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and Social Justice in India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different terms used to discuss gender.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about the social construction of gender.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situation of gender justice in India.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different terms used to discuss gender.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about the social construction of gender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situation of gender justice in India.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Understanding Gender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Defining terms- Sex and Gender, Masculinity v/s Femininity, Feminism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Identity and Gender Fluidity: LGBTQ+ Communities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Social Construction of Gender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Stereotypes and Patriarchy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Violence against girl child and women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Gender Justice in India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Constitutional provisions for Women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Laws and policies for Women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Practical: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Visit to any one organization working in the area of Women’s Rights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Seminar / Webinar/ Talk by professional working in the area of Women empowerment and the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girl child.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 Initiatives by the Government in the area of Gender Justice in the last 5 years- Discussion and Documentation.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Bhasin, Kamla (2000). Understanding Gender. New Delhi. Kaali for Women.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Goel, A, Kaur, A and Sultana, A (2006). Violence against women: Issues and Perspectives.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Delhi, Deep &amp; Deep Publishers.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Kataria, K. and Parihar, M. (2017) Women Empowerment Gender Equality and Social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Justice. Books Treasure.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Monica, C. (2022). Gender Justice: Women and Law in India. Deep &amp; Deep Publications.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Seidman, Steven 1996, (ed), ‘Queer Theory/Sociology’, Blackwell ϖ V. Geetha, 2007,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Patriarchy, Stree Publications, Calcutta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Lips, Hilary M., 2015, Gender the basics, Routledge, London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Pernau, Margrit, Imtiaz Ahmad and Helmut Reifeld, 2003, Family and Gender, Sage, New Delhi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Oberoi, Patricia, 2006, Freedom and Destiny: Gender, Family and Popular Culture in India,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Rege, Sharmila.2003. Sociology of Gender, New Delhi: Sage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