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A1BD" w14:textId="77777777" w:rsidR="007D0B6C" w:rsidRDefault="007D0B6C" w:rsidP="007D0B6C">
      <w:pPr>
        <w:pStyle w:val="Heading2"/>
        <w:spacing w:before="89"/>
        <w:ind w:left="0" w:right="1927"/>
        <w:jc w:val="center"/>
      </w:pPr>
      <w:r>
        <w:t>Teaching Plan</w:t>
      </w:r>
      <w:r>
        <w:rPr>
          <w:spacing w:val="-1"/>
        </w:rPr>
        <w:t xml:space="preserve"> </w:t>
      </w:r>
      <w:r>
        <w:t>for</w:t>
      </w:r>
      <w:r>
        <w:rPr>
          <w:spacing w:val="-3"/>
        </w:rPr>
        <w:t xml:space="preserve"> </w:t>
      </w:r>
      <w:r>
        <w:t>Academic</w:t>
      </w:r>
      <w:r>
        <w:rPr>
          <w:spacing w:val="-2"/>
        </w:rPr>
        <w:t xml:space="preserve"> </w:t>
      </w:r>
      <w:r>
        <w:t>Year</w:t>
      </w:r>
      <w:r>
        <w:rPr>
          <w:spacing w:val="-4"/>
        </w:rPr>
        <w:t xml:space="preserve"> </w:t>
      </w:r>
      <w:r>
        <w:t>2021-22</w:t>
      </w:r>
    </w:p>
    <w:p w14:paraId="31F8B424" w14:textId="77777777" w:rsidR="007D0B6C" w:rsidRDefault="007D0B6C" w:rsidP="007D0B6C">
      <w:pPr>
        <w:pStyle w:val="BodyText"/>
        <w:rPr>
          <w:b/>
          <w:sz w:val="30"/>
        </w:rPr>
      </w:pPr>
    </w:p>
    <w:p w14:paraId="2D23A9D0" w14:textId="77777777" w:rsidR="007D0B6C" w:rsidRDefault="007D0B6C" w:rsidP="007D0B6C">
      <w:pPr>
        <w:pStyle w:val="BodyText"/>
        <w:spacing w:before="9"/>
        <w:rPr>
          <w:b/>
          <w:sz w:val="23"/>
        </w:rPr>
      </w:pPr>
    </w:p>
    <w:p w14:paraId="4C365725" w14:textId="77777777" w:rsidR="007D0B6C" w:rsidRPr="00D568D2" w:rsidRDefault="007D0B6C" w:rsidP="007D0B6C">
      <w:pPr>
        <w:spacing w:before="1" w:line="278" w:lineRule="auto"/>
        <w:ind w:left="100" w:right="3565"/>
        <w:rPr>
          <w:b/>
          <w:sz w:val="24"/>
          <w:szCs w:val="24"/>
        </w:rPr>
      </w:pPr>
      <w:r w:rsidRPr="00D568D2">
        <w:rPr>
          <w:b/>
          <w:sz w:val="24"/>
          <w:szCs w:val="24"/>
        </w:rPr>
        <w:t>PAPER: History of Modern China (c. 1840- 1950s)</w:t>
      </w:r>
    </w:p>
    <w:p w14:paraId="5BBA0453" w14:textId="77777777" w:rsidR="007D0B6C" w:rsidRPr="00D568D2" w:rsidRDefault="007D0B6C" w:rsidP="007D0B6C">
      <w:pPr>
        <w:spacing w:before="1" w:line="278" w:lineRule="auto"/>
        <w:ind w:left="100" w:right="3565"/>
        <w:rPr>
          <w:b/>
          <w:sz w:val="24"/>
          <w:szCs w:val="24"/>
        </w:rPr>
      </w:pPr>
      <w:r w:rsidRPr="00D568D2">
        <w:rPr>
          <w:b/>
          <w:sz w:val="24"/>
          <w:szCs w:val="24"/>
        </w:rPr>
        <w:t>SEMESTER:</w:t>
      </w:r>
      <w:r w:rsidRPr="00D568D2">
        <w:rPr>
          <w:b/>
          <w:spacing w:val="-4"/>
          <w:sz w:val="24"/>
          <w:szCs w:val="24"/>
        </w:rPr>
        <w:t xml:space="preserve"> </w:t>
      </w:r>
      <w:r>
        <w:rPr>
          <w:b/>
          <w:spacing w:val="-4"/>
          <w:sz w:val="24"/>
          <w:szCs w:val="24"/>
        </w:rPr>
        <w:t xml:space="preserve"> B A History (Hons) </w:t>
      </w:r>
      <w:r>
        <w:rPr>
          <w:b/>
          <w:sz w:val="24"/>
          <w:szCs w:val="24"/>
        </w:rPr>
        <w:t>V</w:t>
      </w:r>
    </w:p>
    <w:p w14:paraId="0A44D4D9" w14:textId="77777777" w:rsidR="007D0B6C" w:rsidRPr="00D568D2" w:rsidRDefault="007D0B6C" w:rsidP="007D0B6C">
      <w:pPr>
        <w:spacing w:line="317" w:lineRule="exact"/>
        <w:ind w:left="100"/>
        <w:rPr>
          <w:b/>
          <w:spacing w:val="-5"/>
          <w:sz w:val="24"/>
          <w:szCs w:val="24"/>
        </w:rPr>
      </w:pPr>
      <w:r w:rsidRPr="00D568D2">
        <w:rPr>
          <w:b/>
          <w:sz w:val="24"/>
          <w:szCs w:val="24"/>
        </w:rPr>
        <w:t>SESSION:</w:t>
      </w:r>
      <w:r w:rsidRPr="00D568D2">
        <w:rPr>
          <w:b/>
          <w:spacing w:val="-4"/>
          <w:sz w:val="24"/>
          <w:szCs w:val="24"/>
        </w:rPr>
        <w:t xml:space="preserve"> </w:t>
      </w:r>
      <w:r>
        <w:rPr>
          <w:b/>
          <w:spacing w:val="-4"/>
          <w:sz w:val="24"/>
          <w:szCs w:val="24"/>
        </w:rPr>
        <w:t xml:space="preserve">July </w:t>
      </w:r>
      <w:r w:rsidRPr="00D568D2">
        <w:rPr>
          <w:b/>
          <w:sz w:val="24"/>
          <w:szCs w:val="24"/>
        </w:rPr>
        <w:t>20</w:t>
      </w:r>
      <w:r>
        <w:rPr>
          <w:b/>
          <w:sz w:val="24"/>
          <w:szCs w:val="24"/>
        </w:rPr>
        <w:t>21- December 2021</w:t>
      </w:r>
      <w:r w:rsidRPr="00D568D2">
        <w:rPr>
          <w:b/>
          <w:spacing w:val="-5"/>
          <w:sz w:val="24"/>
          <w:szCs w:val="24"/>
        </w:rPr>
        <w:t xml:space="preserve"> </w:t>
      </w:r>
    </w:p>
    <w:p w14:paraId="0DA64381" w14:textId="77777777" w:rsidR="007D0B6C" w:rsidRDefault="007D0B6C" w:rsidP="007D0B6C">
      <w:pPr>
        <w:spacing w:line="317" w:lineRule="exact"/>
        <w:ind w:left="100"/>
        <w:rPr>
          <w:b/>
          <w:sz w:val="24"/>
          <w:szCs w:val="24"/>
        </w:rPr>
      </w:pPr>
      <w:r w:rsidRPr="00D568D2">
        <w:rPr>
          <w:b/>
          <w:sz w:val="24"/>
          <w:szCs w:val="24"/>
        </w:rPr>
        <w:t>TEACHER'S</w:t>
      </w:r>
      <w:r w:rsidRPr="00D568D2">
        <w:rPr>
          <w:b/>
          <w:spacing w:val="-7"/>
          <w:sz w:val="24"/>
          <w:szCs w:val="24"/>
        </w:rPr>
        <w:t xml:space="preserve"> </w:t>
      </w:r>
      <w:r w:rsidRPr="00D568D2">
        <w:rPr>
          <w:b/>
          <w:sz w:val="24"/>
          <w:szCs w:val="24"/>
        </w:rPr>
        <w:t>NAME:</w:t>
      </w:r>
      <w:r w:rsidRPr="00D568D2">
        <w:rPr>
          <w:b/>
          <w:spacing w:val="-3"/>
          <w:sz w:val="24"/>
          <w:szCs w:val="24"/>
        </w:rPr>
        <w:t xml:space="preserve"> </w:t>
      </w:r>
      <w:r w:rsidRPr="00D568D2">
        <w:rPr>
          <w:b/>
          <w:sz w:val="24"/>
          <w:szCs w:val="24"/>
        </w:rPr>
        <w:t>Dr.</w:t>
      </w:r>
      <w:r w:rsidRPr="00D568D2">
        <w:rPr>
          <w:b/>
          <w:spacing w:val="-2"/>
          <w:sz w:val="24"/>
          <w:szCs w:val="24"/>
        </w:rPr>
        <w:t xml:space="preserve"> </w:t>
      </w:r>
      <w:r w:rsidRPr="00D568D2">
        <w:rPr>
          <w:b/>
          <w:sz w:val="24"/>
          <w:szCs w:val="24"/>
        </w:rPr>
        <w:t>Shakti</w:t>
      </w:r>
      <w:r w:rsidRPr="00D568D2">
        <w:rPr>
          <w:b/>
          <w:spacing w:val="-2"/>
          <w:sz w:val="24"/>
          <w:szCs w:val="24"/>
        </w:rPr>
        <w:t xml:space="preserve"> </w:t>
      </w:r>
      <w:r w:rsidRPr="00D568D2">
        <w:rPr>
          <w:b/>
          <w:sz w:val="24"/>
          <w:szCs w:val="24"/>
        </w:rPr>
        <w:t>Madhok</w:t>
      </w:r>
    </w:p>
    <w:p w14:paraId="3E7867F5" w14:textId="77777777" w:rsidR="007D0B6C" w:rsidRDefault="007D0B6C" w:rsidP="007D0B6C">
      <w:pPr>
        <w:spacing w:line="317" w:lineRule="exact"/>
        <w:ind w:left="100"/>
        <w:rPr>
          <w:b/>
          <w:sz w:val="24"/>
          <w:szCs w:val="24"/>
        </w:rPr>
      </w:pPr>
    </w:p>
    <w:p w14:paraId="2C38EF68" w14:textId="77777777" w:rsidR="007D0B6C" w:rsidRDefault="007D0B6C" w:rsidP="007D0B6C">
      <w:pPr>
        <w:spacing w:line="317" w:lineRule="exact"/>
        <w:ind w:left="100"/>
        <w:rPr>
          <w:b/>
          <w:sz w:val="24"/>
          <w:szCs w:val="24"/>
        </w:rPr>
      </w:pPr>
      <w:r>
        <w:rPr>
          <w:b/>
          <w:sz w:val="24"/>
          <w:szCs w:val="24"/>
        </w:rPr>
        <w:t>Syllabus:</w:t>
      </w:r>
    </w:p>
    <w:p w14:paraId="1F45349C" w14:textId="77777777" w:rsidR="007D0B6C" w:rsidRDefault="007D0B6C" w:rsidP="007D0B6C">
      <w:pPr>
        <w:spacing w:line="317" w:lineRule="exact"/>
        <w:ind w:left="100"/>
        <w:rPr>
          <w:b/>
          <w:sz w:val="24"/>
          <w:szCs w:val="24"/>
        </w:rPr>
      </w:pPr>
    </w:p>
    <w:p w14:paraId="3D00179E" w14:textId="77777777" w:rsidR="007D0B6C" w:rsidRPr="00D568D2" w:rsidRDefault="007D0B6C" w:rsidP="007D0B6C">
      <w:pPr>
        <w:widowControl/>
        <w:adjustRightInd w:val="0"/>
        <w:spacing w:line="360" w:lineRule="auto"/>
        <w:rPr>
          <w:rFonts w:eastAsiaTheme="minorHAnsi"/>
          <w:b/>
          <w:bCs/>
          <w:sz w:val="24"/>
          <w:szCs w:val="24"/>
          <w:lang w:val="en-IN"/>
        </w:rPr>
      </w:pPr>
      <w:r w:rsidRPr="00D568D2">
        <w:rPr>
          <w:rFonts w:eastAsiaTheme="minorHAnsi"/>
          <w:b/>
          <w:bCs/>
          <w:sz w:val="24"/>
          <w:szCs w:val="24"/>
          <w:lang w:val="en-IN"/>
        </w:rPr>
        <w:t>Unit I: Late Imperial China: Society, Economy, Polity</w:t>
      </w:r>
    </w:p>
    <w:p w14:paraId="4796E529"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(a) Confucian Value System</w:t>
      </w:r>
    </w:p>
    <w:p w14:paraId="02E22ACB" w14:textId="77777777" w:rsidR="007D0B6C" w:rsidRPr="00D568D2" w:rsidRDefault="007D0B6C" w:rsidP="007D0B6C">
      <w:pPr>
        <w:widowControl/>
        <w:adjustRightInd w:val="0"/>
        <w:spacing w:line="360" w:lineRule="auto"/>
        <w:rPr>
          <w:rFonts w:eastAsiaTheme="minorHAnsi"/>
          <w:lang w:val="en-IN"/>
        </w:rPr>
      </w:pPr>
      <w:r w:rsidRPr="00D568D2">
        <w:rPr>
          <w:rFonts w:eastAsiaTheme="minorHAnsi"/>
          <w:sz w:val="24"/>
          <w:szCs w:val="24"/>
          <w:lang w:val="en-IN"/>
        </w:rPr>
        <w:t>(b) China and the Great Divergence Debate</w:t>
      </w:r>
      <w:r>
        <w:rPr>
          <w:rFonts w:eastAsiaTheme="minorHAnsi"/>
          <w:sz w:val="24"/>
          <w:szCs w:val="24"/>
          <w:lang w:val="en-IN"/>
        </w:rPr>
        <w:t xml:space="preserve"> </w:t>
      </w:r>
    </w:p>
    <w:p w14:paraId="39905981" w14:textId="77777777" w:rsidR="007D0B6C" w:rsidRPr="00D568D2" w:rsidRDefault="007D0B6C" w:rsidP="007D0B6C">
      <w:pPr>
        <w:widowControl/>
        <w:adjustRightInd w:val="0"/>
        <w:spacing w:line="360" w:lineRule="auto"/>
        <w:rPr>
          <w:rFonts w:eastAsiaTheme="minorHAnsi"/>
          <w:b/>
          <w:bCs/>
          <w:sz w:val="24"/>
          <w:szCs w:val="24"/>
          <w:lang w:val="en-IN"/>
        </w:rPr>
      </w:pPr>
      <w:r w:rsidRPr="00D568D2">
        <w:rPr>
          <w:rFonts w:eastAsiaTheme="minorHAnsi"/>
          <w:b/>
          <w:bCs/>
          <w:sz w:val="24"/>
          <w:szCs w:val="24"/>
          <w:lang w:val="en-IN"/>
        </w:rPr>
        <w:t>Unit II. Imperialism, Popular Movements and Reforms in the 19</w:t>
      </w:r>
      <w:r w:rsidRPr="00D568D2">
        <w:rPr>
          <w:rFonts w:eastAsiaTheme="minorHAnsi"/>
          <w:b/>
          <w:bCs/>
          <w:sz w:val="16"/>
          <w:szCs w:val="16"/>
          <w:lang w:val="en-IN"/>
        </w:rPr>
        <w:t xml:space="preserve">th </w:t>
      </w:r>
      <w:r w:rsidRPr="00D568D2">
        <w:rPr>
          <w:rFonts w:eastAsiaTheme="minorHAnsi"/>
          <w:b/>
          <w:bCs/>
          <w:sz w:val="24"/>
          <w:szCs w:val="24"/>
          <w:lang w:val="en-IN"/>
        </w:rPr>
        <w:t>century</w:t>
      </w:r>
    </w:p>
    <w:p w14:paraId="71C686B3"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(a) Opium Wars and the Unequal Treaty System</w:t>
      </w:r>
    </w:p>
    <w:p w14:paraId="682A73E4"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(b) Taiping and Boxer Movements – Causes, Ideology, Nature</w:t>
      </w:r>
    </w:p>
    <w:p w14:paraId="3FACDD33"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(c) Self-Strengthening Movement; Hundred Days Reforms of 1898</w:t>
      </w:r>
    </w:p>
    <w:p w14:paraId="65AED287" w14:textId="77777777" w:rsidR="007D0B6C" w:rsidRPr="00D568D2" w:rsidRDefault="007D0B6C" w:rsidP="007D0B6C">
      <w:pPr>
        <w:widowControl/>
        <w:adjustRightInd w:val="0"/>
        <w:spacing w:line="360" w:lineRule="auto"/>
        <w:rPr>
          <w:rFonts w:eastAsiaTheme="minorHAnsi"/>
          <w:b/>
          <w:bCs/>
          <w:sz w:val="24"/>
          <w:szCs w:val="24"/>
          <w:lang w:val="en-IN"/>
        </w:rPr>
      </w:pPr>
      <w:r w:rsidRPr="00D568D2">
        <w:rPr>
          <w:rFonts w:eastAsiaTheme="minorHAnsi"/>
          <w:b/>
          <w:bCs/>
          <w:sz w:val="24"/>
          <w:szCs w:val="24"/>
          <w:lang w:val="en-IN"/>
        </w:rPr>
        <w:t>Unit III: Emergence of Nationalism</w:t>
      </w:r>
    </w:p>
    <w:p w14:paraId="7ECF7F8C"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(a). The Revolution of 1911: Context, Nationalist Ideologies, Role of Social Groups,</w:t>
      </w:r>
    </w:p>
    <w:p w14:paraId="795D1D62"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Changing Gender Roles.</w:t>
      </w:r>
    </w:p>
    <w:p w14:paraId="043D3ECD"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 xml:space="preserve">(b). Sun </w:t>
      </w:r>
      <w:proofErr w:type="spellStart"/>
      <w:r w:rsidRPr="00D568D2">
        <w:rPr>
          <w:rFonts w:eastAsiaTheme="minorHAnsi"/>
          <w:sz w:val="24"/>
          <w:szCs w:val="24"/>
          <w:lang w:val="en-IN"/>
        </w:rPr>
        <w:t>Yat-sen</w:t>
      </w:r>
      <w:proofErr w:type="spellEnd"/>
      <w:r w:rsidRPr="00D568D2">
        <w:rPr>
          <w:rFonts w:eastAsiaTheme="minorHAnsi"/>
          <w:sz w:val="24"/>
          <w:szCs w:val="24"/>
          <w:lang w:val="en-IN"/>
        </w:rPr>
        <w:t xml:space="preserve"> (Sun Zhong Shan)— Ideology and Three Peoples Principles</w:t>
      </w:r>
    </w:p>
    <w:p w14:paraId="3C9EFE3D"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(c) May Fourth Movement of 1919</w:t>
      </w:r>
    </w:p>
    <w:p w14:paraId="3A8C33BE" w14:textId="77777777" w:rsidR="007D0B6C" w:rsidRPr="00D568D2" w:rsidRDefault="007D0B6C" w:rsidP="007D0B6C">
      <w:pPr>
        <w:widowControl/>
        <w:adjustRightInd w:val="0"/>
        <w:spacing w:line="360" w:lineRule="auto"/>
        <w:rPr>
          <w:rFonts w:eastAsiaTheme="minorHAnsi"/>
          <w:b/>
          <w:bCs/>
          <w:sz w:val="24"/>
          <w:szCs w:val="24"/>
          <w:lang w:val="en-IN"/>
        </w:rPr>
      </w:pPr>
      <w:r w:rsidRPr="00D568D2">
        <w:rPr>
          <w:rFonts w:eastAsiaTheme="minorHAnsi"/>
          <w:b/>
          <w:bCs/>
          <w:sz w:val="24"/>
          <w:szCs w:val="24"/>
          <w:lang w:val="en-IN"/>
        </w:rPr>
        <w:t>Unit IV: Nationalism and Communism</w:t>
      </w:r>
    </w:p>
    <w:p w14:paraId="2FA9C1BD"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(a). 1921-1927: Formation of the CCP and early activities; Reorganization of the KMT</w:t>
      </w:r>
    </w:p>
    <w:p w14:paraId="1E7A2E9A"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(Nationalist Party); The First United Front</w:t>
      </w:r>
    </w:p>
    <w:p w14:paraId="505A9399" w14:textId="77777777" w:rsidR="007D0B6C" w:rsidRPr="00D568D2" w:rsidRDefault="007D0B6C" w:rsidP="007D0B6C">
      <w:pPr>
        <w:widowControl/>
        <w:adjustRightInd w:val="0"/>
        <w:spacing w:line="360" w:lineRule="auto"/>
        <w:rPr>
          <w:rFonts w:eastAsiaTheme="minorHAnsi"/>
          <w:sz w:val="24"/>
          <w:szCs w:val="24"/>
          <w:lang w:val="en-IN"/>
        </w:rPr>
      </w:pPr>
      <w:r w:rsidRPr="00D568D2">
        <w:rPr>
          <w:rFonts w:eastAsiaTheme="minorHAnsi"/>
          <w:sz w:val="24"/>
          <w:szCs w:val="24"/>
          <w:lang w:val="en-IN"/>
        </w:rPr>
        <w:t>(b). 1928-1949: Kiangsi (Jiangxi) Period; Evolution of Maoist Strategy and Revolutionary</w:t>
      </w:r>
    </w:p>
    <w:p w14:paraId="3DDD43A0" w14:textId="77777777" w:rsidR="007D0B6C" w:rsidRPr="00D568D2" w:rsidRDefault="007D0B6C" w:rsidP="007D0B6C">
      <w:pPr>
        <w:spacing w:line="360" w:lineRule="auto"/>
        <w:ind w:left="100"/>
        <w:rPr>
          <w:b/>
          <w:sz w:val="24"/>
          <w:szCs w:val="24"/>
        </w:rPr>
      </w:pPr>
      <w:r w:rsidRPr="00D568D2">
        <w:rPr>
          <w:rFonts w:eastAsiaTheme="minorHAnsi"/>
          <w:sz w:val="24"/>
          <w:szCs w:val="24"/>
          <w:lang w:val="en-IN"/>
        </w:rPr>
        <w:t xml:space="preserve">Measures; the </w:t>
      </w:r>
      <w:proofErr w:type="spellStart"/>
      <w:r w:rsidRPr="00D568D2">
        <w:rPr>
          <w:rFonts w:eastAsiaTheme="minorHAnsi"/>
          <w:sz w:val="24"/>
          <w:szCs w:val="24"/>
          <w:lang w:val="en-IN"/>
        </w:rPr>
        <w:t>Yenan</w:t>
      </w:r>
      <w:proofErr w:type="spellEnd"/>
      <w:r w:rsidRPr="00D568D2">
        <w:rPr>
          <w:rFonts w:eastAsiaTheme="minorHAnsi"/>
          <w:sz w:val="24"/>
          <w:szCs w:val="24"/>
          <w:lang w:val="en-IN"/>
        </w:rPr>
        <w:t xml:space="preserve"> Phase; Peasant Nationalism and Communist Victory</w:t>
      </w:r>
    </w:p>
    <w:p w14:paraId="6C78324E" w14:textId="77777777" w:rsidR="007D0B6C" w:rsidRDefault="007D0B6C" w:rsidP="007D0B6C">
      <w:pPr>
        <w:spacing w:line="317" w:lineRule="exact"/>
        <w:ind w:left="100"/>
        <w:rPr>
          <w:b/>
          <w:sz w:val="24"/>
          <w:szCs w:val="24"/>
        </w:rPr>
      </w:pPr>
    </w:p>
    <w:p w14:paraId="5A2ECABA" w14:textId="77777777" w:rsidR="007D0B6C" w:rsidRDefault="007D0B6C" w:rsidP="007D0B6C">
      <w:pPr>
        <w:spacing w:line="317" w:lineRule="exact"/>
        <w:ind w:left="100"/>
        <w:rPr>
          <w:b/>
          <w:sz w:val="24"/>
          <w:szCs w:val="24"/>
        </w:rPr>
      </w:pPr>
    </w:p>
    <w:p w14:paraId="50242D17" w14:textId="77777777" w:rsidR="007D0B6C" w:rsidRDefault="007D0B6C" w:rsidP="007D0B6C">
      <w:pPr>
        <w:spacing w:line="317" w:lineRule="exact"/>
        <w:ind w:left="100"/>
        <w:rPr>
          <w:b/>
          <w:sz w:val="24"/>
          <w:szCs w:val="24"/>
        </w:rPr>
      </w:pPr>
    </w:p>
    <w:p w14:paraId="16E2BE4C" w14:textId="77777777" w:rsidR="007D0B6C" w:rsidRDefault="007D0B6C" w:rsidP="007D0B6C">
      <w:pPr>
        <w:spacing w:line="317" w:lineRule="exact"/>
        <w:ind w:left="100"/>
        <w:rPr>
          <w:b/>
          <w:sz w:val="24"/>
          <w:szCs w:val="24"/>
        </w:rPr>
      </w:pPr>
      <w:r>
        <w:rPr>
          <w:b/>
          <w:sz w:val="24"/>
          <w:szCs w:val="24"/>
        </w:rPr>
        <w:t>Course Description:</w:t>
      </w:r>
    </w:p>
    <w:p w14:paraId="13AB3584" w14:textId="77777777" w:rsidR="007D0B6C" w:rsidRPr="00D568D2" w:rsidRDefault="007D0B6C" w:rsidP="007D0B6C">
      <w:pPr>
        <w:spacing w:line="317" w:lineRule="exact"/>
        <w:ind w:left="100"/>
        <w:rPr>
          <w:b/>
          <w:sz w:val="24"/>
          <w:szCs w:val="24"/>
        </w:rPr>
      </w:pPr>
    </w:p>
    <w:p w14:paraId="2A30BC81" w14:textId="77777777" w:rsidR="007D0B6C" w:rsidRPr="00D568D2" w:rsidRDefault="007D0B6C" w:rsidP="007D0B6C">
      <w:pPr>
        <w:widowControl/>
        <w:adjustRightInd w:val="0"/>
        <w:spacing w:line="360" w:lineRule="auto"/>
        <w:jc w:val="both"/>
        <w:rPr>
          <w:b/>
          <w:sz w:val="24"/>
          <w:szCs w:val="24"/>
        </w:rPr>
      </w:pPr>
      <w:r w:rsidRPr="00D568D2">
        <w:rPr>
          <w:rFonts w:eastAsiaTheme="minorHAnsi"/>
          <w:sz w:val="24"/>
          <w:szCs w:val="24"/>
          <w:lang w:val="en-IN"/>
        </w:rPr>
        <w:t>The course studies the transformation of China from an imperial power into a modern nation taking</w:t>
      </w:r>
      <w:r>
        <w:rPr>
          <w:rFonts w:eastAsiaTheme="minorHAnsi"/>
          <w:sz w:val="24"/>
          <w:szCs w:val="24"/>
          <w:lang w:val="en-IN"/>
        </w:rPr>
        <w:t xml:space="preserve"> </w:t>
      </w:r>
      <w:r w:rsidRPr="00D568D2">
        <w:rPr>
          <w:rFonts w:eastAsiaTheme="minorHAnsi"/>
          <w:sz w:val="24"/>
          <w:szCs w:val="24"/>
          <w:lang w:val="en-IN"/>
        </w:rPr>
        <w:t>its place among a constellation of world powers. This transition has been studied in the context</w:t>
      </w:r>
      <w:r>
        <w:rPr>
          <w:rFonts w:eastAsiaTheme="minorHAnsi"/>
          <w:sz w:val="24"/>
          <w:szCs w:val="24"/>
          <w:lang w:val="en-IN"/>
        </w:rPr>
        <w:t xml:space="preserve"> </w:t>
      </w:r>
      <w:r w:rsidRPr="00D568D2">
        <w:rPr>
          <w:rFonts w:eastAsiaTheme="minorHAnsi"/>
          <w:sz w:val="24"/>
          <w:szCs w:val="24"/>
          <w:lang w:val="en-IN"/>
        </w:rPr>
        <w:t xml:space="preserve">of the impact of a specific form of western imperialism on China and the country’s </w:t>
      </w:r>
      <w:r>
        <w:rPr>
          <w:rFonts w:eastAsiaTheme="minorHAnsi"/>
          <w:sz w:val="24"/>
          <w:szCs w:val="24"/>
          <w:lang w:val="en-IN"/>
        </w:rPr>
        <w:t>numerous internal</w:t>
      </w:r>
      <w:r w:rsidRPr="00D568D2">
        <w:rPr>
          <w:rFonts w:eastAsiaTheme="minorHAnsi"/>
          <w:sz w:val="24"/>
          <w:szCs w:val="24"/>
          <w:lang w:val="en-IN"/>
        </w:rPr>
        <w:t xml:space="preserve"> fissures and contradictions. This paper seeks to focus on a range of responses to the</w:t>
      </w:r>
      <w:r>
        <w:rPr>
          <w:rFonts w:eastAsiaTheme="minorHAnsi"/>
          <w:sz w:val="24"/>
          <w:szCs w:val="24"/>
          <w:lang w:val="en-IN"/>
        </w:rPr>
        <w:t xml:space="preserve"> </w:t>
      </w:r>
      <w:r w:rsidRPr="00D568D2">
        <w:rPr>
          <w:rFonts w:eastAsiaTheme="minorHAnsi"/>
          <w:sz w:val="24"/>
          <w:szCs w:val="24"/>
          <w:lang w:val="en-IN"/>
        </w:rPr>
        <w:t xml:space="preserve">tumultuous changes taking place: various strands of reform (from liberal to </w:t>
      </w:r>
      <w:r w:rsidRPr="00D568D2">
        <w:rPr>
          <w:rFonts w:eastAsiaTheme="minorHAnsi"/>
          <w:sz w:val="24"/>
          <w:szCs w:val="24"/>
          <w:lang w:val="en-IN"/>
        </w:rPr>
        <w:lastRenderedPageBreak/>
        <w:t>authoritarian), popular</w:t>
      </w:r>
      <w:r>
        <w:rPr>
          <w:rFonts w:eastAsiaTheme="minorHAnsi"/>
          <w:sz w:val="24"/>
          <w:szCs w:val="24"/>
          <w:lang w:val="en-IN"/>
        </w:rPr>
        <w:t xml:space="preserve"> </w:t>
      </w:r>
      <w:r w:rsidRPr="00D568D2">
        <w:rPr>
          <w:rFonts w:eastAsiaTheme="minorHAnsi"/>
          <w:sz w:val="24"/>
          <w:szCs w:val="24"/>
          <w:lang w:val="en-IN"/>
        </w:rPr>
        <w:t>movements, and revolutionary struggles. It facilitates an understanding of the multiple trajectories</w:t>
      </w:r>
      <w:r>
        <w:rPr>
          <w:rFonts w:eastAsiaTheme="minorHAnsi"/>
          <w:sz w:val="24"/>
          <w:szCs w:val="24"/>
          <w:lang w:val="en-IN"/>
        </w:rPr>
        <w:t xml:space="preserve"> </w:t>
      </w:r>
      <w:r w:rsidRPr="00D568D2">
        <w:rPr>
          <w:rFonts w:eastAsiaTheme="minorHAnsi"/>
          <w:sz w:val="24"/>
          <w:szCs w:val="24"/>
          <w:lang w:val="en-IN"/>
        </w:rPr>
        <w:t>of China’s political and cultural transition from a late imperial state, to a flawed Republic,</w:t>
      </w:r>
      <w:r>
        <w:rPr>
          <w:rFonts w:eastAsiaTheme="minorHAnsi"/>
          <w:sz w:val="24"/>
          <w:szCs w:val="24"/>
          <w:lang w:val="en-IN"/>
        </w:rPr>
        <w:t xml:space="preserve"> </w:t>
      </w:r>
      <w:r w:rsidRPr="00D568D2">
        <w:rPr>
          <w:rFonts w:eastAsiaTheme="minorHAnsi"/>
          <w:sz w:val="24"/>
          <w:szCs w:val="24"/>
          <w:lang w:val="en-IN"/>
        </w:rPr>
        <w:t xml:space="preserve">to the Communist Revolution led by Mao </w:t>
      </w:r>
      <w:proofErr w:type="spellStart"/>
      <w:r w:rsidRPr="00D568D2">
        <w:rPr>
          <w:rFonts w:eastAsiaTheme="minorHAnsi"/>
          <w:sz w:val="24"/>
          <w:szCs w:val="24"/>
          <w:lang w:val="en-IN"/>
        </w:rPr>
        <w:t>Tse</w:t>
      </w:r>
      <w:proofErr w:type="spellEnd"/>
      <w:r w:rsidRPr="00D568D2">
        <w:rPr>
          <w:rFonts w:eastAsiaTheme="minorHAnsi"/>
          <w:sz w:val="24"/>
          <w:szCs w:val="24"/>
          <w:lang w:val="en-IN"/>
        </w:rPr>
        <w:t xml:space="preserve"> Tung. The paper shall expose students to historiographical</w:t>
      </w:r>
      <w:r>
        <w:rPr>
          <w:rFonts w:eastAsiaTheme="minorHAnsi"/>
          <w:sz w:val="24"/>
          <w:szCs w:val="24"/>
          <w:lang w:val="en-IN"/>
        </w:rPr>
        <w:t xml:space="preserve"> </w:t>
      </w:r>
      <w:r w:rsidRPr="00D568D2">
        <w:rPr>
          <w:rFonts w:eastAsiaTheme="minorHAnsi"/>
          <w:sz w:val="24"/>
          <w:szCs w:val="24"/>
          <w:lang w:val="en-IN"/>
        </w:rPr>
        <w:t>debates pertaining to each of these themes, keeping in mind historical and contemporary</w:t>
      </w:r>
      <w:r>
        <w:rPr>
          <w:rFonts w:eastAsiaTheme="minorHAnsi"/>
          <w:sz w:val="24"/>
          <w:szCs w:val="24"/>
          <w:lang w:val="en-IN"/>
        </w:rPr>
        <w:t xml:space="preserve"> </w:t>
      </w:r>
      <w:r w:rsidRPr="00D568D2">
        <w:rPr>
          <w:rFonts w:eastAsiaTheme="minorHAnsi"/>
          <w:sz w:val="24"/>
          <w:szCs w:val="24"/>
          <w:lang w:val="en-IN"/>
        </w:rPr>
        <w:t>concerns centred on such issues.</w:t>
      </w:r>
    </w:p>
    <w:p w14:paraId="2ABC7981" w14:textId="77777777" w:rsidR="007D0B6C" w:rsidRDefault="007D0B6C" w:rsidP="007D0B6C">
      <w:pPr>
        <w:pStyle w:val="Heading2"/>
        <w:spacing w:before="227"/>
      </w:pPr>
      <w:r>
        <w:t>TEACHING</w:t>
      </w:r>
      <w:r>
        <w:rPr>
          <w:spacing w:val="-4"/>
        </w:rPr>
        <w:t xml:space="preserve"> </w:t>
      </w:r>
      <w:r>
        <w:t>TIME</w:t>
      </w:r>
      <w:r>
        <w:rPr>
          <w:spacing w:val="-1"/>
        </w:rPr>
        <w:t xml:space="preserve"> </w:t>
      </w:r>
      <w:r>
        <w:t>(No.</w:t>
      </w:r>
      <w:r>
        <w:rPr>
          <w:spacing w:val="-4"/>
        </w:rPr>
        <w:t xml:space="preserve"> </w:t>
      </w:r>
      <w:proofErr w:type="gramStart"/>
      <w:r>
        <w:t>Of</w:t>
      </w:r>
      <w:r>
        <w:rPr>
          <w:spacing w:val="-1"/>
        </w:rPr>
        <w:t xml:space="preserve">  15</w:t>
      </w:r>
      <w:proofErr w:type="gramEnd"/>
      <w:r>
        <w:rPr>
          <w:spacing w:val="-1"/>
        </w:rPr>
        <w:t xml:space="preserve"> </w:t>
      </w:r>
      <w:r>
        <w:t>Weeks)</w:t>
      </w:r>
    </w:p>
    <w:p w14:paraId="1B8E1F22" w14:textId="77777777" w:rsidR="007D0B6C" w:rsidRDefault="007D0B6C" w:rsidP="007D0B6C">
      <w:pPr>
        <w:pStyle w:val="BodyText"/>
        <w:rPr>
          <w:b/>
          <w:sz w:val="30"/>
        </w:rPr>
      </w:pPr>
    </w:p>
    <w:p w14:paraId="364D29F4" w14:textId="77777777" w:rsidR="007D0B6C" w:rsidRDefault="007D0B6C" w:rsidP="007D0B6C">
      <w:pPr>
        <w:pStyle w:val="BodyText"/>
        <w:spacing w:before="11"/>
        <w:rPr>
          <w:sz w:val="20"/>
        </w:rPr>
      </w:pPr>
    </w:p>
    <w:p w14:paraId="494F3DDF" w14:textId="77777777" w:rsidR="007D0B6C" w:rsidRDefault="007D0B6C" w:rsidP="007D0B6C">
      <w:pPr>
        <w:pStyle w:val="Heading2"/>
      </w:pPr>
      <w:r>
        <w:t>CLASSES</w:t>
      </w:r>
    </w:p>
    <w:p w14:paraId="000571C0" w14:textId="77777777" w:rsidR="007D0B6C" w:rsidRDefault="007D0B6C" w:rsidP="007D0B6C">
      <w:pPr>
        <w:pStyle w:val="BodyText"/>
        <w:rPr>
          <w:b/>
          <w:sz w:val="30"/>
        </w:rPr>
      </w:pPr>
    </w:p>
    <w:p w14:paraId="6BE98F24" w14:textId="77777777" w:rsidR="007D0B6C" w:rsidRDefault="007D0B6C" w:rsidP="007D0B6C">
      <w:pPr>
        <w:pStyle w:val="BodyText"/>
        <w:rPr>
          <w:sz w:val="26"/>
        </w:rPr>
      </w:pPr>
    </w:p>
    <w:p w14:paraId="7A25415A" w14:textId="77777777" w:rsidR="007D0B6C" w:rsidRDefault="007D0B6C" w:rsidP="007D0B6C">
      <w:pPr>
        <w:adjustRightInd w:val="0"/>
        <w:jc w:val="both"/>
        <w:rPr>
          <w:rFonts w:ascii="Book Antiqua" w:eastAsiaTheme="minorHAnsi" w:hAnsi="Book Antiqua" w:cs="TimesNewRomanPSMT"/>
          <w:sz w:val="24"/>
          <w:szCs w:val="24"/>
        </w:rPr>
      </w:pPr>
      <w:r w:rsidRPr="00D82943">
        <w:rPr>
          <w:rFonts w:ascii="Book Antiqua" w:hAnsi="Book Antiqua"/>
          <w:sz w:val="24"/>
          <w:szCs w:val="24"/>
        </w:rPr>
        <w:t xml:space="preserve">The course is organized around daily lectures as per the </w:t>
      </w:r>
      <w:r>
        <w:rPr>
          <w:rFonts w:ascii="Book Antiqua" w:hAnsi="Book Antiqua"/>
          <w:sz w:val="24"/>
          <w:szCs w:val="24"/>
        </w:rPr>
        <w:t>timetable</w:t>
      </w:r>
      <w:r w:rsidRPr="00D82943">
        <w:rPr>
          <w:rFonts w:ascii="Book Antiqua" w:hAnsi="Book Antiqua"/>
          <w:sz w:val="24"/>
          <w:szCs w:val="24"/>
        </w:rPr>
        <w:t xml:space="preserve">. Students will be given reading assignments each week to help them follow the course content. These readings will be discussed in class in detail.  </w:t>
      </w:r>
      <w:r>
        <w:rPr>
          <w:rFonts w:ascii="Book Antiqua" w:eastAsiaTheme="minorHAnsi" w:hAnsi="Book Antiqua" w:cs="TimesNewRomanPSMT"/>
          <w:sz w:val="24"/>
          <w:szCs w:val="24"/>
        </w:rPr>
        <w:t>The presentation</w:t>
      </w:r>
      <w:r w:rsidRPr="00D82943">
        <w:rPr>
          <w:rFonts w:ascii="Book Antiqua" w:eastAsiaTheme="minorHAnsi" w:hAnsi="Book Antiqua" w:cs="TimesNewRomanPSMT"/>
          <w:sz w:val="24"/>
          <w:szCs w:val="24"/>
        </w:rPr>
        <w:t xml:space="preserve">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14:paraId="02490945" w14:textId="77777777" w:rsidR="007D0B6C" w:rsidRDefault="007D0B6C" w:rsidP="007D0B6C">
      <w:pPr>
        <w:adjustRightInd w:val="0"/>
        <w:jc w:val="both"/>
        <w:rPr>
          <w:rFonts w:ascii="Book Antiqua" w:eastAsiaTheme="minorHAnsi" w:hAnsi="Book Antiqua" w:cs="TimesNewRomanPSMT"/>
          <w:sz w:val="24"/>
          <w:szCs w:val="24"/>
        </w:rPr>
      </w:pPr>
    </w:p>
    <w:p w14:paraId="46F53B03" w14:textId="77777777" w:rsidR="007D0B6C" w:rsidRDefault="007D0B6C" w:rsidP="007D0B6C">
      <w:pPr>
        <w:adjustRightInd w:val="0"/>
        <w:jc w:val="both"/>
        <w:rPr>
          <w:rFonts w:ascii="Book Antiqua" w:eastAsiaTheme="minorHAnsi" w:hAnsi="Book Antiqua" w:cs="TimesNewRomanPSMT"/>
          <w:sz w:val="24"/>
          <w:szCs w:val="24"/>
        </w:rPr>
      </w:pPr>
    </w:p>
    <w:p w14:paraId="48E5BC9B" w14:textId="77777777" w:rsidR="007D0B6C" w:rsidRDefault="007D0B6C" w:rsidP="007D0B6C">
      <w:pPr>
        <w:widowControl/>
        <w:numPr>
          <w:ilvl w:val="0"/>
          <w:numId w:val="2"/>
        </w:numPr>
        <w:autoSpaceDE/>
        <w:autoSpaceDN/>
        <w:rPr>
          <w:b/>
          <w:bCs/>
          <w:sz w:val="24"/>
          <w:szCs w:val="24"/>
        </w:rPr>
      </w:pPr>
      <w:r>
        <w:rPr>
          <w:b/>
          <w:bCs/>
          <w:sz w:val="24"/>
          <w:szCs w:val="24"/>
        </w:rPr>
        <w:t xml:space="preserve">ASSESSMENT </w:t>
      </w:r>
    </w:p>
    <w:p w14:paraId="308160F9" w14:textId="77777777" w:rsidR="007D0B6C" w:rsidRDefault="007D0B6C" w:rsidP="007D0B6C">
      <w:pPr>
        <w:rPr>
          <w:sz w:val="24"/>
          <w:szCs w:val="24"/>
        </w:rPr>
      </w:pPr>
    </w:p>
    <w:p w14:paraId="6E72020D" w14:textId="77777777" w:rsidR="007D0B6C" w:rsidRDefault="007D0B6C" w:rsidP="007D0B6C">
      <w:pPr>
        <w:rPr>
          <w:b/>
          <w:bCs/>
          <w:sz w:val="24"/>
          <w:szCs w:val="24"/>
        </w:rPr>
      </w:pPr>
      <w:r>
        <w:rPr>
          <w:b/>
          <w:bCs/>
          <w:sz w:val="24"/>
          <w:szCs w:val="24"/>
        </w:rPr>
        <w:t xml:space="preserve">Internal Assessment: 25 Marks </w:t>
      </w:r>
    </w:p>
    <w:p w14:paraId="26C5A582" w14:textId="77777777" w:rsidR="007D0B6C" w:rsidRDefault="007D0B6C" w:rsidP="007D0B6C">
      <w:pPr>
        <w:rPr>
          <w:b/>
          <w:bCs/>
          <w:sz w:val="24"/>
          <w:szCs w:val="24"/>
        </w:rPr>
      </w:pPr>
    </w:p>
    <w:p w14:paraId="076B3E94" w14:textId="77777777" w:rsidR="007D0B6C" w:rsidRPr="00D82943" w:rsidRDefault="007D0B6C" w:rsidP="007D0B6C">
      <w:pPr>
        <w:jc w:val="both"/>
        <w:rPr>
          <w:rFonts w:ascii="Book Antiqua" w:hAnsi="Book Antiqua"/>
          <w:sz w:val="24"/>
          <w:szCs w:val="24"/>
        </w:rPr>
      </w:pPr>
      <w:r w:rsidRPr="00D82943">
        <w:rPr>
          <w:rFonts w:ascii="Book Antiqua" w:eastAsiaTheme="minorHAnsi" w:hAnsi="Book Antiqua" w:cs="TimesNewRomanPSMT"/>
          <w:sz w:val="24"/>
          <w:szCs w:val="24"/>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14:paraId="384C58C8"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 xml:space="preserve"> 1) Written assignment</w:t>
      </w:r>
    </w:p>
    <w:p w14:paraId="63F6C027"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 xml:space="preserve"> 2) Presentation</w:t>
      </w:r>
    </w:p>
    <w:p w14:paraId="0C368DA9"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 xml:space="preserve"> 3) Class Test</w:t>
      </w:r>
    </w:p>
    <w:p w14:paraId="23E538AE"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 xml:space="preserve">Two assignments of 5 marks each. Students will have to write one </w:t>
      </w:r>
      <w:r>
        <w:rPr>
          <w:rFonts w:ascii="Book Antiqua" w:hAnsi="Book Antiqua"/>
          <w:sz w:val="24"/>
          <w:szCs w:val="24"/>
        </w:rPr>
        <w:t>essay-based</w:t>
      </w:r>
      <w:r w:rsidRPr="00D82943">
        <w:rPr>
          <w:rFonts w:ascii="Book Antiqua" w:hAnsi="Book Antiqua"/>
          <w:sz w:val="24"/>
          <w:szCs w:val="24"/>
        </w:rPr>
        <w:t xml:space="preserve"> assignment inclusive of bibliographies, and for the second assignment</w:t>
      </w:r>
      <w:r>
        <w:rPr>
          <w:rFonts w:ascii="Book Antiqua" w:hAnsi="Book Antiqua"/>
          <w:sz w:val="24"/>
          <w:szCs w:val="24"/>
        </w:rPr>
        <w:t>,</w:t>
      </w:r>
      <w:r w:rsidRPr="00D82943">
        <w:rPr>
          <w:rFonts w:ascii="Book Antiqua" w:hAnsi="Book Antiqua"/>
          <w:sz w:val="24"/>
          <w:szCs w:val="24"/>
        </w:rPr>
        <w:t xml:space="preserve"> they will have to prepare a presentation. There will be a Class Test of 10 marks. It will take place tentatively</w:t>
      </w:r>
      <w:r>
        <w:rPr>
          <w:rFonts w:ascii="Book Antiqua" w:hAnsi="Book Antiqua"/>
          <w:sz w:val="24"/>
          <w:szCs w:val="24"/>
        </w:rPr>
        <w:t xml:space="preserve"> </w:t>
      </w:r>
      <w:r w:rsidRPr="00D82943">
        <w:rPr>
          <w:rFonts w:ascii="Book Antiqua" w:hAnsi="Book Antiqua"/>
          <w:sz w:val="24"/>
          <w:szCs w:val="24"/>
        </w:rPr>
        <w:t xml:space="preserve">after the </w:t>
      </w:r>
      <w:r>
        <w:rPr>
          <w:rFonts w:ascii="Book Antiqua" w:hAnsi="Book Antiqua"/>
          <w:sz w:val="24"/>
          <w:szCs w:val="24"/>
        </w:rPr>
        <w:t>mid-semester</w:t>
      </w:r>
      <w:r w:rsidRPr="00D82943">
        <w:rPr>
          <w:rFonts w:ascii="Book Antiqua" w:hAnsi="Book Antiqua"/>
          <w:sz w:val="24"/>
          <w:szCs w:val="24"/>
        </w:rPr>
        <w:t xml:space="preserve"> break.</w:t>
      </w:r>
    </w:p>
    <w:p w14:paraId="2BBC2C1A"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Additionally</w:t>
      </w:r>
      <w:r>
        <w:rPr>
          <w:rFonts w:ascii="Book Antiqua" w:hAnsi="Book Antiqua"/>
          <w:sz w:val="24"/>
          <w:szCs w:val="24"/>
        </w:rPr>
        <w:t>,</w:t>
      </w:r>
      <w:r w:rsidRPr="00D82943">
        <w:rPr>
          <w:rFonts w:ascii="Book Antiqua" w:hAnsi="Book Antiqua"/>
          <w:sz w:val="24"/>
          <w:szCs w:val="24"/>
        </w:rPr>
        <w:t xml:space="preserve"> there are 5 marks for Attendance</w:t>
      </w:r>
    </w:p>
    <w:p w14:paraId="6CF4A075" w14:textId="77777777" w:rsidR="007D0B6C" w:rsidRDefault="007D0B6C" w:rsidP="007D0B6C">
      <w:pPr>
        <w:adjustRightInd w:val="0"/>
        <w:jc w:val="both"/>
        <w:rPr>
          <w:rFonts w:ascii="Book Antiqua" w:eastAsiaTheme="minorHAnsi" w:hAnsi="Book Antiqua" w:cs="TimesNewRomanPSMT"/>
          <w:sz w:val="24"/>
          <w:szCs w:val="24"/>
        </w:rPr>
      </w:pPr>
    </w:p>
    <w:p w14:paraId="7FBC9F7D" w14:textId="77777777" w:rsidR="007D0B6C" w:rsidRDefault="007D0B6C" w:rsidP="007D0B6C">
      <w:pPr>
        <w:adjustRightInd w:val="0"/>
        <w:jc w:val="both"/>
        <w:rPr>
          <w:rFonts w:ascii="Book Antiqua" w:eastAsiaTheme="minorHAnsi" w:hAnsi="Book Antiqua" w:cs="TimesNewRomanPSMT"/>
          <w:sz w:val="24"/>
          <w:szCs w:val="24"/>
        </w:rPr>
      </w:pPr>
    </w:p>
    <w:p w14:paraId="023F6956" w14:textId="77777777" w:rsidR="007D0B6C" w:rsidRDefault="007D0B6C" w:rsidP="007D0B6C">
      <w:pPr>
        <w:adjustRightInd w:val="0"/>
        <w:jc w:val="both"/>
        <w:rPr>
          <w:rFonts w:ascii="Book Antiqua" w:eastAsiaTheme="minorHAnsi" w:hAnsi="Book Antiqua" w:cs="TimesNewRomanPSMT"/>
          <w:sz w:val="24"/>
          <w:szCs w:val="24"/>
        </w:rPr>
      </w:pPr>
    </w:p>
    <w:p w14:paraId="55B8C382" w14:textId="77777777" w:rsidR="007D0B6C" w:rsidRDefault="007D0B6C" w:rsidP="007D0B6C">
      <w:pPr>
        <w:adjustRightInd w:val="0"/>
        <w:jc w:val="both"/>
        <w:rPr>
          <w:rFonts w:ascii="Book Antiqua" w:eastAsiaTheme="minorHAnsi" w:hAnsi="Book Antiqua" w:cs="TimesNewRomanPSMT"/>
          <w:b/>
          <w:sz w:val="24"/>
          <w:szCs w:val="24"/>
        </w:rPr>
      </w:pPr>
      <w:r w:rsidRPr="006F3BCB">
        <w:rPr>
          <w:rFonts w:ascii="Book Antiqua" w:eastAsiaTheme="minorHAnsi" w:hAnsi="Book Antiqua" w:cs="TimesNewRomanPSMT"/>
          <w:b/>
          <w:sz w:val="24"/>
          <w:szCs w:val="24"/>
        </w:rPr>
        <w:t>Essential Readings:</w:t>
      </w:r>
    </w:p>
    <w:p w14:paraId="2C314612" w14:textId="77777777" w:rsidR="007D0B6C" w:rsidRDefault="007D0B6C" w:rsidP="007D0B6C">
      <w:pPr>
        <w:adjustRightInd w:val="0"/>
        <w:jc w:val="both"/>
        <w:rPr>
          <w:rFonts w:ascii="Book Antiqua" w:eastAsiaTheme="minorHAnsi" w:hAnsi="Book Antiqua" w:cs="TimesNewRomanPSMT"/>
          <w:b/>
          <w:sz w:val="24"/>
          <w:szCs w:val="24"/>
        </w:rPr>
      </w:pPr>
    </w:p>
    <w:p w14:paraId="7959E3F9" w14:textId="77777777" w:rsidR="007D0B6C" w:rsidRPr="006F3BCB" w:rsidRDefault="007D0B6C" w:rsidP="007D0B6C">
      <w:pPr>
        <w:widowControl/>
        <w:adjustRightInd w:val="0"/>
        <w:spacing w:line="276" w:lineRule="auto"/>
        <w:rPr>
          <w:rFonts w:eastAsiaTheme="minorHAnsi"/>
          <w:sz w:val="24"/>
          <w:szCs w:val="24"/>
          <w:lang w:val="en-IN"/>
        </w:rPr>
      </w:pPr>
      <w:proofErr w:type="spellStart"/>
      <w:r w:rsidRPr="006F3BCB">
        <w:rPr>
          <w:rFonts w:eastAsiaTheme="minorHAnsi"/>
          <w:sz w:val="24"/>
          <w:szCs w:val="24"/>
          <w:lang w:val="en-IN"/>
        </w:rPr>
        <w:lastRenderedPageBreak/>
        <w:t>Latourette</w:t>
      </w:r>
      <w:proofErr w:type="spellEnd"/>
      <w:r w:rsidRPr="006F3BCB">
        <w:rPr>
          <w:rFonts w:eastAsiaTheme="minorHAnsi"/>
          <w:sz w:val="24"/>
          <w:szCs w:val="24"/>
          <w:lang w:val="en-IN"/>
        </w:rPr>
        <w:t xml:space="preserve">, K.S. (1954). </w:t>
      </w:r>
      <w:r w:rsidRPr="006F3BCB">
        <w:rPr>
          <w:rFonts w:eastAsiaTheme="minorHAnsi"/>
          <w:i/>
          <w:iCs/>
          <w:sz w:val="24"/>
          <w:szCs w:val="24"/>
          <w:lang w:val="en-IN"/>
        </w:rPr>
        <w:t xml:space="preserve">History of Modern China. </w:t>
      </w:r>
      <w:r w:rsidRPr="006F3BCB">
        <w:rPr>
          <w:rFonts w:eastAsiaTheme="minorHAnsi"/>
          <w:sz w:val="24"/>
          <w:szCs w:val="24"/>
          <w:lang w:val="en-IN"/>
        </w:rPr>
        <w:t>London: Penguin Books, (Chapter 2 &amp;</w:t>
      </w:r>
    </w:p>
    <w:p w14:paraId="088BB395"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Chapter 3).</w:t>
      </w:r>
    </w:p>
    <w:p w14:paraId="727512CC"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Gray, J. (1990). </w:t>
      </w:r>
      <w:r w:rsidRPr="006F3BCB">
        <w:rPr>
          <w:rFonts w:eastAsiaTheme="minorHAnsi"/>
          <w:i/>
          <w:iCs/>
          <w:sz w:val="24"/>
          <w:szCs w:val="24"/>
          <w:lang w:val="en-IN"/>
        </w:rPr>
        <w:t>Rebellions and Revolutions: China from 1800s to the 1980s.</w:t>
      </w:r>
      <w:r>
        <w:rPr>
          <w:rFonts w:eastAsiaTheme="minorHAnsi"/>
          <w:i/>
          <w:iCs/>
          <w:sz w:val="24"/>
          <w:szCs w:val="24"/>
          <w:lang w:val="en-IN"/>
        </w:rPr>
        <w:t xml:space="preserve"> </w:t>
      </w:r>
      <w:proofErr w:type="spellStart"/>
      <w:proofErr w:type="gramStart"/>
      <w:r w:rsidRPr="006F3BCB">
        <w:rPr>
          <w:rFonts w:eastAsiaTheme="minorHAnsi"/>
          <w:sz w:val="24"/>
          <w:szCs w:val="24"/>
          <w:lang w:val="en-IN"/>
        </w:rPr>
        <w:t>Oxford:Oxford</w:t>
      </w:r>
      <w:proofErr w:type="spellEnd"/>
      <w:proofErr w:type="gramEnd"/>
    </w:p>
    <w:p w14:paraId="105F1ABE"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University Press, (Chapter 1).</w:t>
      </w:r>
    </w:p>
    <w:p w14:paraId="2B919D9A" w14:textId="77777777" w:rsidR="007D0B6C" w:rsidRPr="006F3BCB" w:rsidRDefault="007D0B6C" w:rsidP="007D0B6C">
      <w:pPr>
        <w:widowControl/>
        <w:adjustRightInd w:val="0"/>
        <w:spacing w:line="276" w:lineRule="auto"/>
        <w:rPr>
          <w:rFonts w:eastAsiaTheme="minorHAnsi"/>
          <w:i/>
          <w:iCs/>
          <w:sz w:val="24"/>
          <w:szCs w:val="24"/>
          <w:lang w:val="en-IN"/>
        </w:rPr>
      </w:pPr>
      <w:r w:rsidRPr="006F3BCB">
        <w:rPr>
          <w:rFonts w:eastAsiaTheme="minorHAnsi"/>
          <w:sz w:val="24"/>
          <w:szCs w:val="24"/>
          <w:lang w:val="en-IN"/>
        </w:rPr>
        <w:t xml:space="preserve">• Pomeranz, K. (2000). </w:t>
      </w:r>
      <w:r w:rsidRPr="006F3BCB">
        <w:rPr>
          <w:rFonts w:eastAsiaTheme="minorHAnsi"/>
          <w:i/>
          <w:iCs/>
          <w:sz w:val="24"/>
          <w:szCs w:val="24"/>
          <w:lang w:val="en-IN"/>
        </w:rPr>
        <w:t>The Great Divergence: China, Europe and the Making of the Modern</w:t>
      </w:r>
    </w:p>
    <w:p w14:paraId="0C57E7BA"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World. </w:t>
      </w:r>
      <w:r w:rsidRPr="006F3BCB">
        <w:rPr>
          <w:rFonts w:eastAsiaTheme="minorHAnsi"/>
          <w:sz w:val="24"/>
          <w:szCs w:val="24"/>
          <w:lang w:val="en-IN"/>
        </w:rPr>
        <w:t>Princeton: Princeton University Press, (Introduction, Chapter 1).</w:t>
      </w:r>
    </w:p>
    <w:p w14:paraId="236188B0" w14:textId="77777777" w:rsidR="007D0B6C" w:rsidRPr="006F3BCB" w:rsidRDefault="007D0B6C" w:rsidP="007D0B6C">
      <w:pPr>
        <w:widowControl/>
        <w:adjustRightInd w:val="0"/>
        <w:spacing w:line="276" w:lineRule="auto"/>
        <w:rPr>
          <w:rFonts w:eastAsiaTheme="minorHAnsi"/>
          <w:i/>
          <w:iCs/>
          <w:sz w:val="24"/>
          <w:szCs w:val="24"/>
          <w:lang w:val="en-IN"/>
        </w:rPr>
      </w:pPr>
      <w:r w:rsidRPr="006F3BCB">
        <w:rPr>
          <w:rFonts w:eastAsiaTheme="minorHAnsi"/>
          <w:sz w:val="24"/>
          <w:szCs w:val="24"/>
          <w:lang w:val="en-IN"/>
        </w:rPr>
        <w:t>• Wong, R. Bin</w:t>
      </w:r>
      <w:r w:rsidRPr="006F3BCB">
        <w:rPr>
          <w:rFonts w:eastAsiaTheme="minorHAnsi"/>
          <w:i/>
          <w:iCs/>
          <w:sz w:val="24"/>
          <w:szCs w:val="24"/>
          <w:lang w:val="en-IN"/>
        </w:rPr>
        <w:t xml:space="preserve">. </w:t>
      </w:r>
      <w:r w:rsidRPr="006F3BCB">
        <w:rPr>
          <w:rFonts w:eastAsiaTheme="minorHAnsi"/>
          <w:sz w:val="24"/>
          <w:szCs w:val="24"/>
          <w:lang w:val="en-IN"/>
        </w:rPr>
        <w:t xml:space="preserve">(1997). </w:t>
      </w:r>
      <w:r w:rsidRPr="006F3BCB">
        <w:rPr>
          <w:rFonts w:eastAsiaTheme="minorHAnsi"/>
          <w:i/>
          <w:iCs/>
          <w:sz w:val="24"/>
          <w:szCs w:val="24"/>
          <w:lang w:val="en-IN"/>
        </w:rPr>
        <w:t>China Transformed: Historical change and the Limits of European</w:t>
      </w:r>
    </w:p>
    <w:p w14:paraId="6FC591AA"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Expansion. </w:t>
      </w:r>
      <w:r w:rsidRPr="006F3BCB">
        <w:rPr>
          <w:rFonts w:eastAsiaTheme="minorHAnsi"/>
          <w:sz w:val="24"/>
          <w:szCs w:val="24"/>
          <w:lang w:val="en-IN"/>
        </w:rPr>
        <w:t>Ithaca and London: Cornell University Press, pp. 1-52 (The “Introduction” is</w:t>
      </w:r>
    </w:p>
    <w:p w14:paraId="09721CC6"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available on line:</w:t>
      </w:r>
    </w:p>
    <w:p w14:paraId="79C68EB3" w14:textId="77777777" w:rsidR="007D0B6C"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h t </w:t>
      </w:r>
      <w:proofErr w:type="spellStart"/>
      <w:r w:rsidRPr="006F3BCB">
        <w:rPr>
          <w:rFonts w:eastAsiaTheme="minorHAnsi"/>
          <w:sz w:val="24"/>
          <w:szCs w:val="24"/>
          <w:lang w:val="en-IN"/>
        </w:rPr>
        <w:t>t</w:t>
      </w:r>
      <w:proofErr w:type="spellEnd"/>
      <w:r w:rsidRPr="006F3BCB">
        <w:rPr>
          <w:rFonts w:eastAsiaTheme="minorHAnsi"/>
          <w:sz w:val="24"/>
          <w:szCs w:val="24"/>
          <w:lang w:val="en-IN"/>
        </w:rPr>
        <w:t xml:space="preserve"> </w:t>
      </w:r>
      <w:proofErr w:type="gramStart"/>
      <w:r w:rsidRPr="006F3BCB">
        <w:rPr>
          <w:rFonts w:eastAsiaTheme="minorHAnsi"/>
          <w:sz w:val="24"/>
          <w:szCs w:val="24"/>
          <w:lang w:val="en-IN"/>
        </w:rPr>
        <w:t>p :</w:t>
      </w:r>
      <w:proofErr w:type="gramEnd"/>
      <w:r w:rsidRPr="006F3BCB">
        <w:rPr>
          <w:rFonts w:eastAsiaTheme="minorHAnsi"/>
          <w:sz w:val="24"/>
          <w:szCs w:val="24"/>
          <w:lang w:val="en-IN"/>
        </w:rPr>
        <w:t xml:space="preserve"> / / w</w:t>
      </w:r>
      <w:r>
        <w:rPr>
          <w:rFonts w:eastAsiaTheme="minorHAnsi"/>
          <w:sz w:val="24"/>
          <w:szCs w:val="24"/>
          <w:lang w:val="en-IN"/>
        </w:rPr>
        <w:t>ww.history.ubc.ca</w:t>
      </w:r>
      <w:r w:rsidRPr="006F3BCB">
        <w:rPr>
          <w:rFonts w:eastAsiaTheme="minorHAnsi"/>
          <w:sz w:val="24"/>
          <w:szCs w:val="24"/>
          <w:lang w:val="en-IN"/>
        </w:rPr>
        <w:t xml:space="preserve"> /</w:t>
      </w:r>
      <w:r>
        <w:rPr>
          <w:rFonts w:eastAsiaTheme="minorHAnsi"/>
          <w:sz w:val="24"/>
          <w:szCs w:val="24"/>
          <w:lang w:val="en-IN"/>
        </w:rPr>
        <w:t>sites</w:t>
      </w:r>
      <w:r w:rsidRPr="006F3BCB">
        <w:rPr>
          <w:rFonts w:eastAsiaTheme="minorHAnsi"/>
          <w:sz w:val="24"/>
          <w:szCs w:val="24"/>
          <w:lang w:val="en-IN"/>
        </w:rPr>
        <w:t>/ d</w:t>
      </w:r>
      <w:r>
        <w:rPr>
          <w:rFonts w:eastAsiaTheme="minorHAnsi"/>
          <w:sz w:val="24"/>
          <w:szCs w:val="24"/>
          <w:lang w:val="en-IN"/>
        </w:rPr>
        <w:t>efault</w:t>
      </w:r>
      <w:r w:rsidRPr="006F3BCB">
        <w:rPr>
          <w:rFonts w:eastAsiaTheme="minorHAnsi"/>
          <w:sz w:val="24"/>
          <w:szCs w:val="24"/>
          <w:lang w:val="en-IN"/>
        </w:rPr>
        <w:t xml:space="preserve"> / f</w:t>
      </w:r>
      <w:r>
        <w:rPr>
          <w:rFonts w:eastAsiaTheme="minorHAnsi"/>
          <w:sz w:val="24"/>
          <w:szCs w:val="24"/>
          <w:lang w:val="en-IN"/>
        </w:rPr>
        <w:t>iles</w:t>
      </w:r>
      <w:r w:rsidRPr="006F3BCB">
        <w:rPr>
          <w:rFonts w:eastAsiaTheme="minorHAnsi"/>
          <w:sz w:val="24"/>
          <w:szCs w:val="24"/>
          <w:lang w:val="en-IN"/>
        </w:rPr>
        <w:t xml:space="preserve"> / </w:t>
      </w:r>
      <w:r>
        <w:rPr>
          <w:rFonts w:eastAsiaTheme="minorHAnsi"/>
          <w:sz w:val="24"/>
          <w:szCs w:val="24"/>
          <w:lang w:val="en-IN"/>
        </w:rPr>
        <w:t>documents</w:t>
      </w:r>
      <w:r w:rsidRPr="006F3BCB">
        <w:rPr>
          <w:rFonts w:eastAsiaTheme="minorHAnsi"/>
          <w:sz w:val="24"/>
          <w:szCs w:val="24"/>
          <w:lang w:val="en-IN"/>
        </w:rPr>
        <w:t xml:space="preserve"> / </w:t>
      </w:r>
      <w:r>
        <w:rPr>
          <w:rFonts w:eastAsiaTheme="minorHAnsi"/>
          <w:sz w:val="24"/>
          <w:szCs w:val="24"/>
          <w:lang w:val="en-IN"/>
        </w:rPr>
        <w:t>readings</w:t>
      </w:r>
      <w:r w:rsidRPr="006F3BCB">
        <w:rPr>
          <w:rFonts w:eastAsiaTheme="minorHAnsi"/>
          <w:sz w:val="24"/>
          <w:szCs w:val="24"/>
          <w:lang w:val="en-IN"/>
        </w:rPr>
        <w:t>/bin_wong_introduction_1.pdf.)</w:t>
      </w:r>
    </w:p>
    <w:p w14:paraId="515D60C3" w14:textId="77777777" w:rsidR="007D0B6C" w:rsidRPr="006F3BCB" w:rsidRDefault="007D0B6C" w:rsidP="007D0B6C">
      <w:pPr>
        <w:widowControl/>
        <w:adjustRightInd w:val="0"/>
        <w:spacing w:line="276" w:lineRule="auto"/>
        <w:rPr>
          <w:rFonts w:eastAsiaTheme="minorHAnsi"/>
          <w:sz w:val="24"/>
          <w:szCs w:val="24"/>
          <w:lang w:val="en-IN"/>
        </w:rPr>
      </w:pPr>
      <w:proofErr w:type="spellStart"/>
      <w:r w:rsidRPr="006F3BCB">
        <w:rPr>
          <w:rFonts w:eastAsiaTheme="minorHAnsi"/>
          <w:sz w:val="24"/>
          <w:szCs w:val="24"/>
          <w:lang w:val="en-IN"/>
        </w:rPr>
        <w:t>Peffer</w:t>
      </w:r>
      <w:proofErr w:type="spellEnd"/>
      <w:r w:rsidRPr="006F3BCB">
        <w:rPr>
          <w:rFonts w:eastAsiaTheme="minorHAnsi"/>
          <w:sz w:val="24"/>
          <w:szCs w:val="24"/>
          <w:lang w:val="en-IN"/>
        </w:rPr>
        <w:t>, N. (1994</w:t>
      </w:r>
      <w:proofErr w:type="gramStart"/>
      <w:r w:rsidRPr="006F3BCB">
        <w:rPr>
          <w:rFonts w:eastAsiaTheme="minorHAnsi"/>
          <w:sz w:val="24"/>
          <w:szCs w:val="24"/>
          <w:lang w:val="en-IN"/>
        </w:rPr>
        <w:t>).</w:t>
      </w:r>
      <w:r w:rsidRPr="006F3BCB">
        <w:rPr>
          <w:rFonts w:eastAsiaTheme="minorHAnsi"/>
          <w:i/>
          <w:iCs/>
          <w:sz w:val="24"/>
          <w:szCs w:val="24"/>
          <w:lang w:val="en-IN"/>
        </w:rPr>
        <w:t>The</w:t>
      </w:r>
      <w:proofErr w:type="gramEnd"/>
      <w:r w:rsidRPr="006F3BCB">
        <w:rPr>
          <w:rFonts w:eastAsiaTheme="minorHAnsi"/>
          <w:i/>
          <w:iCs/>
          <w:sz w:val="24"/>
          <w:szCs w:val="24"/>
          <w:lang w:val="en-IN"/>
        </w:rPr>
        <w:t xml:space="preserve"> Far East- A Modern History. </w:t>
      </w:r>
      <w:r w:rsidRPr="006F3BCB">
        <w:rPr>
          <w:rFonts w:eastAsiaTheme="minorHAnsi"/>
          <w:sz w:val="24"/>
          <w:szCs w:val="24"/>
          <w:lang w:val="en-IN"/>
        </w:rPr>
        <w:t>New Delhi: Surjeet Publications, (Chapter</w:t>
      </w:r>
      <w:r>
        <w:rPr>
          <w:rFonts w:eastAsiaTheme="minorHAnsi"/>
          <w:sz w:val="24"/>
          <w:szCs w:val="24"/>
          <w:lang w:val="en-IN"/>
        </w:rPr>
        <w:t xml:space="preserve"> </w:t>
      </w:r>
      <w:r w:rsidRPr="006F3BCB">
        <w:rPr>
          <w:rFonts w:eastAsiaTheme="minorHAnsi"/>
          <w:sz w:val="24"/>
          <w:szCs w:val="24"/>
          <w:lang w:val="en-IN"/>
        </w:rPr>
        <w:t>VI &amp;Chapter VII).</w:t>
      </w:r>
    </w:p>
    <w:p w14:paraId="0655FCDF" w14:textId="77777777" w:rsidR="007D0B6C" w:rsidRPr="006F3BCB" w:rsidRDefault="007D0B6C" w:rsidP="007D0B6C">
      <w:pPr>
        <w:widowControl/>
        <w:adjustRightInd w:val="0"/>
        <w:spacing w:line="276" w:lineRule="auto"/>
        <w:rPr>
          <w:rFonts w:eastAsiaTheme="minorHAnsi"/>
          <w:i/>
          <w:iCs/>
          <w:sz w:val="24"/>
          <w:szCs w:val="24"/>
          <w:lang w:val="en-IN"/>
        </w:rPr>
      </w:pPr>
      <w:r w:rsidRPr="006F3BCB">
        <w:rPr>
          <w:rFonts w:eastAsiaTheme="minorHAnsi"/>
          <w:sz w:val="24"/>
          <w:szCs w:val="24"/>
          <w:lang w:val="en-IN"/>
        </w:rPr>
        <w:t xml:space="preserve">• Chung, Tan. (1978). </w:t>
      </w:r>
      <w:r w:rsidRPr="006F3BCB">
        <w:rPr>
          <w:rFonts w:eastAsiaTheme="minorHAnsi"/>
          <w:i/>
          <w:iCs/>
          <w:sz w:val="24"/>
          <w:szCs w:val="24"/>
          <w:lang w:val="en-IN"/>
        </w:rPr>
        <w:t>China and the Brave New World: A Study of the Origins of the Opium</w:t>
      </w:r>
    </w:p>
    <w:p w14:paraId="2BD2BD4C"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War. </w:t>
      </w:r>
      <w:r w:rsidRPr="006F3BCB">
        <w:rPr>
          <w:rFonts w:eastAsiaTheme="minorHAnsi"/>
          <w:sz w:val="24"/>
          <w:szCs w:val="24"/>
          <w:lang w:val="en-IN"/>
        </w:rPr>
        <w:t>New Delhi: Allied Publishers, (Chapter 2, Chapter 6 &amp; Chapter 7).</w:t>
      </w:r>
    </w:p>
    <w:p w14:paraId="4EB4CE9F"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Vinacke</w:t>
      </w:r>
      <w:proofErr w:type="spellEnd"/>
      <w:r w:rsidRPr="006F3BCB">
        <w:rPr>
          <w:rFonts w:eastAsiaTheme="minorHAnsi"/>
          <w:sz w:val="24"/>
          <w:szCs w:val="24"/>
          <w:lang w:val="en-IN"/>
        </w:rPr>
        <w:t>, H.M. (1982</w:t>
      </w:r>
      <w:proofErr w:type="gramStart"/>
      <w:r w:rsidRPr="006F3BCB">
        <w:rPr>
          <w:rFonts w:eastAsiaTheme="minorHAnsi"/>
          <w:sz w:val="24"/>
          <w:szCs w:val="24"/>
          <w:lang w:val="en-IN"/>
        </w:rPr>
        <w:t>).</w:t>
      </w:r>
      <w:r w:rsidRPr="006F3BCB">
        <w:rPr>
          <w:rFonts w:eastAsiaTheme="minorHAnsi"/>
          <w:i/>
          <w:iCs/>
          <w:sz w:val="24"/>
          <w:szCs w:val="24"/>
          <w:lang w:val="en-IN"/>
        </w:rPr>
        <w:t>A</w:t>
      </w:r>
      <w:proofErr w:type="gramEnd"/>
      <w:r w:rsidRPr="006F3BCB">
        <w:rPr>
          <w:rFonts w:eastAsiaTheme="minorHAnsi"/>
          <w:i/>
          <w:iCs/>
          <w:sz w:val="24"/>
          <w:szCs w:val="24"/>
          <w:lang w:val="en-IN"/>
        </w:rPr>
        <w:t xml:space="preserve"> History of the Far East in Modern Times. </w:t>
      </w:r>
      <w:r w:rsidRPr="006F3BCB">
        <w:rPr>
          <w:rFonts w:eastAsiaTheme="minorHAnsi"/>
          <w:sz w:val="24"/>
          <w:szCs w:val="24"/>
          <w:lang w:val="en-IN"/>
        </w:rPr>
        <w:t>Delhi: Kalyani Publishers,</w:t>
      </w:r>
    </w:p>
    <w:p w14:paraId="09678494"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(Chapter II).</w:t>
      </w:r>
    </w:p>
    <w:p w14:paraId="6355DAEF"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Chesneaux</w:t>
      </w:r>
      <w:proofErr w:type="spellEnd"/>
      <w:r w:rsidRPr="006F3BCB">
        <w:rPr>
          <w:rFonts w:eastAsiaTheme="minorHAnsi"/>
          <w:sz w:val="24"/>
          <w:szCs w:val="24"/>
          <w:lang w:val="en-IN"/>
        </w:rPr>
        <w:t xml:space="preserve">, J. (1973). </w:t>
      </w:r>
      <w:r w:rsidRPr="006F3BCB">
        <w:rPr>
          <w:rFonts w:eastAsiaTheme="minorHAnsi"/>
          <w:i/>
          <w:iCs/>
          <w:sz w:val="24"/>
          <w:szCs w:val="24"/>
          <w:lang w:val="en-IN"/>
        </w:rPr>
        <w:t xml:space="preserve">Peasant Revolts in China 1840-1949. </w:t>
      </w:r>
      <w:r w:rsidRPr="006F3BCB">
        <w:rPr>
          <w:rFonts w:eastAsiaTheme="minorHAnsi"/>
          <w:sz w:val="24"/>
          <w:szCs w:val="24"/>
          <w:lang w:val="en-IN"/>
        </w:rPr>
        <w:t>London: Thames and Hudson,</w:t>
      </w:r>
    </w:p>
    <w:p w14:paraId="6FBCF35D"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(Chapter 2).</w:t>
      </w:r>
    </w:p>
    <w:p w14:paraId="3ED1303F"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Cohen, P.A. (1997).</w:t>
      </w:r>
      <w:r>
        <w:rPr>
          <w:rFonts w:eastAsiaTheme="minorHAnsi"/>
          <w:sz w:val="24"/>
          <w:szCs w:val="24"/>
          <w:lang w:val="en-IN"/>
        </w:rPr>
        <w:t xml:space="preserve"> </w:t>
      </w:r>
      <w:r w:rsidRPr="006F3BCB">
        <w:rPr>
          <w:rFonts w:eastAsiaTheme="minorHAnsi"/>
          <w:i/>
          <w:iCs/>
          <w:sz w:val="24"/>
          <w:szCs w:val="24"/>
          <w:lang w:val="en-IN"/>
        </w:rPr>
        <w:t xml:space="preserve">History in Three Keys: The Boxer as Event, Experience and Myth. </w:t>
      </w:r>
      <w:r w:rsidRPr="006F3BCB">
        <w:rPr>
          <w:rFonts w:eastAsiaTheme="minorHAnsi"/>
          <w:sz w:val="24"/>
          <w:szCs w:val="24"/>
          <w:lang w:val="en-IN"/>
        </w:rPr>
        <w:t>New</w:t>
      </w:r>
    </w:p>
    <w:p w14:paraId="7A34A54B"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York: Columbia University Press.</w:t>
      </w:r>
    </w:p>
    <w:p w14:paraId="50B6283B"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Fairbank, J.K. and Merle Goldman. (2006). </w:t>
      </w:r>
      <w:r w:rsidRPr="006F3BCB">
        <w:rPr>
          <w:rFonts w:eastAsiaTheme="minorHAnsi"/>
          <w:i/>
          <w:iCs/>
          <w:sz w:val="24"/>
          <w:szCs w:val="24"/>
          <w:lang w:val="en-IN"/>
        </w:rPr>
        <w:t xml:space="preserve">China: A New </w:t>
      </w:r>
      <w:proofErr w:type="spellStart"/>
      <w:r w:rsidRPr="006F3BCB">
        <w:rPr>
          <w:rFonts w:eastAsiaTheme="minorHAnsi"/>
          <w:i/>
          <w:iCs/>
          <w:sz w:val="24"/>
          <w:szCs w:val="24"/>
          <w:lang w:val="en-IN"/>
        </w:rPr>
        <w:t>History.</w:t>
      </w:r>
      <w:r w:rsidRPr="006F3BCB">
        <w:rPr>
          <w:rFonts w:eastAsiaTheme="minorHAnsi"/>
          <w:sz w:val="24"/>
          <w:szCs w:val="24"/>
          <w:lang w:val="en-IN"/>
        </w:rPr>
        <w:t>Harvard</w:t>
      </w:r>
      <w:proofErr w:type="spellEnd"/>
      <w:r w:rsidRPr="006F3BCB">
        <w:rPr>
          <w:rFonts w:eastAsiaTheme="minorHAnsi"/>
          <w:sz w:val="24"/>
          <w:szCs w:val="24"/>
          <w:lang w:val="en-IN"/>
        </w:rPr>
        <w:t>: Harvard University</w:t>
      </w:r>
      <w:r>
        <w:rPr>
          <w:rFonts w:eastAsiaTheme="minorHAnsi"/>
          <w:sz w:val="24"/>
          <w:szCs w:val="24"/>
          <w:lang w:val="en-IN"/>
        </w:rPr>
        <w:t xml:space="preserve"> </w:t>
      </w:r>
      <w:r w:rsidRPr="006F3BCB">
        <w:rPr>
          <w:rFonts w:eastAsiaTheme="minorHAnsi"/>
          <w:sz w:val="24"/>
          <w:szCs w:val="24"/>
          <w:lang w:val="en-IN"/>
        </w:rPr>
        <w:t>Press, (Chapter 10&amp; Chapter 11).</w:t>
      </w:r>
    </w:p>
    <w:p w14:paraId="77322E2E"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Gray, J. (1990 reprint). </w:t>
      </w:r>
      <w:r w:rsidRPr="006F3BCB">
        <w:rPr>
          <w:rFonts w:eastAsiaTheme="minorHAnsi"/>
          <w:i/>
          <w:iCs/>
          <w:sz w:val="24"/>
          <w:szCs w:val="24"/>
          <w:lang w:val="en-IN"/>
        </w:rPr>
        <w:t xml:space="preserve">Rebellions and Revolutions: China from 1800s to the 1980s. </w:t>
      </w:r>
      <w:r w:rsidRPr="006F3BCB">
        <w:rPr>
          <w:rFonts w:eastAsiaTheme="minorHAnsi"/>
          <w:sz w:val="24"/>
          <w:szCs w:val="24"/>
          <w:lang w:val="en-IN"/>
        </w:rPr>
        <w:t>Oxford:</w:t>
      </w:r>
      <w:r>
        <w:rPr>
          <w:rFonts w:eastAsiaTheme="minorHAnsi"/>
          <w:sz w:val="24"/>
          <w:szCs w:val="24"/>
          <w:lang w:val="en-IN"/>
        </w:rPr>
        <w:t xml:space="preserve"> </w:t>
      </w:r>
      <w:r w:rsidRPr="006F3BCB">
        <w:rPr>
          <w:rFonts w:eastAsiaTheme="minorHAnsi"/>
          <w:sz w:val="24"/>
          <w:szCs w:val="24"/>
          <w:lang w:val="en-IN"/>
        </w:rPr>
        <w:t>Oxford University Press, (Chapter 3&amp; Chapter 6).</w:t>
      </w:r>
    </w:p>
    <w:p w14:paraId="5B22973E"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Purcell, V. (1963).</w:t>
      </w:r>
      <w:r>
        <w:rPr>
          <w:rFonts w:eastAsiaTheme="minorHAnsi"/>
          <w:sz w:val="24"/>
          <w:szCs w:val="24"/>
          <w:lang w:val="en-IN"/>
        </w:rPr>
        <w:t xml:space="preserve"> </w:t>
      </w:r>
      <w:r w:rsidRPr="006F3BCB">
        <w:rPr>
          <w:rFonts w:eastAsiaTheme="minorHAnsi"/>
          <w:i/>
          <w:iCs/>
          <w:sz w:val="24"/>
          <w:szCs w:val="24"/>
          <w:lang w:val="en-IN"/>
        </w:rPr>
        <w:t xml:space="preserve">The Boxer Rebellion: A Background Study. </w:t>
      </w:r>
      <w:r w:rsidRPr="006F3BCB">
        <w:rPr>
          <w:rFonts w:eastAsiaTheme="minorHAnsi"/>
          <w:sz w:val="24"/>
          <w:szCs w:val="24"/>
          <w:lang w:val="en-IN"/>
        </w:rPr>
        <w:t>Cambridge: Cambridge University</w:t>
      </w:r>
      <w:r>
        <w:rPr>
          <w:rFonts w:eastAsiaTheme="minorHAnsi"/>
          <w:sz w:val="24"/>
          <w:szCs w:val="24"/>
          <w:lang w:val="en-IN"/>
        </w:rPr>
        <w:t xml:space="preserve"> </w:t>
      </w:r>
      <w:r w:rsidRPr="006F3BCB">
        <w:rPr>
          <w:rFonts w:eastAsiaTheme="minorHAnsi"/>
          <w:sz w:val="24"/>
          <w:szCs w:val="24"/>
          <w:lang w:val="en-IN"/>
        </w:rPr>
        <w:t>Press, (Chapter VI, Chapters IX, Chapter X&amp; Conclusion).</w:t>
      </w:r>
    </w:p>
    <w:p w14:paraId="5910FB2A"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Tan, Chester C. (1967). </w:t>
      </w:r>
      <w:r w:rsidRPr="006F3BCB">
        <w:rPr>
          <w:rFonts w:eastAsiaTheme="minorHAnsi"/>
          <w:i/>
          <w:iCs/>
          <w:sz w:val="24"/>
          <w:szCs w:val="24"/>
          <w:lang w:val="en-IN"/>
        </w:rPr>
        <w:t xml:space="preserve">The Boxer Catastrophe, </w:t>
      </w:r>
      <w:r w:rsidRPr="006F3BCB">
        <w:rPr>
          <w:rFonts w:eastAsiaTheme="minorHAnsi"/>
          <w:sz w:val="24"/>
          <w:szCs w:val="24"/>
          <w:lang w:val="en-IN"/>
        </w:rPr>
        <w:t>New York: Octagon Books.</w:t>
      </w:r>
    </w:p>
    <w:p w14:paraId="7B806BB2"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Shih, Vincent. (1967). </w:t>
      </w:r>
      <w:r w:rsidRPr="006F3BCB">
        <w:rPr>
          <w:rFonts w:eastAsiaTheme="minorHAnsi"/>
          <w:i/>
          <w:iCs/>
          <w:sz w:val="24"/>
          <w:szCs w:val="24"/>
          <w:lang w:val="en-IN"/>
        </w:rPr>
        <w:t xml:space="preserve">Taiping Ideology: Its Sources, Interpretations and Influences. </w:t>
      </w:r>
      <w:r w:rsidRPr="006F3BCB">
        <w:rPr>
          <w:rFonts w:eastAsiaTheme="minorHAnsi"/>
          <w:sz w:val="24"/>
          <w:szCs w:val="24"/>
          <w:lang w:val="en-IN"/>
        </w:rPr>
        <w:t>Seattle:</w:t>
      </w:r>
      <w:r>
        <w:rPr>
          <w:rFonts w:eastAsiaTheme="minorHAnsi"/>
          <w:sz w:val="24"/>
          <w:szCs w:val="24"/>
          <w:lang w:val="en-IN"/>
        </w:rPr>
        <w:t xml:space="preserve"> </w:t>
      </w:r>
      <w:r w:rsidRPr="006F3BCB">
        <w:rPr>
          <w:rFonts w:eastAsiaTheme="minorHAnsi"/>
          <w:sz w:val="24"/>
          <w:szCs w:val="24"/>
          <w:lang w:val="en-IN"/>
        </w:rPr>
        <w:t>University of Washington Press.</w:t>
      </w:r>
    </w:p>
    <w:p w14:paraId="08B08C05"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Wright, M. C. (Ed.). (1968).</w:t>
      </w:r>
      <w:r>
        <w:rPr>
          <w:rFonts w:eastAsiaTheme="minorHAnsi"/>
          <w:sz w:val="24"/>
          <w:szCs w:val="24"/>
          <w:lang w:val="en-IN"/>
        </w:rPr>
        <w:t xml:space="preserve"> </w:t>
      </w:r>
      <w:r w:rsidRPr="006F3BCB">
        <w:rPr>
          <w:rFonts w:eastAsiaTheme="minorHAnsi"/>
          <w:i/>
          <w:iCs/>
          <w:sz w:val="24"/>
          <w:szCs w:val="24"/>
          <w:lang w:val="en-IN"/>
        </w:rPr>
        <w:t xml:space="preserve">China in Revolution: </w:t>
      </w:r>
      <w:proofErr w:type="gramStart"/>
      <w:r w:rsidRPr="006F3BCB">
        <w:rPr>
          <w:rFonts w:eastAsiaTheme="minorHAnsi"/>
          <w:i/>
          <w:iCs/>
          <w:sz w:val="24"/>
          <w:szCs w:val="24"/>
          <w:lang w:val="en-IN"/>
        </w:rPr>
        <w:t>the</w:t>
      </w:r>
      <w:proofErr w:type="gramEnd"/>
      <w:r w:rsidRPr="006F3BCB">
        <w:rPr>
          <w:rFonts w:eastAsiaTheme="minorHAnsi"/>
          <w:i/>
          <w:iCs/>
          <w:sz w:val="24"/>
          <w:szCs w:val="24"/>
          <w:lang w:val="en-IN"/>
        </w:rPr>
        <w:t xml:space="preserve"> First Phase, 1900-1913. </w:t>
      </w:r>
      <w:r w:rsidRPr="006F3BCB">
        <w:rPr>
          <w:rFonts w:eastAsiaTheme="minorHAnsi"/>
          <w:sz w:val="24"/>
          <w:szCs w:val="24"/>
          <w:lang w:val="en-IN"/>
        </w:rPr>
        <w:t>London: Yale</w:t>
      </w:r>
    </w:p>
    <w:p w14:paraId="77F85522"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University Press, (Introduction).</w:t>
      </w:r>
    </w:p>
    <w:p w14:paraId="0CE6F7D5"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Zarrow</w:t>
      </w:r>
      <w:proofErr w:type="spellEnd"/>
      <w:r w:rsidRPr="006F3BCB">
        <w:rPr>
          <w:rFonts w:eastAsiaTheme="minorHAnsi"/>
          <w:sz w:val="24"/>
          <w:szCs w:val="24"/>
          <w:lang w:val="en-IN"/>
        </w:rPr>
        <w:t xml:space="preserve">, P. (2005). </w:t>
      </w:r>
      <w:r w:rsidRPr="006F3BCB">
        <w:rPr>
          <w:rFonts w:eastAsiaTheme="minorHAnsi"/>
          <w:i/>
          <w:iCs/>
          <w:sz w:val="24"/>
          <w:szCs w:val="24"/>
          <w:lang w:val="en-IN"/>
        </w:rPr>
        <w:t xml:space="preserve">China in War and Revolution 1895-1949. </w:t>
      </w:r>
      <w:r w:rsidRPr="006F3BCB">
        <w:rPr>
          <w:rFonts w:eastAsiaTheme="minorHAnsi"/>
          <w:sz w:val="24"/>
          <w:szCs w:val="24"/>
          <w:lang w:val="en-IN"/>
        </w:rPr>
        <w:t>London: Routledge.</w:t>
      </w:r>
    </w:p>
    <w:p w14:paraId="13BE713C"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Lazzerani</w:t>
      </w:r>
      <w:proofErr w:type="spellEnd"/>
      <w:r w:rsidRPr="006F3BCB">
        <w:rPr>
          <w:rFonts w:eastAsiaTheme="minorHAnsi"/>
          <w:sz w:val="24"/>
          <w:szCs w:val="24"/>
          <w:lang w:val="en-IN"/>
        </w:rPr>
        <w:t>, Edward J. (Ed.). (1999).</w:t>
      </w:r>
      <w:r>
        <w:rPr>
          <w:rFonts w:eastAsiaTheme="minorHAnsi"/>
          <w:sz w:val="24"/>
          <w:szCs w:val="24"/>
          <w:lang w:val="en-IN"/>
        </w:rPr>
        <w:t xml:space="preserve"> </w:t>
      </w:r>
      <w:r w:rsidRPr="006F3BCB">
        <w:rPr>
          <w:rFonts w:eastAsiaTheme="minorHAnsi"/>
          <w:i/>
          <w:iCs/>
          <w:sz w:val="24"/>
          <w:szCs w:val="24"/>
          <w:lang w:val="en-IN"/>
        </w:rPr>
        <w:t>The Chinese Revolution.</w:t>
      </w:r>
      <w:r>
        <w:rPr>
          <w:rFonts w:eastAsiaTheme="minorHAnsi"/>
          <w:i/>
          <w:iCs/>
          <w:sz w:val="24"/>
          <w:szCs w:val="24"/>
          <w:lang w:val="en-IN"/>
        </w:rPr>
        <w:t xml:space="preserve"> </w:t>
      </w:r>
      <w:r w:rsidRPr="006F3BCB">
        <w:rPr>
          <w:rFonts w:eastAsiaTheme="minorHAnsi"/>
          <w:sz w:val="24"/>
          <w:szCs w:val="24"/>
          <w:lang w:val="en-IN"/>
        </w:rPr>
        <w:t>Westport, Connecticut:</w:t>
      </w:r>
      <w:r>
        <w:rPr>
          <w:rFonts w:eastAsiaTheme="minorHAnsi"/>
          <w:sz w:val="24"/>
          <w:szCs w:val="24"/>
          <w:lang w:val="en-IN"/>
        </w:rPr>
        <w:t xml:space="preserve"> </w:t>
      </w:r>
      <w:r w:rsidRPr="006F3BCB">
        <w:rPr>
          <w:rFonts w:eastAsiaTheme="minorHAnsi"/>
          <w:sz w:val="24"/>
          <w:szCs w:val="24"/>
          <w:lang w:val="en-IN"/>
        </w:rPr>
        <w:t>Greenwood</w:t>
      </w:r>
    </w:p>
    <w:p w14:paraId="0C0ACFE2"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Press, pp 19-32.</w:t>
      </w:r>
    </w:p>
    <w:p w14:paraId="15D5D6B6"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Linebarger, P.M.A. (1973). </w:t>
      </w:r>
      <w:r w:rsidRPr="006F3BCB">
        <w:rPr>
          <w:rFonts w:eastAsiaTheme="minorHAnsi"/>
          <w:i/>
          <w:iCs/>
          <w:sz w:val="24"/>
          <w:szCs w:val="24"/>
          <w:lang w:val="en-IN"/>
        </w:rPr>
        <w:t xml:space="preserve">The Political Doctrines of Sun </w:t>
      </w:r>
      <w:proofErr w:type="spellStart"/>
      <w:r w:rsidRPr="006F3BCB">
        <w:rPr>
          <w:rFonts w:eastAsiaTheme="minorHAnsi"/>
          <w:i/>
          <w:iCs/>
          <w:sz w:val="24"/>
          <w:szCs w:val="24"/>
          <w:lang w:val="en-IN"/>
        </w:rPr>
        <w:t>Yat-sen</w:t>
      </w:r>
      <w:proofErr w:type="spellEnd"/>
      <w:r w:rsidRPr="006F3BCB">
        <w:rPr>
          <w:rFonts w:eastAsiaTheme="minorHAnsi"/>
          <w:i/>
          <w:iCs/>
          <w:sz w:val="24"/>
          <w:szCs w:val="24"/>
          <w:lang w:val="en-IN"/>
        </w:rPr>
        <w:t>: An Exposition of the San</w:t>
      </w:r>
      <w:r>
        <w:rPr>
          <w:rFonts w:eastAsiaTheme="minorHAnsi"/>
          <w:i/>
          <w:iCs/>
          <w:sz w:val="24"/>
          <w:szCs w:val="24"/>
          <w:lang w:val="en-IN"/>
        </w:rPr>
        <w:t xml:space="preserve"> </w:t>
      </w:r>
      <w:r w:rsidRPr="006F3BCB">
        <w:rPr>
          <w:rFonts w:eastAsiaTheme="minorHAnsi"/>
          <w:i/>
          <w:iCs/>
          <w:sz w:val="24"/>
          <w:szCs w:val="24"/>
          <w:lang w:val="en-IN"/>
        </w:rPr>
        <w:t xml:space="preserve">min Chu I. </w:t>
      </w:r>
      <w:r w:rsidRPr="006F3BCB">
        <w:rPr>
          <w:rFonts w:eastAsiaTheme="minorHAnsi"/>
          <w:sz w:val="24"/>
          <w:szCs w:val="24"/>
          <w:lang w:val="en-IN"/>
        </w:rPr>
        <w:t>Westport (Connecticut): Greenwood Press, (“Introduction”. Also available online:</w:t>
      </w:r>
      <w:r>
        <w:rPr>
          <w:rFonts w:eastAsiaTheme="minorHAnsi"/>
          <w:sz w:val="24"/>
          <w:szCs w:val="24"/>
          <w:lang w:val="en-IN"/>
        </w:rPr>
        <w:t xml:space="preserve"> </w:t>
      </w:r>
      <w:r w:rsidRPr="006F3BCB">
        <w:rPr>
          <w:rFonts w:eastAsiaTheme="minorHAnsi"/>
          <w:sz w:val="24"/>
          <w:szCs w:val="24"/>
          <w:lang w:val="en-IN"/>
        </w:rPr>
        <w:t>http://www.gutenberg.org/ebooks/39356).</w:t>
      </w:r>
    </w:p>
    <w:p w14:paraId="479AD424"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proofErr w:type="gramStart"/>
      <w:r w:rsidRPr="006F3BCB">
        <w:rPr>
          <w:rFonts w:eastAsiaTheme="minorHAnsi"/>
          <w:sz w:val="24"/>
          <w:szCs w:val="24"/>
          <w:lang w:val="en-IN"/>
        </w:rPr>
        <w:t>Schiffrin</w:t>
      </w:r>
      <w:r w:rsidRPr="006F3BCB">
        <w:rPr>
          <w:rFonts w:eastAsiaTheme="minorHAnsi"/>
          <w:i/>
          <w:iCs/>
          <w:sz w:val="24"/>
          <w:szCs w:val="24"/>
          <w:lang w:val="en-IN"/>
        </w:rPr>
        <w:t>,</w:t>
      </w:r>
      <w:r w:rsidRPr="006F3BCB">
        <w:rPr>
          <w:rFonts w:eastAsiaTheme="minorHAnsi"/>
          <w:sz w:val="24"/>
          <w:szCs w:val="24"/>
          <w:lang w:val="en-IN"/>
        </w:rPr>
        <w:t>H.Z</w:t>
      </w:r>
      <w:proofErr w:type="spellEnd"/>
      <w:r w:rsidRPr="006F3BCB">
        <w:rPr>
          <w:rFonts w:eastAsiaTheme="minorHAnsi"/>
          <w:sz w:val="24"/>
          <w:szCs w:val="24"/>
          <w:lang w:val="en-IN"/>
        </w:rPr>
        <w:t>.</w:t>
      </w:r>
      <w:proofErr w:type="gramEnd"/>
      <w:r w:rsidRPr="006F3BCB">
        <w:rPr>
          <w:rFonts w:eastAsiaTheme="minorHAnsi"/>
          <w:sz w:val="24"/>
          <w:szCs w:val="24"/>
          <w:lang w:val="en-IN"/>
        </w:rPr>
        <w:t xml:space="preserve"> (1968). </w:t>
      </w:r>
      <w:r w:rsidRPr="006F3BCB">
        <w:rPr>
          <w:rFonts w:eastAsiaTheme="minorHAnsi"/>
          <w:i/>
          <w:iCs/>
          <w:sz w:val="24"/>
          <w:szCs w:val="24"/>
          <w:lang w:val="en-IN"/>
        </w:rPr>
        <w:t xml:space="preserve">Sun </w:t>
      </w:r>
      <w:proofErr w:type="spellStart"/>
      <w:r w:rsidRPr="006F3BCB">
        <w:rPr>
          <w:rFonts w:eastAsiaTheme="minorHAnsi"/>
          <w:i/>
          <w:iCs/>
          <w:sz w:val="24"/>
          <w:szCs w:val="24"/>
          <w:lang w:val="en-IN"/>
        </w:rPr>
        <w:t>Yat-sen</w:t>
      </w:r>
      <w:proofErr w:type="spellEnd"/>
      <w:r w:rsidRPr="006F3BCB">
        <w:rPr>
          <w:rFonts w:eastAsiaTheme="minorHAnsi"/>
          <w:i/>
          <w:iCs/>
          <w:sz w:val="24"/>
          <w:szCs w:val="24"/>
          <w:lang w:val="en-IN"/>
        </w:rPr>
        <w:t xml:space="preserve"> and the Origins of the Chinese Revolution, </w:t>
      </w:r>
      <w:r w:rsidRPr="006F3BCB">
        <w:rPr>
          <w:rFonts w:eastAsiaTheme="minorHAnsi"/>
          <w:sz w:val="24"/>
          <w:szCs w:val="24"/>
          <w:lang w:val="en-IN"/>
        </w:rPr>
        <w:t>Berkeley: University</w:t>
      </w:r>
      <w:r>
        <w:rPr>
          <w:rFonts w:eastAsiaTheme="minorHAnsi"/>
          <w:sz w:val="24"/>
          <w:szCs w:val="24"/>
          <w:lang w:val="en-IN"/>
        </w:rPr>
        <w:t xml:space="preserve"> </w:t>
      </w:r>
      <w:r w:rsidRPr="006F3BCB">
        <w:rPr>
          <w:rFonts w:eastAsiaTheme="minorHAnsi"/>
          <w:sz w:val="24"/>
          <w:szCs w:val="24"/>
          <w:lang w:val="en-IN"/>
        </w:rPr>
        <w:t>of California Press, (Chapter 1, Chapter II &amp; Chapter X).</w:t>
      </w:r>
    </w:p>
    <w:p w14:paraId="19C9429F"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Bianco, L. (1967). </w:t>
      </w:r>
      <w:r w:rsidRPr="006F3BCB">
        <w:rPr>
          <w:rFonts w:eastAsiaTheme="minorHAnsi"/>
          <w:i/>
          <w:iCs/>
          <w:sz w:val="24"/>
          <w:szCs w:val="24"/>
          <w:lang w:val="en-IN"/>
        </w:rPr>
        <w:t xml:space="preserve">Origins of the Chinese Revolution 1915-1949. </w:t>
      </w:r>
      <w:r w:rsidRPr="006F3BCB">
        <w:rPr>
          <w:rFonts w:eastAsiaTheme="minorHAnsi"/>
          <w:sz w:val="24"/>
          <w:szCs w:val="24"/>
          <w:lang w:val="en-IN"/>
        </w:rPr>
        <w:t>Stanford: Stanford University</w:t>
      </w:r>
      <w:r>
        <w:rPr>
          <w:rFonts w:eastAsiaTheme="minorHAnsi"/>
          <w:sz w:val="24"/>
          <w:szCs w:val="24"/>
          <w:lang w:val="en-IN"/>
        </w:rPr>
        <w:t xml:space="preserve"> </w:t>
      </w:r>
      <w:r w:rsidRPr="006F3BCB">
        <w:rPr>
          <w:rFonts w:eastAsiaTheme="minorHAnsi"/>
          <w:sz w:val="24"/>
          <w:szCs w:val="24"/>
          <w:lang w:val="en-IN"/>
        </w:rPr>
        <w:t>Press, (Chapter 2).</w:t>
      </w:r>
    </w:p>
    <w:p w14:paraId="590D838F"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lastRenderedPageBreak/>
        <w:t xml:space="preserve">• </w:t>
      </w:r>
      <w:proofErr w:type="spellStart"/>
      <w:proofErr w:type="gramStart"/>
      <w:r w:rsidRPr="006F3BCB">
        <w:rPr>
          <w:rFonts w:eastAsiaTheme="minorHAnsi"/>
          <w:sz w:val="24"/>
          <w:szCs w:val="24"/>
          <w:lang w:val="en-IN"/>
        </w:rPr>
        <w:t>Chow,Tse</w:t>
      </w:r>
      <w:proofErr w:type="spellEnd"/>
      <w:proofErr w:type="gramEnd"/>
      <w:r w:rsidRPr="006F3BCB">
        <w:rPr>
          <w:rFonts w:eastAsiaTheme="minorHAnsi"/>
          <w:sz w:val="24"/>
          <w:szCs w:val="24"/>
          <w:lang w:val="en-IN"/>
        </w:rPr>
        <w:t>-tung. (1960</w:t>
      </w:r>
      <w:proofErr w:type="gramStart"/>
      <w:r w:rsidRPr="006F3BCB">
        <w:rPr>
          <w:rFonts w:eastAsiaTheme="minorHAnsi"/>
          <w:sz w:val="24"/>
          <w:szCs w:val="24"/>
          <w:lang w:val="en-IN"/>
        </w:rPr>
        <w:t>).</w:t>
      </w:r>
      <w:r w:rsidRPr="006F3BCB">
        <w:rPr>
          <w:rFonts w:eastAsiaTheme="minorHAnsi"/>
          <w:i/>
          <w:iCs/>
          <w:sz w:val="24"/>
          <w:szCs w:val="24"/>
          <w:lang w:val="en-IN"/>
        </w:rPr>
        <w:t>The</w:t>
      </w:r>
      <w:proofErr w:type="gramEnd"/>
      <w:r w:rsidRPr="006F3BCB">
        <w:rPr>
          <w:rFonts w:eastAsiaTheme="minorHAnsi"/>
          <w:i/>
          <w:iCs/>
          <w:sz w:val="24"/>
          <w:szCs w:val="24"/>
          <w:lang w:val="en-IN"/>
        </w:rPr>
        <w:t xml:space="preserve"> May Fourth Movement. </w:t>
      </w:r>
      <w:r w:rsidRPr="006F3BCB">
        <w:rPr>
          <w:rFonts w:eastAsiaTheme="minorHAnsi"/>
          <w:sz w:val="24"/>
          <w:szCs w:val="24"/>
          <w:lang w:val="en-IN"/>
        </w:rPr>
        <w:t>Stanford: Stanford University Press,</w:t>
      </w:r>
    </w:p>
    <w:p w14:paraId="767CEED2"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(Chapter I, Chapter XIV).</w:t>
      </w:r>
    </w:p>
    <w:p w14:paraId="31E2E161"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Bianco, L. (1967</w:t>
      </w:r>
      <w:proofErr w:type="gramStart"/>
      <w:r w:rsidRPr="006F3BCB">
        <w:rPr>
          <w:rFonts w:eastAsiaTheme="minorHAnsi"/>
          <w:sz w:val="24"/>
          <w:szCs w:val="24"/>
          <w:lang w:val="en-IN"/>
        </w:rPr>
        <w:t>).</w:t>
      </w:r>
      <w:r w:rsidRPr="006F3BCB">
        <w:rPr>
          <w:rFonts w:eastAsiaTheme="minorHAnsi"/>
          <w:i/>
          <w:iCs/>
          <w:sz w:val="24"/>
          <w:szCs w:val="24"/>
          <w:lang w:val="en-IN"/>
        </w:rPr>
        <w:t>Origins</w:t>
      </w:r>
      <w:proofErr w:type="gramEnd"/>
      <w:r w:rsidRPr="006F3BCB">
        <w:rPr>
          <w:rFonts w:eastAsiaTheme="minorHAnsi"/>
          <w:i/>
          <w:iCs/>
          <w:sz w:val="24"/>
          <w:szCs w:val="24"/>
          <w:lang w:val="en-IN"/>
        </w:rPr>
        <w:t xml:space="preserve"> of the Chinese Revolution 1915-1949. </w:t>
      </w:r>
      <w:r w:rsidRPr="006F3BCB">
        <w:rPr>
          <w:rFonts w:eastAsiaTheme="minorHAnsi"/>
          <w:sz w:val="24"/>
          <w:szCs w:val="24"/>
          <w:lang w:val="en-IN"/>
        </w:rPr>
        <w:t>Stanford: Stanford University</w:t>
      </w:r>
      <w:r>
        <w:rPr>
          <w:rFonts w:eastAsiaTheme="minorHAnsi"/>
          <w:sz w:val="24"/>
          <w:szCs w:val="24"/>
          <w:lang w:val="en-IN"/>
        </w:rPr>
        <w:t xml:space="preserve"> </w:t>
      </w:r>
      <w:r w:rsidRPr="006F3BCB">
        <w:rPr>
          <w:rFonts w:eastAsiaTheme="minorHAnsi"/>
          <w:sz w:val="24"/>
          <w:szCs w:val="24"/>
          <w:lang w:val="en-IN"/>
        </w:rPr>
        <w:t>Press, (Chapter 3 &amp; Chapter 4).</w:t>
      </w:r>
    </w:p>
    <w:p w14:paraId="67ED2013"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Fairbank, J.K. (1987). </w:t>
      </w:r>
      <w:r w:rsidRPr="006F3BCB">
        <w:rPr>
          <w:rFonts w:eastAsiaTheme="minorHAnsi"/>
          <w:i/>
          <w:iCs/>
          <w:sz w:val="24"/>
          <w:szCs w:val="24"/>
          <w:lang w:val="en-IN"/>
        </w:rPr>
        <w:t xml:space="preserve">The Great Chinese Revolution 1800-1985, </w:t>
      </w:r>
      <w:r w:rsidRPr="006F3BCB">
        <w:rPr>
          <w:rFonts w:eastAsiaTheme="minorHAnsi"/>
          <w:sz w:val="24"/>
          <w:szCs w:val="24"/>
          <w:lang w:val="en-IN"/>
        </w:rPr>
        <w:t>Part Three. London: Chatto</w:t>
      </w:r>
      <w:r>
        <w:rPr>
          <w:rFonts w:eastAsiaTheme="minorHAnsi"/>
          <w:sz w:val="24"/>
          <w:szCs w:val="24"/>
          <w:lang w:val="en-IN"/>
        </w:rPr>
        <w:t xml:space="preserve"> </w:t>
      </w:r>
      <w:r w:rsidRPr="006F3BCB">
        <w:rPr>
          <w:rFonts w:eastAsiaTheme="minorHAnsi"/>
          <w:sz w:val="24"/>
          <w:szCs w:val="24"/>
          <w:lang w:val="en-IN"/>
        </w:rPr>
        <w:t xml:space="preserve">and </w:t>
      </w:r>
      <w:proofErr w:type="spellStart"/>
      <w:r w:rsidRPr="006F3BCB">
        <w:rPr>
          <w:rFonts w:eastAsiaTheme="minorHAnsi"/>
          <w:sz w:val="24"/>
          <w:szCs w:val="24"/>
          <w:lang w:val="en-IN"/>
        </w:rPr>
        <w:t>Windus</w:t>
      </w:r>
      <w:proofErr w:type="spellEnd"/>
      <w:r w:rsidRPr="006F3BCB">
        <w:rPr>
          <w:rFonts w:eastAsiaTheme="minorHAnsi"/>
          <w:sz w:val="24"/>
          <w:szCs w:val="24"/>
          <w:lang w:val="en-IN"/>
        </w:rPr>
        <w:t>, (Chapter 12, Chapter 13 &amp; Chapter 14).</w:t>
      </w:r>
    </w:p>
    <w:p w14:paraId="0EF470F1"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Harrison, J.P. (1972). </w:t>
      </w:r>
      <w:r w:rsidRPr="006F3BCB">
        <w:rPr>
          <w:rFonts w:eastAsiaTheme="minorHAnsi"/>
          <w:i/>
          <w:iCs/>
          <w:sz w:val="24"/>
          <w:szCs w:val="24"/>
          <w:lang w:val="en-IN"/>
        </w:rPr>
        <w:t>The Long March to Power: A History of the Chinese Communist Party,</w:t>
      </w:r>
      <w:r>
        <w:rPr>
          <w:rFonts w:eastAsiaTheme="minorHAnsi"/>
          <w:i/>
          <w:iCs/>
          <w:sz w:val="24"/>
          <w:szCs w:val="24"/>
          <w:lang w:val="en-IN"/>
        </w:rPr>
        <w:t xml:space="preserve"> </w:t>
      </w:r>
      <w:r w:rsidRPr="006F3BCB">
        <w:rPr>
          <w:rFonts w:eastAsiaTheme="minorHAnsi"/>
          <w:i/>
          <w:iCs/>
          <w:sz w:val="24"/>
          <w:szCs w:val="24"/>
          <w:lang w:val="en-IN"/>
        </w:rPr>
        <w:t xml:space="preserve">1921-1972, </w:t>
      </w:r>
      <w:r w:rsidRPr="006F3BCB">
        <w:rPr>
          <w:rFonts w:eastAsiaTheme="minorHAnsi"/>
          <w:sz w:val="24"/>
          <w:szCs w:val="24"/>
          <w:lang w:val="en-IN"/>
        </w:rPr>
        <w:t>London: Macmillan, (Chapter 2, Chapter 3 &amp;Chapter 9).</w:t>
      </w:r>
    </w:p>
    <w:p w14:paraId="529D8093"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Isaacs, H. (1961</w:t>
      </w:r>
      <w:proofErr w:type="gramStart"/>
      <w:r w:rsidRPr="006F3BCB">
        <w:rPr>
          <w:rFonts w:eastAsiaTheme="minorHAnsi"/>
          <w:sz w:val="24"/>
          <w:szCs w:val="24"/>
          <w:lang w:val="en-IN"/>
        </w:rPr>
        <w:t>).</w:t>
      </w:r>
      <w:r w:rsidRPr="006F3BCB">
        <w:rPr>
          <w:rFonts w:eastAsiaTheme="minorHAnsi"/>
          <w:i/>
          <w:iCs/>
          <w:sz w:val="24"/>
          <w:szCs w:val="24"/>
          <w:lang w:val="en-IN"/>
        </w:rPr>
        <w:t>The</w:t>
      </w:r>
      <w:proofErr w:type="gramEnd"/>
      <w:r w:rsidRPr="006F3BCB">
        <w:rPr>
          <w:rFonts w:eastAsiaTheme="minorHAnsi"/>
          <w:i/>
          <w:iCs/>
          <w:sz w:val="24"/>
          <w:szCs w:val="24"/>
          <w:lang w:val="en-IN"/>
        </w:rPr>
        <w:t xml:space="preserve"> Tragedy of the Chinese Revolution. </w:t>
      </w:r>
      <w:r w:rsidRPr="006F3BCB">
        <w:rPr>
          <w:rFonts w:eastAsiaTheme="minorHAnsi"/>
          <w:sz w:val="24"/>
          <w:szCs w:val="24"/>
          <w:lang w:val="en-IN"/>
        </w:rPr>
        <w:t>Stanford: Stanford University</w:t>
      </w:r>
    </w:p>
    <w:p w14:paraId="7F5A7BFD"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Press, (Preface, Chapter 1, Chapter 2, Chapter 3, Chapter 4 &amp; Chapter 18).</w:t>
      </w:r>
    </w:p>
    <w:p w14:paraId="4D538B07" w14:textId="77777777" w:rsidR="007D0B6C" w:rsidRPr="006F3BCB" w:rsidRDefault="007D0B6C" w:rsidP="007D0B6C">
      <w:pPr>
        <w:widowControl/>
        <w:adjustRightInd w:val="0"/>
        <w:spacing w:line="276" w:lineRule="auto"/>
        <w:rPr>
          <w:rFonts w:eastAsiaTheme="minorHAnsi"/>
          <w:i/>
          <w:iCs/>
          <w:sz w:val="24"/>
          <w:szCs w:val="24"/>
          <w:lang w:val="en-IN"/>
        </w:rPr>
      </w:pPr>
      <w:r w:rsidRPr="006F3BCB">
        <w:rPr>
          <w:rFonts w:eastAsiaTheme="minorHAnsi"/>
          <w:sz w:val="24"/>
          <w:szCs w:val="24"/>
          <w:lang w:val="en-IN"/>
        </w:rPr>
        <w:t xml:space="preserve">• Johnson, Chalmers A. (1962). </w:t>
      </w:r>
      <w:r w:rsidRPr="006F3BCB">
        <w:rPr>
          <w:rFonts w:eastAsiaTheme="minorHAnsi"/>
          <w:i/>
          <w:iCs/>
          <w:sz w:val="24"/>
          <w:szCs w:val="24"/>
          <w:lang w:val="en-IN"/>
        </w:rPr>
        <w:t>Peasant Nationalism and Communist Power: The Emergence</w:t>
      </w:r>
    </w:p>
    <w:p w14:paraId="19095799"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of Revolutionary China, 1937-1945. </w:t>
      </w:r>
      <w:r w:rsidRPr="006F3BCB">
        <w:rPr>
          <w:rFonts w:eastAsiaTheme="minorHAnsi"/>
          <w:sz w:val="24"/>
          <w:szCs w:val="24"/>
          <w:lang w:val="en-IN"/>
        </w:rPr>
        <w:t>Stanford: Stanford University Press, (Chapter I).</w:t>
      </w:r>
    </w:p>
    <w:p w14:paraId="16724A12"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Selden, M. (1971). </w:t>
      </w:r>
      <w:r w:rsidRPr="006F3BCB">
        <w:rPr>
          <w:rFonts w:eastAsiaTheme="minorHAnsi"/>
          <w:i/>
          <w:iCs/>
          <w:sz w:val="24"/>
          <w:szCs w:val="24"/>
          <w:lang w:val="en-IN"/>
        </w:rPr>
        <w:t xml:space="preserve">The </w:t>
      </w:r>
      <w:proofErr w:type="spellStart"/>
      <w:r w:rsidRPr="006F3BCB">
        <w:rPr>
          <w:rFonts w:eastAsiaTheme="minorHAnsi"/>
          <w:i/>
          <w:iCs/>
          <w:sz w:val="24"/>
          <w:szCs w:val="24"/>
          <w:lang w:val="en-IN"/>
        </w:rPr>
        <w:t>Yenan</w:t>
      </w:r>
      <w:proofErr w:type="spellEnd"/>
      <w:r w:rsidRPr="006F3BCB">
        <w:rPr>
          <w:rFonts w:eastAsiaTheme="minorHAnsi"/>
          <w:i/>
          <w:iCs/>
          <w:sz w:val="24"/>
          <w:szCs w:val="24"/>
          <w:lang w:val="en-IN"/>
        </w:rPr>
        <w:t xml:space="preserve"> Way in Revolutionary China. </w:t>
      </w:r>
      <w:r w:rsidRPr="006F3BCB">
        <w:rPr>
          <w:rFonts w:eastAsiaTheme="minorHAnsi"/>
          <w:sz w:val="24"/>
          <w:szCs w:val="24"/>
          <w:lang w:val="en-IN"/>
        </w:rPr>
        <w:t>Cambridge: Harvard University</w:t>
      </w:r>
    </w:p>
    <w:p w14:paraId="399064F0"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Press, (Chapter 1 &amp; Chapter VI).</w:t>
      </w:r>
    </w:p>
    <w:p w14:paraId="737D2134" w14:textId="77777777" w:rsidR="007D0B6C" w:rsidRPr="006F3BCB" w:rsidRDefault="007D0B6C" w:rsidP="007D0B6C">
      <w:pPr>
        <w:widowControl/>
        <w:adjustRightInd w:val="0"/>
        <w:spacing w:line="276" w:lineRule="auto"/>
        <w:rPr>
          <w:rFonts w:eastAsiaTheme="minorHAnsi"/>
          <w:i/>
          <w:iCs/>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Shinkichi</w:t>
      </w:r>
      <w:proofErr w:type="spellEnd"/>
      <w:r w:rsidRPr="006F3BCB">
        <w:rPr>
          <w:rFonts w:eastAsiaTheme="minorHAnsi"/>
          <w:sz w:val="24"/>
          <w:szCs w:val="24"/>
          <w:lang w:val="en-IN"/>
        </w:rPr>
        <w:t xml:space="preserve">, E. and H. Z. </w:t>
      </w:r>
      <w:proofErr w:type="spellStart"/>
      <w:r w:rsidRPr="006F3BCB">
        <w:rPr>
          <w:rFonts w:eastAsiaTheme="minorHAnsi"/>
          <w:sz w:val="24"/>
          <w:szCs w:val="24"/>
          <w:lang w:val="en-IN"/>
        </w:rPr>
        <w:t>Schiffrin</w:t>
      </w:r>
      <w:proofErr w:type="spellEnd"/>
      <w:r w:rsidRPr="006F3BCB">
        <w:rPr>
          <w:rFonts w:eastAsiaTheme="minorHAnsi"/>
          <w:sz w:val="24"/>
          <w:szCs w:val="24"/>
          <w:lang w:val="en-IN"/>
        </w:rPr>
        <w:t>, (Ed.). (1984</w:t>
      </w:r>
      <w:proofErr w:type="gramStart"/>
      <w:r w:rsidRPr="006F3BCB">
        <w:rPr>
          <w:rFonts w:eastAsiaTheme="minorHAnsi"/>
          <w:sz w:val="24"/>
          <w:szCs w:val="24"/>
          <w:lang w:val="en-IN"/>
        </w:rPr>
        <w:t>).</w:t>
      </w:r>
      <w:r w:rsidRPr="006F3BCB">
        <w:rPr>
          <w:rFonts w:eastAsiaTheme="minorHAnsi"/>
          <w:i/>
          <w:iCs/>
          <w:sz w:val="24"/>
          <w:szCs w:val="24"/>
          <w:lang w:val="en-IN"/>
        </w:rPr>
        <w:t>The</w:t>
      </w:r>
      <w:proofErr w:type="gramEnd"/>
      <w:r w:rsidRPr="006F3BCB">
        <w:rPr>
          <w:rFonts w:eastAsiaTheme="minorHAnsi"/>
          <w:i/>
          <w:iCs/>
          <w:sz w:val="24"/>
          <w:szCs w:val="24"/>
          <w:lang w:val="en-IN"/>
        </w:rPr>
        <w:t xml:space="preserve"> 1911 Revolution in China: Interpretive</w:t>
      </w:r>
    </w:p>
    <w:p w14:paraId="226FB5D0"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Essays. </w:t>
      </w:r>
      <w:proofErr w:type="spellStart"/>
      <w:proofErr w:type="gramStart"/>
      <w:r w:rsidRPr="006F3BCB">
        <w:rPr>
          <w:rFonts w:eastAsiaTheme="minorHAnsi"/>
          <w:sz w:val="24"/>
          <w:szCs w:val="24"/>
          <w:lang w:val="en-IN"/>
        </w:rPr>
        <w:t>Tokyo:University</w:t>
      </w:r>
      <w:proofErr w:type="spellEnd"/>
      <w:proofErr w:type="gramEnd"/>
      <w:r w:rsidRPr="006F3BCB">
        <w:rPr>
          <w:rFonts w:eastAsiaTheme="minorHAnsi"/>
          <w:sz w:val="24"/>
          <w:szCs w:val="24"/>
          <w:lang w:val="en-IN"/>
        </w:rPr>
        <w:t xml:space="preserve"> of Tokyo Press, pp. 3-13.</w:t>
      </w:r>
    </w:p>
    <w:p w14:paraId="329EB206" w14:textId="77777777" w:rsidR="007D0B6C" w:rsidRPr="006F3BCB" w:rsidRDefault="007D0B6C" w:rsidP="007D0B6C">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Snow, E. (1937). </w:t>
      </w:r>
      <w:r w:rsidRPr="006F3BCB">
        <w:rPr>
          <w:rFonts w:eastAsiaTheme="minorHAnsi"/>
          <w:i/>
          <w:iCs/>
          <w:sz w:val="24"/>
          <w:szCs w:val="24"/>
          <w:lang w:val="en-IN"/>
        </w:rPr>
        <w:t xml:space="preserve">Red Star over China, Part </w:t>
      </w:r>
      <w:proofErr w:type="spellStart"/>
      <w:r w:rsidRPr="006F3BCB">
        <w:rPr>
          <w:rFonts w:eastAsiaTheme="minorHAnsi"/>
          <w:i/>
          <w:iCs/>
          <w:sz w:val="24"/>
          <w:szCs w:val="24"/>
          <w:lang w:val="en-IN"/>
        </w:rPr>
        <w:t>Three.</w:t>
      </w:r>
      <w:r w:rsidRPr="006F3BCB">
        <w:rPr>
          <w:rFonts w:eastAsiaTheme="minorHAnsi"/>
          <w:sz w:val="24"/>
          <w:szCs w:val="24"/>
          <w:lang w:val="en-IN"/>
        </w:rPr>
        <w:t>London</w:t>
      </w:r>
      <w:proofErr w:type="spellEnd"/>
      <w:r w:rsidRPr="006F3BCB">
        <w:rPr>
          <w:rFonts w:eastAsiaTheme="minorHAnsi"/>
          <w:sz w:val="24"/>
          <w:szCs w:val="24"/>
          <w:lang w:val="en-IN"/>
        </w:rPr>
        <w:t>: Victor Gollancz, (Chapter 2).</w:t>
      </w:r>
    </w:p>
    <w:p w14:paraId="0D205245" w14:textId="77777777" w:rsidR="007D0B6C" w:rsidRPr="006F3BCB" w:rsidRDefault="007D0B6C" w:rsidP="007D0B6C">
      <w:pPr>
        <w:widowControl/>
        <w:adjustRightInd w:val="0"/>
        <w:spacing w:line="276" w:lineRule="auto"/>
        <w:rPr>
          <w:rFonts w:eastAsia="Helvetica"/>
          <w:b/>
          <w:bCs/>
          <w:color w:val="000000"/>
          <w:sz w:val="24"/>
          <w:szCs w:val="24"/>
          <w:u w:val="single"/>
          <w:shd w:val="clear" w:color="auto" w:fill="FFFFFF"/>
        </w:rPr>
      </w:pPr>
      <w:r w:rsidRPr="006F3BCB">
        <w:rPr>
          <w:rFonts w:eastAsiaTheme="minorHAnsi"/>
          <w:sz w:val="24"/>
          <w:szCs w:val="24"/>
          <w:lang w:val="en-IN"/>
        </w:rPr>
        <w:t xml:space="preserve">• Spence, J. (1999). </w:t>
      </w:r>
      <w:r w:rsidRPr="006F3BCB">
        <w:rPr>
          <w:rFonts w:eastAsiaTheme="minorHAnsi"/>
          <w:i/>
          <w:iCs/>
          <w:sz w:val="24"/>
          <w:szCs w:val="24"/>
          <w:lang w:val="en-IN"/>
        </w:rPr>
        <w:t xml:space="preserve">The Search for Modern China. </w:t>
      </w:r>
      <w:r w:rsidRPr="006F3BCB">
        <w:rPr>
          <w:rFonts w:eastAsiaTheme="minorHAnsi"/>
          <w:sz w:val="24"/>
          <w:szCs w:val="24"/>
          <w:lang w:val="en-IN"/>
        </w:rPr>
        <w:t>New York: W.W. Norton, (Chapter 16).</w:t>
      </w:r>
    </w:p>
    <w:p w14:paraId="2C00DC7C" w14:textId="77777777" w:rsidR="007D0B6C" w:rsidRDefault="007D0B6C" w:rsidP="007D0B6C">
      <w:pPr>
        <w:pStyle w:val="BodyText"/>
        <w:spacing w:before="10"/>
        <w:rPr>
          <w:b/>
          <w:sz w:val="31"/>
        </w:rPr>
      </w:pPr>
    </w:p>
    <w:p w14:paraId="38175C76" w14:textId="77777777" w:rsidR="007D0B6C" w:rsidRDefault="007D0B6C" w:rsidP="007D0B6C">
      <w:pPr>
        <w:pStyle w:val="BodyText"/>
        <w:spacing w:before="10"/>
        <w:rPr>
          <w:b/>
          <w:sz w:val="31"/>
        </w:rPr>
      </w:pPr>
    </w:p>
    <w:p w14:paraId="7342E56B" w14:textId="77777777" w:rsidR="007D0B6C" w:rsidRDefault="007D0B6C" w:rsidP="007D0B6C"/>
    <w:p w14:paraId="4ED3F9DF" w14:textId="7F601BCE" w:rsidR="007D0B6C" w:rsidRDefault="007D0B6C" w:rsidP="007D0B6C">
      <w:pPr>
        <w:jc w:val="center"/>
        <w:rPr>
          <w:b/>
          <w:bCs/>
          <w:sz w:val="24"/>
          <w:szCs w:val="24"/>
        </w:rPr>
      </w:pPr>
    </w:p>
    <w:p w14:paraId="25179D68" w14:textId="15FE6418" w:rsidR="007D0B6C" w:rsidRDefault="007D0B6C" w:rsidP="007D0B6C">
      <w:pPr>
        <w:jc w:val="center"/>
        <w:rPr>
          <w:b/>
          <w:bCs/>
          <w:sz w:val="24"/>
          <w:szCs w:val="24"/>
        </w:rPr>
      </w:pPr>
    </w:p>
    <w:p w14:paraId="5B52A0DE" w14:textId="0BF24EAD" w:rsidR="007D0B6C" w:rsidRDefault="007D0B6C" w:rsidP="007D0B6C">
      <w:pPr>
        <w:jc w:val="center"/>
        <w:rPr>
          <w:b/>
          <w:bCs/>
          <w:sz w:val="24"/>
          <w:szCs w:val="24"/>
        </w:rPr>
      </w:pPr>
    </w:p>
    <w:p w14:paraId="69C0F725" w14:textId="2AD63E67" w:rsidR="007D0B6C" w:rsidRDefault="007D0B6C" w:rsidP="007D0B6C">
      <w:pPr>
        <w:jc w:val="center"/>
        <w:rPr>
          <w:b/>
          <w:bCs/>
          <w:sz w:val="24"/>
          <w:szCs w:val="24"/>
        </w:rPr>
      </w:pPr>
    </w:p>
    <w:p w14:paraId="7824C7D6" w14:textId="36135574" w:rsidR="007D0B6C" w:rsidRDefault="007D0B6C" w:rsidP="007D0B6C">
      <w:pPr>
        <w:jc w:val="center"/>
        <w:rPr>
          <w:b/>
          <w:bCs/>
          <w:sz w:val="24"/>
          <w:szCs w:val="24"/>
        </w:rPr>
      </w:pPr>
    </w:p>
    <w:p w14:paraId="1EC20E99" w14:textId="15B6B3B0" w:rsidR="007D0B6C" w:rsidRDefault="007D0B6C" w:rsidP="007D0B6C">
      <w:pPr>
        <w:jc w:val="center"/>
        <w:rPr>
          <w:b/>
          <w:bCs/>
          <w:sz w:val="24"/>
          <w:szCs w:val="24"/>
        </w:rPr>
      </w:pPr>
    </w:p>
    <w:p w14:paraId="1D1831F1" w14:textId="4440BD92" w:rsidR="007D0B6C" w:rsidRDefault="007D0B6C" w:rsidP="007D0B6C">
      <w:pPr>
        <w:jc w:val="center"/>
        <w:rPr>
          <w:b/>
          <w:bCs/>
          <w:sz w:val="24"/>
          <w:szCs w:val="24"/>
        </w:rPr>
      </w:pPr>
    </w:p>
    <w:p w14:paraId="02B56DC6" w14:textId="0540EF58" w:rsidR="007D0B6C" w:rsidRDefault="007D0B6C" w:rsidP="007D0B6C">
      <w:pPr>
        <w:jc w:val="center"/>
        <w:rPr>
          <w:b/>
          <w:bCs/>
          <w:sz w:val="24"/>
          <w:szCs w:val="24"/>
        </w:rPr>
      </w:pPr>
    </w:p>
    <w:p w14:paraId="272AAF1B" w14:textId="2B8C68C1" w:rsidR="007D0B6C" w:rsidRDefault="007D0B6C" w:rsidP="007D0B6C">
      <w:pPr>
        <w:jc w:val="center"/>
        <w:rPr>
          <w:b/>
          <w:bCs/>
          <w:sz w:val="24"/>
          <w:szCs w:val="24"/>
        </w:rPr>
      </w:pPr>
    </w:p>
    <w:p w14:paraId="449B896B" w14:textId="1DF3B324" w:rsidR="007D0B6C" w:rsidRDefault="007D0B6C" w:rsidP="007D0B6C">
      <w:pPr>
        <w:jc w:val="center"/>
        <w:rPr>
          <w:b/>
          <w:bCs/>
          <w:sz w:val="24"/>
          <w:szCs w:val="24"/>
        </w:rPr>
      </w:pPr>
    </w:p>
    <w:p w14:paraId="292C1F08" w14:textId="1CAF3D2A" w:rsidR="007D0B6C" w:rsidRDefault="007D0B6C" w:rsidP="007D0B6C">
      <w:pPr>
        <w:jc w:val="center"/>
        <w:rPr>
          <w:b/>
          <w:bCs/>
          <w:sz w:val="24"/>
          <w:szCs w:val="24"/>
        </w:rPr>
      </w:pPr>
    </w:p>
    <w:p w14:paraId="09CA4423" w14:textId="2FA497F5" w:rsidR="007D0B6C" w:rsidRDefault="007D0B6C" w:rsidP="007D0B6C">
      <w:pPr>
        <w:jc w:val="center"/>
        <w:rPr>
          <w:b/>
          <w:bCs/>
          <w:sz w:val="24"/>
          <w:szCs w:val="24"/>
        </w:rPr>
      </w:pPr>
    </w:p>
    <w:p w14:paraId="5866500B" w14:textId="68199F1E" w:rsidR="007D0B6C" w:rsidRDefault="007D0B6C" w:rsidP="007D0B6C">
      <w:pPr>
        <w:jc w:val="center"/>
        <w:rPr>
          <w:b/>
          <w:bCs/>
          <w:sz w:val="24"/>
          <w:szCs w:val="24"/>
        </w:rPr>
      </w:pPr>
    </w:p>
    <w:p w14:paraId="39FA3C08" w14:textId="4FDDDB98" w:rsidR="007D0B6C" w:rsidRDefault="007D0B6C" w:rsidP="007D0B6C">
      <w:pPr>
        <w:jc w:val="center"/>
        <w:rPr>
          <w:b/>
          <w:bCs/>
          <w:sz w:val="24"/>
          <w:szCs w:val="24"/>
        </w:rPr>
      </w:pPr>
    </w:p>
    <w:p w14:paraId="0D3E2426" w14:textId="23FD75B0" w:rsidR="007D0B6C" w:rsidRDefault="007D0B6C" w:rsidP="007D0B6C">
      <w:pPr>
        <w:jc w:val="center"/>
        <w:rPr>
          <w:b/>
          <w:bCs/>
          <w:sz w:val="24"/>
          <w:szCs w:val="24"/>
        </w:rPr>
      </w:pPr>
    </w:p>
    <w:p w14:paraId="4D989709" w14:textId="71E713A7" w:rsidR="007D0B6C" w:rsidRDefault="007D0B6C" w:rsidP="007D0B6C">
      <w:pPr>
        <w:jc w:val="center"/>
        <w:rPr>
          <w:b/>
          <w:bCs/>
          <w:sz w:val="24"/>
          <w:szCs w:val="24"/>
        </w:rPr>
      </w:pPr>
    </w:p>
    <w:p w14:paraId="48E9D046" w14:textId="4CE7E8C4" w:rsidR="007D0B6C" w:rsidRDefault="007D0B6C" w:rsidP="007D0B6C">
      <w:pPr>
        <w:jc w:val="center"/>
        <w:rPr>
          <w:b/>
          <w:bCs/>
          <w:sz w:val="24"/>
          <w:szCs w:val="24"/>
        </w:rPr>
      </w:pPr>
    </w:p>
    <w:p w14:paraId="77D99126" w14:textId="70A258DC" w:rsidR="007D0B6C" w:rsidRDefault="007D0B6C" w:rsidP="007D0B6C">
      <w:pPr>
        <w:jc w:val="center"/>
        <w:rPr>
          <w:b/>
          <w:bCs/>
          <w:sz w:val="24"/>
          <w:szCs w:val="24"/>
        </w:rPr>
      </w:pPr>
    </w:p>
    <w:p w14:paraId="1F37EC15" w14:textId="3F68945B" w:rsidR="007D0B6C" w:rsidRDefault="007D0B6C" w:rsidP="007D0B6C">
      <w:pPr>
        <w:jc w:val="center"/>
        <w:rPr>
          <w:b/>
          <w:bCs/>
          <w:sz w:val="24"/>
          <w:szCs w:val="24"/>
        </w:rPr>
      </w:pPr>
    </w:p>
    <w:p w14:paraId="2A103FC6" w14:textId="4C6B6B2A" w:rsidR="007D0B6C" w:rsidRDefault="007D0B6C" w:rsidP="007D0B6C">
      <w:pPr>
        <w:jc w:val="center"/>
        <w:rPr>
          <w:b/>
          <w:bCs/>
          <w:sz w:val="24"/>
          <w:szCs w:val="24"/>
        </w:rPr>
      </w:pPr>
    </w:p>
    <w:p w14:paraId="4FFB1B19" w14:textId="6F4B7D0C" w:rsidR="007D0B6C" w:rsidRDefault="007D0B6C" w:rsidP="007D0B6C">
      <w:pPr>
        <w:jc w:val="center"/>
        <w:rPr>
          <w:b/>
          <w:bCs/>
          <w:sz w:val="24"/>
          <w:szCs w:val="24"/>
        </w:rPr>
      </w:pPr>
    </w:p>
    <w:p w14:paraId="3E0935F0" w14:textId="02670657" w:rsidR="007D0B6C" w:rsidRDefault="007D0B6C" w:rsidP="007D0B6C">
      <w:pPr>
        <w:jc w:val="center"/>
        <w:rPr>
          <w:b/>
          <w:bCs/>
          <w:sz w:val="24"/>
          <w:szCs w:val="24"/>
        </w:rPr>
      </w:pPr>
    </w:p>
    <w:p w14:paraId="456AFC64" w14:textId="3461586E" w:rsidR="007D0B6C" w:rsidRDefault="007D0B6C" w:rsidP="007D0B6C">
      <w:pPr>
        <w:jc w:val="center"/>
        <w:rPr>
          <w:b/>
          <w:bCs/>
          <w:sz w:val="24"/>
          <w:szCs w:val="24"/>
        </w:rPr>
      </w:pPr>
    </w:p>
    <w:p w14:paraId="158A451C" w14:textId="748A1225" w:rsidR="007D0B6C" w:rsidRDefault="007D0B6C" w:rsidP="007D0B6C">
      <w:pPr>
        <w:jc w:val="center"/>
        <w:rPr>
          <w:b/>
          <w:bCs/>
          <w:sz w:val="24"/>
          <w:szCs w:val="24"/>
        </w:rPr>
      </w:pPr>
    </w:p>
    <w:p w14:paraId="6FE70083" w14:textId="0C0B9129" w:rsidR="007D0B6C" w:rsidRDefault="007D0B6C" w:rsidP="007D0B6C">
      <w:pPr>
        <w:jc w:val="center"/>
        <w:rPr>
          <w:b/>
          <w:bCs/>
          <w:sz w:val="24"/>
          <w:szCs w:val="24"/>
        </w:rPr>
      </w:pPr>
    </w:p>
    <w:p w14:paraId="32CC9734" w14:textId="77777777" w:rsidR="007D0B6C" w:rsidRDefault="007D0B6C" w:rsidP="007D0B6C">
      <w:pPr>
        <w:jc w:val="center"/>
        <w:rPr>
          <w:b/>
          <w:bCs/>
          <w:sz w:val="24"/>
          <w:szCs w:val="24"/>
        </w:rPr>
      </w:pPr>
    </w:p>
    <w:p w14:paraId="02DC176F" w14:textId="77777777" w:rsidR="007D0B6C" w:rsidRDefault="007D0B6C" w:rsidP="007D0B6C">
      <w:pPr>
        <w:jc w:val="center"/>
        <w:rPr>
          <w:b/>
          <w:bCs/>
          <w:sz w:val="24"/>
          <w:szCs w:val="24"/>
        </w:rPr>
      </w:pPr>
    </w:p>
    <w:p w14:paraId="0C891791" w14:textId="3525B6A1" w:rsidR="007D0B6C" w:rsidRPr="004602E9" w:rsidRDefault="007D0B6C" w:rsidP="007D0B6C">
      <w:pPr>
        <w:jc w:val="center"/>
        <w:rPr>
          <w:b/>
          <w:bCs/>
          <w:sz w:val="24"/>
          <w:szCs w:val="24"/>
        </w:rPr>
      </w:pPr>
      <w:r w:rsidRPr="004602E9">
        <w:rPr>
          <w:b/>
          <w:bCs/>
          <w:sz w:val="24"/>
          <w:szCs w:val="24"/>
        </w:rPr>
        <w:t>TEACHING PLAN for Academic Year 202</w:t>
      </w:r>
      <w:r>
        <w:rPr>
          <w:b/>
          <w:bCs/>
          <w:sz w:val="24"/>
          <w:szCs w:val="24"/>
        </w:rPr>
        <w:t>1-22</w:t>
      </w:r>
    </w:p>
    <w:p w14:paraId="0259D1C6" w14:textId="77777777" w:rsidR="007D0B6C" w:rsidRDefault="007D0B6C" w:rsidP="007D0B6C">
      <w:pPr>
        <w:rPr>
          <w:sz w:val="24"/>
          <w:szCs w:val="24"/>
        </w:rPr>
      </w:pPr>
    </w:p>
    <w:p w14:paraId="4AD13FF8" w14:textId="77777777" w:rsidR="007D0B6C" w:rsidRDefault="007D0B6C" w:rsidP="007D0B6C">
      <w:pPr>
        <w:rPr>
          <w:sz w:val="24"/>
          <w:szCs w:val="24"/>
        </w:rPr>
      </w:pPr>
    </w:p>
    <w:p w14:paraId="588FD8EC" w14:textId="77777777" w:rsidR="007D0B6C" w:rsidRDefault="007D0B6C" w:rsidP="007D0B6C">
      <w:pPr>
        <w:rPr>
          <w:sz w:val="24"/>
          <w:szCs w:val="24"/>
        </w:rPr>
      </w:pPr>
    </w:p>
    <w:p w14:paraId="2181BFAF" w14:textId="77777777" w:rsidR="007D0B6C" w:rsidRDefault="007D0B6C" w:rsidP="007D0B6C">
      <w:pPr>
        <w:rPr>
          <w:b/>
          <w:bCs/>
          <w:sz w:val="24"/>
          <w:szCs w:val="24"/>
        </w:rPr>
      </w:pPr>
      <w:r>
        <w:rPr>
          <w:b/>
          <w:bCs/>
          <w:sz w:val="24"/>
          <w:szCs w:val="24"/>
        </w:rPr>
        <w:t>PAPER:  HISTORY OF INDIA- I</w:t>
      </w:r>
    </w:p>
    <w:p w14:paraId="09A37046" w14:textId="77777777" w:rsidR="007D0B6C" w:rsidRDefault="007D0B6C" w:rsidP="007D0B6C">
      <w:pPr>
        <w:rPr>
          <w:b/>
          <w:bCs/>
          <w:sz w:val="24"/>
          <w:szCs w:val="24"/>
        </w:rPr>
      </w:pPr>
      <w:r>
        <w:rPr>
          <w:b/>
          <w:bCs/>
          <w:sz w:val="24"/>
          <w:szCs w:val="24"/>
        </w:rPr>
        <w:t xml:space="preserve">SEMESTER: B A History (Hons) </w:t>
      </w:r>
      <w:proofErr w:type="gramStart"/>
      <w:r>
        <w:rPr>
          <w:b/>
          <w:bCs/>
          <w:sz w:val="24"/>
          <w:szCs w:val="24"/>
        </w:rPr>
        <w:t>Sem  I</w:t>
      </w:r>
      <w:proofErr w:type="gramEnd"/>
    </w:p>
    <w:p w14:paraId="5E16DCC8" w14:textId="77777777" w:rsidR="007D0B6C" w:rsidRDefault="007D0B6C" w:rsidP="007D0B6C">
      <w:pPr>
        <w:rPr>
          <w:b/>
          <w:bCs/>
          <w:sz w:val="24"/>
          <w:szCs w:val="24"/>
        </w:rPr>
      </w:pPr>
      <w:r>
        <w:rPr>
          <w:b/>
          <w:bCs/>
          <w:sz w:val="24"/>
          <w:szCs w:val="24"/>
        </w:rPr>
        <w:t xml:space="preserve">SESSION: 22 </w:t>
      </w:r>
      <w:proofErr w:type="gramStart"/>
      <w:r>
        <w:rPr>
          <w:b/>
          <w:bCs/>
          <w:sz w:val="24"/>
          <w:szCs w:val="24"/>
        </w:rPr>
        <w:t>Nov  2021</w:t>
      </w:r>
      <w:proofErr w:type="gramEnd"/>
      <w:r>
        <w:rPr>
          <w:b/>
          <w:bCs/>
          <w:sz w:val="24"/>
          <w:szCs w:val="24"/>
        </w:rPr>
        <w:t>- April 2022</w:t>
      </w:r>
    </w:p>
    <w:p w14:paraId="2E20DD11" w14:textId="77777777" w:rsidR="007D0B6C" w:rsidRDefault="007D0B6C" w:rsidP="007D0B6C">
      <w:pPr>
        <w:rPr>
          <w:b/>
          <w:bCs/>
          <w:sz w:val="24"/>
          <w:szCs w:val="24"/>
        </w:rPr>
      </w:pPr>
      <w:r>
        <w:rPr>
          <w:b/>
          <w:bCs/>
          <w:sz w:val="24"/>
          <w:szCs w:val="24"/>
        </w:rPr>
        <w:t>TEACHER NAME:  Dr. Shakti Madhok</w:t>
      </w:r>
    </w:p>
    <w:p w14:paraId="3DCDAB0B" w14:textId="77777777" w:rsidR="007D0B6C" w:rsidRDefault="007D0B6C" w:rsidP="007D0B6C">
      <w:pPr>
        <w:jc w:val="center"/>
        <w:rPr>
          <w:sz w:val="24"/>
          <w:szCs w:val="24"/>
        </w:rPr>
      </w:pPr>
    </w:p>
    <w:p w14:paraId="1627A4FB" w14:textId="77777777" w:rsidR="007D0B6C" w:rsidRDefault="007D0B6C" w:rsidP="007D0B6C">
      <w:pPr>
        <w:jc w:val="center"/>
        <w:rPr>
          <w:sz w:val="24"/>
          <w:szCs w:val="24"/>
        </w:rPr>
      </w:pPr>
    </w:p>
    <w:p w14:paraId="09F0FED0" w14:textId="77777777" w:rsidR="007D0B6C" w:rsidRDefault="007D0B6C" w:rsidP="007D0B6C">
      <w:pPr>
        <w:jc w:val="center"/>
        <w:rPr>
          <w:sz w:val="24"/>
          <w:szCs w:val="24"/>
        </w:rPr>
      </w:pPr>
    </w:p>
    <w:p w14:paraId="7D6C2BEE" w14:textId="77777777" w:rsidR="007D0B6C" w:rsidRDefault="007D0B6C" w:rsidP="007D0B6C">
      <w:pPr>
        <w:jc w:val="center"/>
        <w:rPr>
          <w:sz w:val="24"/>
          <w:szCs w:val="24"/>
        </w:rPr>
      </w:pPr>
    </w:p>
    <w:p w14:paraId="39DE3668" w14:textId="77777777" w:rsidR="007D0B6C" w:rsidRDefault="007D0B6C" w:rsidP="007D0B6C">
      <w:pPr>
        <w:widowControl/>
        <w:numPr>
          <w:ilvl w:val="0"/>
          <w:numId w:val="2"/>
        </w:numPr>
        <w:autoSpaceDE/>
        <w:autoSpaceDN/>
        <w:rPr>
          <w:b/>
          <w:bCs/>
          <w:sz w:val="24"/>
          <w:szCs w:val="24"/>
        </w:rPr>
      </w:pPr>
      <w:r>
        <w:rPr>
          <w:b/>
          <w:bCs/>
          <w:sz w:val="24"/>
          <w:szCs w:val="24"/>
        </w:rPr>
        <w:t>SYLLABUS</w:t>
      </w:r>
    </w:p>
    <w:p w14:paraId="1CDA11D2" w14:textId="77777777" w:rsidR="007D0B6C" w:rsidRDefault="007D0B6C" w:rsidP="007D0B6C">
      <w:pPr>
        <w:rPr>
          <w:b/>
          <w:bCs/>
          <w:sz w:val="24"/>
          <w:szCs w:val="24"/>
          <w:u w:val="single"/>
        </w:rPr>
      </w:pPr>
    </w:p>
    <w:p w14:paraId="74EA5730"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t>Unit I: Reconstructing ancient Indian history</w:t>
      </w:r>
    </w:p>
    <w:p w14:paraId="5D1FCB97"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[a] The Indian subcontinent: landscapes and environments</w:t>
      </w:r>
    </w:p>
    <w:p w14:paraId="27D24323"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[b] Sources of historical reconstruction (up to 600 BCE)</w:t>
      </w:r>
    </w:p>
    <w:p w14:paraId="4866630A"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[c] Changing historiography</w:t>
      </w:r>
    </w:p>
    <w:p w14:paraId="1AF261DC" w14:textId="77777777" w:rsidR="007D0B6C"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[d] Early Indian notions of history</w:t>
      </w:r>
    </w:p>
    <w:p w14:paraId="5FA0E5A0" w14:textId="77777777" w:rsidR="007D0B6C" w:rsidRPr="00CD5247" w:rsidRDefault="007D0B6C" w:rsidP="007D0B6C">
      <w:pPr>
        <w:adjustRightInd w:val="0"/>
        <w:spacing w:line="276" w:lineRule="auto"/>
        <w:rPr>
          <w:rFonts w:ascii="Book Antiqua" w:eastAsiaTheme="minorHAnsi" w:hAnsi="Book Antiqua" w:cs="TimesNewRomanPSMT"/>
          <w:sz w:val="24"/>
          <w:szCs w:val="24"/>
        </w:rPr>
      </w:pPr>
    </w:p>
    <w:p w14:paraId="3A960783"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t>Unit II: Prehistoric hunter-gatherers</w:t>
      </w:r>
    </w:p>
    <w:p w14:paraId="28AB0502"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 xml:space="preserve">[a] </w:t>
      </w:r>
      <w:proofErr w:type="spellStart"/>
      <w:r w:rsidRPr="00CD5247">
        <w:rPr>
          <w:rFonts w:ascii="Book Antiqua" w:eastAsiaTheme="minorHAnsi" w:hAnsi="Book Antiqua" w:cs="TimesNewRomanPSMT"/>
          <w:sz w:val="24"/>
          <w:szCs w:val="24"/>
        </w:rPr>
        <w:t>Palaeolithic</w:t>
      </w:r>
      <w:proofErr w:type="spellEnd"/>
      <w:r w:rsidRPr="00CD5247">
        <w:rPr>
          <w:rFonts w:ascii="Book Antiqua" w:eastAsiaTheme="minorHAnsi" w:hAnsi="Book Antiqua" w:cs="TimesNewRomanPSMT"/>
          <w:sz w:val="24"/>
          <w:szCs w:val="24"/>
        </w:rPr>
        <w:t xml:space="preserve"> cultures: sequence and distribution; Tool typology and technology and</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subsistence pattern</w:t>
      </w:r>
    </w:p>
    <w:p w14:paraId="43EBDE17"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[b] Mesolithic cultures: regional and chronological distribution; new developments in</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technology and economy</w:t>
      </w:r>
    </w:p>
    <w:p w14:paraId="4AB3F351" w14:textId="77777777" w:rsidR="007D0B6C"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[c] The prehistoric mind: funerary practices and art</w:t>
      </w:r>
    </w:p>
    <w:p w14:paraId="748A57E5" w14:textId="77777777" w:rsidR="007D0B6C" w:rsidRPr="00CD5247" w:rsidRDefault="007D0B6C" w:rsidP="007D0B6C">
      <w:pPr>
        <w:adjustRightInd w:val="0"/>
        <w:spacing w:line="276" w:lineRule="auto"/>
        <w:rPr>
          <w:rFonts w:ascii="Book Antiqua" w:eastAsiaTheme="minorHAnsi" w:hAnsi="Book Antiqua" w:cs="TimesNewRomanPSMT"/>
          <w:sz w:val="24"/>
          <w:szCs w:val="24"/>
        </w:rPr>
      </w:pPr>
    </w:p>
    <w:p w14:paraId="7A5AD47D"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t>Unit III: The advent of food production</w:t>
      </w:r>
    </w:p>
    <w:p w14:paraId="0996B99F"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The regional and chronological distribution of the Neolithic and Chalcolithic cultures; subsistence;</w:t>
      </w:r>
    </w:p>
    <w:p w14:paraId="765BC620" w14:textId="77777777" w:rsidR="007D0B6C"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patterns of interaction and exchange</w:t>
      </w:r>
      <w:r>
        <w:rPr>
          <w:rFonts w:ascii="Book Antiqua" w:eastAsiaTheme="minorHAnsi" w:hAnsi="Book Antiqua" w:cs="TimesNewRomanPSMT"/>
          <w:sz w:val="24"/>
          <w:szCs w:val="24"/>
        </w:rPr>
        <w:t xml:space="preserve"> </w:t>
      </w:r>
    </w:p>
    <w:p w14:paraId="39CCB0C3" w14:textId="77777777" w:rsidR="007D0B6C" w:rsidRPr="00CD5247" w:rsidRDefault="007D0B6C" w:rsidP="007D0B6C">
      <w:pPr>
        <w:adjustRightInd w:val="0"/>
        <w:spacing w:line="276" w:lineRule="auto"/>
        <w:rPr>
          <w:rFonts w:ascii="Book Antiqua" w:eastAsiaTheme="minorHAnsi" w:hAnsi="Book Antiqua" w:cs="TimesNewRomanPSMT"/>
          <w:sz w:val="24"/>
          <w:szCs w:val="24"/>
        </w:rPr>
      </w:pPr>
    </w:p>
    <w:p w14:paraId="7CA5FB7B"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t>Unit IV: The Harappan civilization</w:t>
      </w:r>
    </w:p>
    <w:p w14:paraId="06ADAB4D" w14:textId="77777777" w:rsidR="007D0B6C" w:rsidRDefault="007D0B6C" w:rsidP="007D0B6C">
      <w:pPr>
        <w:adjustRightInd w:val="0"/>
        <w:spacing w:line="276" w:lineRule="auto"/>
        <w:jc w:val="both"/>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Origins; settlement patterns and town planning; agrarian base; craft production and trade; social</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and political organization; religious beliefs and practices; art; the problem of urban decline and</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the late/post-Harappan traditions</w:t>
      </w:r>
    </w:p>
    <w:p w14:paraId="4F916823" w14:textId="77777777" w:rsidR="007D0B6C" w:rsidRPr="00CD5247" w:rsidRDefault="007D0B6C" w:rsidP="007D0B6C">
      <w:pPr>
        <w:adjustRightInd w:val="0"/>
        <w:spacing w:line="276" w:lineRule="auto"/>
        <w:jc w:val="both"/>
        <w:rPr>
          <w:rFonts w:ascii="Book Antiqua" w:eastAsiaTheme="minorHAnsi" w:hAnsi="Book Antiqua" w:cs="TimesNewRomanPSMT"/>
          <w:sz w:val="24"/>
          <w:szCs w:val="24"/>
        </w:rPr>
      </w:pPr>
    </w:p>
    <w:p w14:paraId="1854E547"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t>Unit V: Cultures in transition up to c</w:t>
      </w:r>
      <w:r w:rsidRPr="00CD5247">
        <w:rPr>
          <w:rFonts w:ascii="Book Antiqua" w:eastAsiaTheme="minorHAnsi" w:hAnsi="Book Antiqua" w:cs="TimesNewRomanPS-BoldItalicMT"/>
          <w:b/>
          <w:bCs/>
          <w:i/>
          <w:iCs/>
          <w:sz w:val="24"/>
          <w:szCs w:val="24"/>
        </w:rPr>
        <w:t xml:space="preserve">. </w:t>
      </w:r>
      <w:r w:rsidRPr="00CD5247">
        <w:rPr>
          <w:rFonts w:ascii="Book Antiqua" w:eastAsiaTheme="minorHAnsi" w:hAnsi="Book Antiqua" w:cs="TimesNewRomanPS-BoldMT"/>
          <w:b/>
          <w:bCs/>
          <w:sz w:val="24"/>
          <w:szCs w:val="24"/>
        </w:rPr>
        <w:t>600 BCE</w:t>
      </w:r>
    </w:p>
    <w:p w14:paraId="0BEC911D"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Settlement patterns; technological and economic developments; social stratification; political relations;</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religion and philosophy; the Aryan question; megaliths</w:t>
      </w:r>
    </w:p>
    <w:p w14:paraId="0D87C17B"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a) North India</w:t>
      </w:r>
    </w:p>
    <w:p w14:paraId="2C164B26" w14:textId="77777777" w:rsidR="007D0B6C" w:rsidRPr="00CD5247" w:rsidRDefault="007D0B6C" w:rsidP="007D0B6C">
      <w:pPr>
        <w:spacing w:line="276" w:lineRule="auto"/>
        <w:rPr>
          <w:rFonts w:ascii="Book Antiqua" w:hAnsi="Book Antiqua"/>
          <w:b/>
          <w:bCs/>
          <w:sz w:val="24"/>
          <w:szCs w:val="24"/>
          <w:u w:val="single"/>
        </w:rPr>
      </w:pPr>
      <w:r w:rsidRPr="00CD5247">
        <w:rPr>
          <w:rFonts w:ascii="Book Antiqua" w:eastAsiaTheme="minorHAnsi" w:hAnsi="Book Antiqua" w:cs="TimesNewRomanPSMT"/>
          <w:sz w:val="24"/>
          <w:szCs w:val="24"/>
        </w:rPr>
        <w:t>b) Central India, the Deccan and South India</w:t>
      </w:r>
    </w:p>
    <w:p w14:paraId="6E4DC4DF" w14:textId="77777777" w:rsidR="007D0B6C" w:rsidRDefault="007D0B6C" w:rsidP="007D0B6C">
      <w:pPr>
        <w:rPr>
          <w:b/>
          <w:bCs/>
          <w:sz w:val="24"/>
          <w:szCs w:val="24"/>
          <w:u w:val="single"/>
        </w:rPr>
      </w:pPr>
    </w:p>
    <w:p w14:paraId="38869792" w14:textId="77777777" w:rsidR="007D0B6C" w:rsidRDefault="007D0B6C" w:rsidP="007D0B6C">
      <w:pPr>
        <w:rPr>
          <w:b/>
          <w:bCs/>
          <w:sz w:val="24"/>
          <w:szCs w:val="24"/>
          <w:u w:val="single"/>
        </w:rPr>
      </w:pPr>
    </w:p>
    <w:p w14:paraId="1E719FEC" w14:textId="77777777" w:rsidR="007D0B6C" w:rsidRDefault="007D0B6C" w:rsidP="007D0B6C">
      <w:pPr>
        <w:jc w:val="center"/>
        <w:rPr>
          <w:sz w:val="24"/>
          <w:szCs w:val="24"/>
        </w:rPr>
      </w:pPr>
    </w:p>
    <w:p w14:paraId="0810D916" w14:textId="77777777" w:rsidR="007D0B6C" w:rsidRDefault="007D0B6C" w:rsidP="007D0B6C">
      <w:pPr>
        <w:widowControl/>
        <w:numPr>
          <w:ilvl w:val="0"/>
          <w:numId w:val="2"/>
        </w:numPr>
        <w:autoSpaceDE/>
        <w:autoSpaceDN/>
        <w:rPr>
          <w:b/>
          <w:bCs/>
          <w:sz w:val="24"/>
          <w:szCs w:val="24"/>
        </w:rPr>
      </w:pPr>
      <w:r>
        <w:rPr>
          <w:b/>
          <w:bCs/>
          <w:sz w:val="24"/>
          <w:szCs w:val="24"/>
        </w:rPr>
        <w:t xml:space="preserve">COURSE DESCRIPTION </w:t>
      </w:r>
    </w:p>
    <w:p w14:paraId="0964C4E3" w14:textId="77777777" w:rsidR="007D0B6C" w:rsidRDefault="007D0B6C" w:rsidP="007D0B6C">
      <w:pPr>
        <w:rPr>
          <w:b/>
          <w:bCs/>
          <w:sz w:val="24"/>
          <w:szCs w:val="24"/>
          <w:u w:val="single"/>
        </w:rPr>
      </w:pPr>
    </w:p>
    <w:p w14:paraId="79E1EC2A" w14:textId="77777777" w:rsidR="007D0B6C" w:rsidRDefault="007D0B6C" w:rsidP="007D0B6C">
      <w:pPr>
        <w:rPr>
          <w:b/>
          <w:bCs/>
          <w:sz w:val="24"/>
          <w:szCs w:val="24"/>
          <w:u w:val="single"/>
        </w:rPr>
      </w:pPr>
    </w:p>
    <w:p w14:paraId="6B2DEDD5" w14:textId="77777777" w:rsidR="007D0B6C" w:rsidRDefault="007D0B6C" w:rsidP="007D0B6C">
      <w:pPr>
        <w:rPr>
          <w:b/>
          <w:bCs/>
          <w:sz w:val="24"/>
          <w:szCs w:val="24"/>
          <w:u w:val="single"/>
        </w:rPr>
      </w:pPr>
    </w:p>
    <w:p w14:paraId="5C09F7D8" w14:textId="77777777" w:rsidR="007D0B6C" w:rsidRPr="00CD5247" w:rsidRDefault="007D0B6C" w:rsidP="007D0B6C">
      <w:pPr>
        <w:adjustRightInd w:val="0"/>
        <w:spacing w:line="276" w:lineRule="auto"/>
        <w:jc w:val="both"/>
        <w:rPr>
          <w:rFonts w:ascii="Book Antiqua" w:hAnsi="Book Antiqua"/>
          <w:b/>
          <w:bCs/>
          <w:sz w:val="24"/>
          <w:szCs w:val="24"/>
          <w:u w:val="single"/>
        </w:rPr>
      </w:pPr>
      <w:r w:rsidRPr="00CD5247">
        <w:rPr>
          <w:rFonts w:ascii="Book Antiqua" w:eastAsiaTheme="minorHAnsi" w:hAnsi="Book Antiqua" w:cs="TimesNewRomanPSMT"/>
          <w:sz w:val="24"/>
          <w:szCs w:val="24"/>
        </w:rPr>
        <w:t xml:space="preserve">Being the first paper of the History </w:t>
      </w:r>
      <w:proofErr w:type="spellStart"/>
      <w:r w:rsidRPr="00CD5247">
        <w:rPr>
          <w:rFonts w:ascii="Book Antiqua" w:eastAsiaTheme="minorHAnsi" w:hAnsi="Book Antiqua" w:cs="TimesNewRomanPSMT"/>
          <w:sz w:val="24"/>
          <w:szCs w:val="24"/>
        </w:rPr>
        <w:t>Honours</w:t>
      </w:r>
      <w:proofErr w:type="spellEnd"/>
      <w:r w:rsidRPr="00CD5247">
        <w:rPr>
          <w:rFonts w:ascii="Book Antiqua" w:eastAsiaTheme="minorHAnsi" w:hAnsi="Book Antiqua" w:cs="TimesNewRomanPSMT"/>
          <w:sz w:val="24"/>
          <w:szCs w:val="24"/>
        </w:rPr>
        <w:t xml:space="preserve"> course, it intends to provide an extensive survey of early Indian history to the students and </w:t>
      </w:r>
      <w:proofErr w:type="spellStart"/>
      <w:r w:rsidRPr="00CD5247">
        <w:rPr>
          <w:rFonts w:ascii="Book Antiqua" w:eastAsiaTheme="minorHAnsi" w:hAnsi="Book Antiqua" w:cs="TimesNewRomanPSMT"/>
          <w:sz w:val="24"/>
          <w:szCs w:val="24"/>
        </w:rPr>
        <w:t>familiarise</w:t>
      </w:r>
      <w:proofErr w:type="spellEnd"/>
      <w:r w:rsidRPr="00CD5247">
        <w:rPr>
          <w:rFonts w:ascii="Book Antiqua" w:eastAsiaTheme="minorHAnsi" w:hAnsi="Book Antiqua" w:cs="TimesNewRomanPSMT"/>
          <w:sz w:val="24"/>
          <w:szCs w:val="24"/>
        </w:rPr>
        <w:t xml:space="preserve"> them with the tools of studying ancient Indian history. The inter-disciplinary approach of the course provides the students a point of beginning</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 xml:space="preserve">from where they can build an understanding of the discipline of history. Spanning a very long period of India’s ancient past – from pre-historic times to the end of Vedic cultures in India – the course dwells upon major landmarks of ancient Indian history from the beginning of early human hunter gatherers to food producers. This course will equip the students with adequate expertise to </w:t>
      </w:r>
      <w:proofErr w:type="spellStart"/>
      <w:r w:rsidRPr="00CD5247">
        <w:rPr>
          <w:rFonts w:ascii="Book Antiqua" w:eastAsiaTheme="minorHAnsi" w:hAnsi="Book Antiqua" w:cs="TimesNewRomanPSMT"/>
          <w:sz w:val="24"/>
          <w:szCs w:val="24"/>
        </w:rPr>
        <w:t>analyse</w:t>
      </w:r>
      <w:proofErr w:type="spellEnd"/>
      <w:r w:rsidRPr="00CD5247">
        <w:rPr>
          <w:rFonts w:ascii="Book Antiqua" w:eastAsiaTheme="minorHAnsi" w:hAnsi="Book Antiqua" w:cs="TimesNewRomanPSMT"/>
          <w:sz w:val="24"/>
          <w:szCs w:val="24"/>
        </w:rPr>
        <w:t xml:space="preserve"> the further development of Indian culture which resulted in an advanced Harappan civilization. In course of time students will learn about the processes of cultural development and regional variations.</w:t>
      </w:r>
    </w:p>
    <w:p w14:paraId="0575EFDD" w14:textId="77777777" w:rsidR="007D0B6C" w:rsidRDefault="007D0B6C" w:rsidP="007D0B6C">
      <w:pPr>
        <w:rPr>
          <w:sz w:val="24"/>
          <w:szCs w:val="24"/>
        </w:rPr>
      </w:pPr>
    </w:p>
    <w:p w14:paraId="187FB553" w14:textId="77777777" w:rsidR="007D0B6C" w:rsidRDefault="007D0B6C" w:rsidP="007D0B6C">
      <w:pPr>
        <w:widowControl/>
        <w:numPr>
          <w:ilvl w:val="0"/>
          <w:numId w:val="2"/>
        </w:numPr>
        <w:autoSpaceDE/>
        <w:autoSpaceDN/>
        <w:rPr>
          <w:b/>
          <w:bCs/>
          <w:sz w:val="24"/>
          <w:szCs w:val="24"/>
        </w:rPr>
      </w:pPr>
      <w:r>
        <w:rPr>
          <w:b/>
          <w:bCs/>
          <w:sz w:val="24"/>
          <w:szCs w:val="24"/>
        </w:rPr>
        <w:t xml:space="preserve">TEACHING </w:t>
      </w:r>
      <w:proofErr w:type="gramStart"/>
      <w:r>
        <w:rPr>
          <w:b/>
          <w:bCs/>
          <w:sz w:val="24"/>
          <w:szCs w:val="24"/>
        </w:rPr>
        <w:t>TIME(</w:t>
      </w:r>
      <w:proofErr w:type="gramEnd"/>
      <w:r>
        <w:rPr>
          <w:b/>
          <w:bCs/>
          <w:sz w:val="24"/>
          <w:szCs w:val="24"/>
        </w:rPr>
        <w:t>No. Of Weeks)</w:t>
      </w:r>
    </w:p>
    <w:p w14:paraId="765BE1ED" w14:textId="77777777" w:rsidR="007D0B6C" w:rsidRDefault="007D0B6C" w:rsidP="007D0B6C">
      <w:pPr>
        <w:rPr>
          <w:b/>
          <w:bCs/>
          <w:sz w:val="24"/>
          <w:szCs w:val="24"/>
          <w:u w:val="single"/>
        </w:rPr>
      </w:pPr>
    </w:p>
    <w:p w14:paraId="3DF74AD1" w14:textId="77777777" w:rsidR="007D0B6C" w:rsidRPr="00B10F39" w:rsidRDefault="007D0B6C" w:rsidP="007D0B6C">
      <w:pPr>
        <w:rPr>
          <w:b/>
          <w:bCs/>
          <w:sz w:val="24"/>
          <w:szCs w:val="24"/>
        </w:rPr>
      </w:pPr>
    </w:p>
    <w:p w14:paraId="52FE085E" w14:textId="77777777" w:rsidR="007D0B6C" w:rsidRPr="00B10F39" w:rsidRDefault="007D0B6C" w:rsidP="007D0B6C">
      <w:pPr>
        <w:rPr>
          <w:b/>
          <w:bCs/>
          <w:sz w:val="24"/>
          <w:szCs w:val="24"/>
        </w:rPr>
      </w:pPr>
      <w:r w:rsidRPr="00B10F39">
        <w:rPr>
          <w:b/>
          <w:bCs/>
          <w:sz w:val="24"/>
          <w:szCs w:val="24"/>
        </w:rPr>
        <w:t xml:space="preserve">14 Weeks/70 </w:t>
      </w:r>
      <w:proofErr w:type="gramStart"/>
      <w:r w:rsidRPr="00B10F39">
        <w:rPr>
          <w:b/>
          <w:bCs/>
          <w:sz w:val="24"/>
          <w:szCs w:val="24"/>
        </w:rPr>
        <w:t>Classes  approx..</w:t>
      </w:r>
      <w:proofErr w:type="gramEnd"/>
    </w:p>
    <w:p w14:paraId="7693F32F" w14:textId="77777777" w:rsidR="007D0B6C" w:rsidRDefault="007D0B6C" w:rsidP="007D0B6C">
      <w:pPr>
        <w:rPr>
          <w:b/>
          <w:bCs/>
          <w:sz w:val="24"/>
          <w:szCs w:val="24"/>
          <w:u w:val="single"/>
        </w:rPr>
      </w:pPr>
    </w:p>
    <w:p w14:paraId="24E547A4" w14:textId="77777777" w:rsidR="007D0B6C" w:rsidRDefault="007D0B6C" w:rsidP="007D0B6C">
      <w:pPr>
        <w:widowControl/>
        <w:numPr>
          <w:ilvl w:val="0"/>
          <w:numId w:val="2"/>
        </w:numPr>
        <w:autoSpaceDE/>
        <w:autoSpaceDN/>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14:paraId="0AFA11E8" w14:textId="77777777" w:rsidR="007D0B6C" w:rsidRDefault="007D0B6C" w:rsidP="007D0B6C">
      <w:pPr>
        <w:rPr>
          <w:rFonts w:ascii="Calibri" w:eastAsia="Helvetica" w:hAnsi="Calibri" w:cs="Calibri"/>
          <w:b/>
          <w:bCs/>
          <w:color w:val="000000"/>
          <w:sz w:val="24"/>
          <w:szCs w:val="24"/>
          <w:u w:val="single"/>
          <w:shd w:val="clear" w:color="auto" w:fill="FFFFFF"/>
        </w:rPr>
      </w:pPr>
    </w:p>
    <w:p w14:paraId="368DB504" w14:textId="77777777" w:rsidR="007D0B6C" w:rsidRDefault="007D0B6C" w:rsidP="007D0B6C">
      <w:pPr>
        <w:rPr>
          <w:rFonts w:ascii="Calibri" w:eastAsia="Helvetica" w:hAnsi="Calibri" w:cs="Calibri"/>
          <w:b/>
          <w:bCs/>
          <w:color w:val="000000"/>
          <w:sz w:val="24"/>
          <w:szCs w:val="24"/>
          <w:u w:val="single"/>
          <w:shd w:val="clear" w:color="auto" w:fill="FFFFFF"/>
        </w:rPr>
      </w:pPr>
    </w:p>
    <w:p w14:paraId="75663C15" w14:textId="77777777" w:rsidR="007D0B6C" w:rsidRPr="00B10F39" w:rsidRDefault="007D0B6C" w:rsidP="007D0B6C">
      <w:pPr>
        <w:adjustRightInd w:val="0"/>
        <w:jc w:val="both"/>
        <w:rPr>
          <w:rFonts w:ascii="Book Antiqua" w:eastAsia="Helvetica" w:hAnsi="Book Antiqua" w:cs="Calibri"/>
          <w:b/>
          <w:bCs/>
          <w:color w:val="000000"/>
          <w:sz w:val="24"/>
          <w:szCs w:val="24"/>
          <w:u w:val="single"/>
          <w:shd w:val="clear" w:color="auto" w:fill="FFFFFF"/>
        </w:rPr>
      </w:pPr>
      <w:r w:rsidRPr="00B10F39">
        <w:rPr>
          <w:rFonts w:ascii="Book Antiqua" w:eastAsiaTheme="minorHAnsi" w:hAnsi="Book Antiqua" w:cs="TimesNewRomanPSMT"/>
          <w:sz w:val="24"/>
          <w:szCs w:val="24"/>
        </w:rPr>
        <w:t xml:space="preserve">Classroom lecture and discussion method, </w:t>
      </w:r>
      <w:r>
        <w:rPr>
          <w:rFonts w:ascii="Book Antiqua" w:eastAsiaTheme="minorHAnsi" w:hAnsi="Book Antiqua" w:cs="TimesNewRomanPSMT"/>
          <w:sz w:val="24"/>
          <w:szCs w:val="24"/>
        </w:rPr>
        <w:t>problem-solving</w:t>
      </w:r>
      <w:r w:rsidRPr="00B10F39">
        <w:rPr>
          <w:rFonts w:ascii="Book Antiqua" w:eastAsiaTheme="minorHAnsi" w:hAnsi="Book Antiqua" w:cs="TimesNewRomanPSMT"/>
          <w:sz w:val="24"/>
          <w:szCs w:val="24"/>
        </w:rPr>
        <w:t xml:space="preserve"> method, </w:t>
      </w:r>
      <w:r>
        <w:rPr>
          <w:rFonts w:ascii="Book Antiqua" w:eastAsiaTheme="minorHAnsi" w:hAnsi="Book Antiqua" w:cs="TimesNewRomanPSMT"/>
          <w:sz w:val="24"/>
          <w:szCs w:val="24"/>
        </w:rPr>
        <w:t>question-answer</w:t>
      </w:r>
      <w:r w:rsidRPr="00B10F39">
        <w:rPr>
          <w:rFonts w:ascii="Book Antiqua" w:eastAsiaTheme="minorHAnsi" w:hAnsi="Book Antiqua" w:cs="TimesNewRomanPSMT"/>
          <w:sz w:val="24"/>
          <w:szCs w:val="24"/>
        </w:rPr>
        <w:t xml:space="preserve"> method, group discussion method and discussion following student presentations in class and/or in tutorial classes will form the basis of </w:t>
      </w:r>
      <w:r>
        <w:rPr>
          <w:rFonts w:ascii="Book Antiqua" w:eastAsiaTheme="minorHAnsi" w:hAnsi="Book Antiqua" w:cs="TimesNewRomanPSMT"/>
          <w:sz w:val="24"/>
          <w:szCs w:val="24"/>
        </w:rPr>
        <w:t>teaching-learning</w:t>
      </w:r>
      <w:r w:rsidRPr="00B10F39">
        <w:rPr>
          <w:rFonts w:ascii="Book Antiqua" w:eastAsiaTheme="minorHAnsi" w:hAnsi="Book Antiqua" w:cs="TimesNewRomanPSMT"/>
          <w:sz w:val="24"/>
          <w:szCs w:val="24"/>
        </w:rPr>
        <w:t xml:space="preserve"> process. Presentations shall focus either on important themes covered in the class lectures, or around specific readings. Supporting audio-visual aids like documentaries and </w:t>
      </w:r>
      <w:r>
        <w:rPr>
          <w:rFonts w:ascii="Book Antiqua" w:eastAsiaTheme="minorHAnsi" w:hAnsi="Book Antiqua" w:cs="TimesNewRomanPSMT"/>
          <w:sz w:val="24"/>
          <w:szCs w:val="24"/>
        </w:rPr>
        <w:t>PowerPoint</w:t>
      </w:r>
      <w:r w:rsidRPr="00B10F39">
        <w:rPr>
          <w:rFonts w:ascii="Book Antiqua" w:eastAsiaTheme="minorHAnsi" w:hAnsi="Book Antiqua" w:cs="TimesNewRomanPSMT"/>
          <w:sz w:val="24"/>
          <w:szCs w:val="24"/>
        </w:rPr>
        <w:t xml:space="preserve"> presentations will be used wherever necessary in order to augment the effectiveness of the methods used in classrooms. Overall, the Teaching Process shall </w:t>
      </w:r>
      <w:r>
        <w:rPr>
          <w:rFonts w:ascii="Book Antiqua" w:eastAsiaTheme="minorHAnsi" w:hAnsi="Book Antiqua" w:cs="TimesNewRomanPSMT"/>
          <w:sz w:val="24"/>
          <w:szCs w:val="24"/>
        </w:rPr>
        <w:t>emphasize</w:t>
      </w:r>
      <w:r w:rsidRPr="00B10F39">
        <w:rPr>
          <w:rFonts w:ascii="Book Antiqua" w:eastAsiaTheme="minorHAnsi" w:hAnsi="Book Antiqua" w:cs="TimesNewRomanPSMT"/>
          <w:sz w:val="24"/>
          <w:szCs w:val="24"/>
        </w:rPr>
        <w:t xml:space="preserve"> the interconnectedness of themes within the different rubrics to build a holistic view of the time period/region under study. The process shall consistently underline the ways in which various macro and micro-level developments/phenomena can be historicized.</w:t>
      </w:r>
    </w:p>
    <w:p w14:paraId="6E1BE577" w14:textId="77777777" w:rsidR="007D0B6C" w:rsidRDefault="007D0B6C" w:rsidP="007D0B6C">
      <w:pPr>
        <w:rPr>
          <w:rFonts w:ascii="Calibri" w:eastAsia="Helvetica" w:hAnsi="Calibri" w:cs="Calibri"/>
          <w:b/>
          <w:bCs/>
          <w:color w:val="000000"/>
          <w:sz w:val="24"/>
          <w:szCs w:val="24"/>
          <w:u w:val="single"/>
          <w:shd w:val="clear" w:color="auto" w:fill="FFFFFF"/>
        </w:rPr>
      </w:pPr>
    </w:p>
    <w:p w14:paraId="3F3EFF8A" w14:textId="77777777" w:rsidR="007D0B6C" w:rsidRDefault="007D0B6C" w:rsidP="007D0B6C">
      <w:pPr>
        <w:rPr>
          <w:rFonts w:ascii="Calibri" w:eastAsia="Helvetica" w:hAnsi="Calibri" w:cs="Calibri"/>
          <w:b/>
          <w:bCs/>
          <w:color w:val="000000"/>
          <w:sz w:val="24"/>
          <w:szCs w:val="24"/>
          <w:u w:val="single"/>
          <w:shd w:val="clear" w:color="auto" w:fill="FFFFFF"/>
        </w:rPr>
      </w:pPr>
    </w:p>
    <w:p w14:paraId="6EDE2DF7" w14:textId="77777777" w:rsidR="007D0B6C" w:rsidRDefault="007D0B6C" w:rsidP="007D0B6C">
      <w:pPr>
        <w:rPr>
          <w:rFonts w:ascii="Calibri" w:eastAsia="Helvetica" w:hAnsi="Calibri" w:cs="Calibri"/>
          <w:b/>
          <w:bCs/>
          <w:color w:val="000000"/>
          <w:sz w:val="24"/>
          <w:szCs w:val="24"/>
          <w:u w:val="single"/>
          <w:shd w:val="clear" w:color="auto" w:fill="FFFFFF"/>
        </w:rPr>
      </w:pPr>
    </w:p>
    <w:p w14:paraId="5C965EF4" w14:textId="77777777" w:rsidR="007D0B6C" w:rsidRDefault="007D0B6C" w:rsidP="007D0B6C">
      <w:pPr>
        <w:rPr>
          <w:rFonts w:ascii="Calibri" w:eastAsia="Helvetica" w:hAnsi="Calibri" w:cs="Calibri"/>
          <w:b/>
          <w:bCs/>
          <w:color w:val="000000"/>
          <w:sz w:val="24"/>
          <w:szCs w:val="24"/>
          <w:u w:val="single"/>
          <w:shd w:val="clear" w:color="auto" w:fill="FFFFFF"/>
        </w:rPr>
      </w:pPr>
    </w:p>
    <w:p w14:paraId="0FC5AB28" w14:textId="77777777" w:rsidR="007D0B6C" w:rsidRDefault="007D0B6C" w:rsidP="007D0B6C">
      <w:pPr>
        <w:rPr>
          <w:rFonts w:ascii="Calibri" w:eastAsia="Helvetica" w:hAnsi="Calibri" w:cs="Calibri"/>
          <w:b/>
          <w:bCs/>
          <w:color w:val="000000"/>
          <w:sz w:val="24"/>
          <w:szCs w:val="24"/>
          <w:u w:val="single"/>
          <w:shd w:val="clear" w:color="auto" w:fill="FFFFFF"/>
        </w:rPr>
      </w:pPr>
    </w:p>
    <w:p w14:paraId="2D43E251" w14:textId="77777777" w:rsidR="007D0B6C" w:rsidRDefault="007D0B6C" w:rsidP="007D0B6C">
      <w:pPr>
        <w:widowControl/>
        <w:numPr>
          <w:ilvl w:val="0"/>
          <w:numId w:val="2"/>
        </w:numPr>
        <w:autoSpaceDE/>
        <w:autoSpaceDN/>
        <w:rPr>
          <w:b/>
          <w:bCs/>
          <w:sz w:val="24"/>
          <w:szCs w:val="24"/>
        </w:rPr>
      </w:pPr>
      <w:r>
        <w:rPr>
          <w:b/>
          <w:bCs/>
          <w:sz w:val="24"/>
          <w:szCs w:val="24"/>
        </w:rPr>
        <w:t>UNIT WISE BREAK UP OF SYLLABUS</w:t>
      </w:r>
    </w:p>
    <w:p w14:paraId="204E0D87" w14:textId="77777777" w:rsidR="007D0B6C" w:rsidRDefault="007D0B6C" w:rsidP="007D0B6C">
      <w:pPr>
        <w:rPr>
          <w:b/>
          <w:bCs/>
          <w:sz w:val="24"/>
          <w:szCs w:val="24"/>
        </w:rPr>
      </w:pPr>
    </w:p>
    <w:p w14:paraId="6D69AE2F" w14:textId="77777777" w:rsidR="007D0B6C" w:rsidRDefault="007D0B6C" w:rsidP="007D0B6C">
      <w:pPr>
        <w:rPr>
          <w:sz w:val="24"/>
          <w:szCs w:val="24"/>
        </w:rPr>
      </w:pPr>
    </w:p>
    <w:p w14:paraId="0A4C3F7B"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lastRenderedPageBreak/>
        <w:t>Unit I: Reconstructing ancient Indian history</w:t>
      </w:r>
    </w:p>
    <w:p w14:paraId="2A2C15A5"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[a] The Indian subcontinent: landscapes and environments</w:t>
      </w:r>
    </w:p>
    <w:p w14:paraId="78472B1D"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[b] Sources of historical reconstruction (up to 600 BCE)</w:t>
      </w:r>
    </w:p>
    <w:p w14:paraId="5D4DDF02"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[c] Changing historiography</w:t>
      </w:r>
    </w:p>
    <w:p w14:paraId="0F714A16" w14:textId="77777777" w:rsidR="007D0B6C"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[d] Early Indian notions of history</w:t>
      </w:r>
    </w:p>
    <w:p w14:paraId="0833F939" w14:textId="77777777" w:rsidR="007D0B6C" w:rsidRPr="00CD5247" w:rsidRDefault="007D0B6C" w:rsidP="007D0B6C">
      <w:pPr>
        <w:adjustRightInd w:val="0"/>
        <w:spacing w:line="276" w:lineRule="auto"/>
        <w:rPr>
          <w:rFonts w:ascii="Book Antiqua" w:eastAsiaTheme="minorHAnsi" w:hAnsi="Book Antiqua" w:cs="TimesNewRomanPSMT"/>
          <w:sz w:val="24"/>
          <w:szCs w:val="24"/>
        </w:rPr>
      </w:pPr>
    </w:p>
    <w:p w14:paraId="4CECC145"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t>Unit II: Prehistoric hunter-gatherers</w:t>
      </w:r>
    </w:p>
    <w:p w14:paraId="31BF4B6F"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 xml:space="preserve">[a] </w:t>
      </w:r>
      <w:proofErr w:type="spellStart"/>
      <w:r w:rsidRPr="00CD5247">
        <w:rPr>
          <w:rFonts w:ascii="Book Antiqua" w:eastAsiaTheme="minorHAnsi" w:hAnsi="Book Antiqua" w:cs="TimesNewRomanPSMT"/>
          <w:sz w:val="24"/>
          <w:szCs w:val="24"/>
        </w:rPr>
        <w:t>Palaeolithic</w:t>
      </w:r>
      <w:proofErr w:type="spellEnd"/>
      <w:r w:rsidRPr="00CD5247">
        <w:rPr>
          <w:rFonts w:ascii="Book Antiqua" w:eastAsiaTheme="minorHAnsi" w:hAnsi="Book Antiqua" w:cs="TimesNewRomanPSMT"/>
          <w:sz w:val="24"/>
          <w:szCs w:val="24"/>
        </w:rPr>
        <w:t xml:space="preserve"> cultures: sequence and distribution; Tool typology and technology and</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subsistence pattern</w:t>
      </w:r>
    </w:p>
    <w:p w14:paraId="12BDB339"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[b] Mesolithic cultures: regional and chronological distribution; new developments in</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technology and economy</w:t>
      </w:r>
    </w:p>
    <w:p w14:paraId="129159A4" w14:textId="77777777" w:rsidR="007D0B6C"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[c] The prehistoric mind: funerary practices and art</w:t>
      </w:r>
    </w:p>
    <w:p w14:paraId="6D28AA70" w14:textId="77777777" w:rsidR="007D0B6C" w:rsidRPr="00CD5247" w:rsidRDefault="007D0B6C" w:rsidP="007D0B6C">
      <w:pPr>
        <w:adjustRightInd w:val="0"/>
        <w:spacing w:line="276" w:lineRule="auto"/>
        <w:rPr>
          <w:rFonts w:ascii="Book Antiqua" w:eastAsiaTheme="minorHAnsi" w:hAnsi="Book Antiqua" w:cs="TimesNewRomanPSMT"/>
          <w:sz w:val="24"/>
          <w:szCs w:val="24"/>
        </w:rPr>
      </w:pPr>
    </w:p>
    <w:p w14:paraId="4C1F7DED"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t>Unit III: The advent of food production</w:t>
      </w:r>
    </w:p>
    <w:p w14:paraId="6F2ED505"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The regional and chronological distribution of the Neolithic and Chalcolithic cultures; subsistence;</w:t>
      </w:r>
    </w:p>
    <w:p w14:paraId="72AF1E8B" w14:textId="77777777" w:rsidR="007D0B6C"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patterns of interaction and exchange</w:t>
      </w:r>
      <w:r>
        <w:rPr>
          <w:rFonts w:ascii="Book Antiqua" w:eastAsiaTheme="minorHAnsi" w:hAnsi="Book Antiqua" w:cs="TimesNewRomanPSMT"/>
          <w:sz w:val="24"/>
          <w:szCs w:val="24"/>
        </w:rPr>
        <w:t xml:space="preserve"> </w:t>
      </w:r>
    </w:p>
    <w:p w14:paraId="4333B2E8" w14:textId="77777777" w:rsidR="007D0B6C" w:rsidRPr="00CD5247" w:rsidRDefault="007D0B6C" w:rsidP="007D0B6C">
      <w:pPr>
        <w:adjustRightInd w:val="0"/>
        <w:spacing w:line="276" w:lineRule="auto"/>
        <w:rPr>
          <w:rFonts w:ascii="Book Antiqua" w:eastAsiaTheme="minorHAnsi" w:hAnsi="Book Antiqua" w:cs="TimesNewRomanPSMT"/>
          <w:sz w:val="24"/>
          <w:szCs w:val="24"/>
        </w:rPr>
      </w:pPr>
    </w:p>
    <w:p w14:paraId="3163443A"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t>Unit IV: The Harappan civilization</w:t>
      </w:r>
    </w:p>
    <w:p w14:paraId="483D25A9" w14:textId="77777777" w:rsidR="007D0B6C" w:rsidRDefault="007D0B6C" w:rsidP="007D0B6C">
      <w:pPr>
        <w:adjustRightInd w:val="0"/>
        <w:spacing w:line="276" w:lineRule="auto"/>
        <w:jc w:val="both"/>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Origins; settlement patterns and town planning; agrarian base; craft production and trade; social</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and political organization; religious beliefs and practices; art; the problem of urban decline and</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the late/post-Harappan traditions</w:t>
      </w:r>
    </w:p>
    <w:p w14:paraId="6CDA8DE6" w14:textId="77777777" w:rsidR="007D0B6C" w:rsidRPr="00CD5247" w:rsidRDefault="007D0B6C" w:rsidP="007D0B6C">
      <w:pPr>
        <w:adjustRightInd w:val="0"/>
        <w:spacing w:line="276" w:lineRule="auto"/>
        <w:jc w:val="both"/>
        <w:rPr>
          <w:rFonts w:ascii="Book Antiqua" w:eastAsiaTheme="minorHAnsi" w:hAnsi="Book Antiqua" w:cs="TimesNewRomanPSMT"/>
          <w:sz w:val="24"/>
          <w:szCs w:val="24"/>
        </w:rPr>
      </w:pPr>
    </w:p>
    <w:p w14:paraId="178291AA" w14:textId="77777777" w:rsidR="007D0B6C" w:rsidRPr="00CD5247" w:rsidRDefault="007D0B6C" w:rsidP="007D0B6C">
      <w:pPr>
        <w:adjustRightInd w:val="0"/>
        <w:spacing w:line="276" w:lineRule="auto"/>
        <w:rPr>
          <w:rFonts w:ascii="Book Antiqua" w:eastAsiaTheme="minorHAnsi" w:hAnsi="Book Antiqua" w:cs="TimesNewRomanPS-BoldMT"/>
          <w:b/>
          <w:bCs/>
          <w:sz w:val="24"/>
          <w:szCs w:val="24"/>
        </w:rPr>
      </w:pPr>
      <w:r w:rsidRPr="00CD5247">
        <w:rPr>
          <w:rFonts w:ascii="Book Antiqua" w:eastAsiaTheme="minorHAnsi" w:hAnsi="Book Antiqua" w:cs="TimesNewRomanPS-BoldMT"/>
          <w:b/>
          <w:bCs/>
          <w:sz w:val="24"/>
          <w:szCs w:val="24"/>
        </w:rPr>
        <w:t>Unit V: Cultures in transition up to c</w:t>
      </w:r>
      <w:r w:rsidRPr="00CD5247">
        <w:rPr>
          <w:rFonts w:ascii="Book Antiqua" w:eastAsiaTheme="minorHAnsi" w:hAnsi="Book Antiqua" w:cs="TimesNewRomanPS-BoldItalicMT"/>
          <w:b/>
          <w:bCs/>
          <w:i/>
          <w:iCs/>
          <w:sz w:val="24"/>
          <w:szCs w:val="24"/>
        </w:rPr>
        <w:t xml:space="preserve">. </w:t>
      </w:r>
      <w:r w:rsidRPr="00CD5247">
        <w:rPr>
          <w:rFonts w:ascii="Book Antiqua" w:eastAsiaTheme="minorHAnsi" w:hAnsi="Book Antiqua" w:cs="TimesNewRomanPS-BoldMT"/>
          <w:b/>
          <w:bCs/>
          <w:sz w:val="24"/>
          <w:szCs w:val="24"/>
        </w:rPr>
        <w:t>600 BCE</w:t>
      </w:r>
    </w:p>
    <w:p w14:paraId="071AE9D3"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Settlement patterns; technological and economic developments; social stratification; political relations;</w:t>
      </w:r>
      <w:r>
        <w:rPr>
          <w:rFonts w:ascii="Book Antiqua" w:eastAsiaTheme="minorHAnsi" w:hAnsi="Book Antiqua" w:cs="TimesNewRomanPSMT"/>
          <w:sz w:val="24"/>
          <w:szCs w:val="24"/>
        </w:rPr>
        <w:t xml:space="preserve"> </w:t>
      </w:r>
      <w:r w:rsidRPr="00CD5247">
        <w:rPr>
          <w:rFonts w:ascii="Book Antiqua" w:eastAsiaTheme="minorHAnsi" w:hAnsi="Book Antiqua" w:cs="TimesNewRomanPSMT"/>
          <w:sz w:val="24"/>
          <w:szCs w:val="24"/>
        </w:rPr>
        <w:t>religion and philosophy; the Aryan question; megaliths</w:t>
      </w:r>
    </w:p>
    <w:p w14:paraId="2E88E692" w14:textId="77777777" w:rsidR="007D0B6C" w:rsidRPr="00CD5247" w:rsidRDefault="007D0B6C" w:rsidP="007D0B6C">
      <w:pPr>
        <w:adjustRightInd w:val="0"/>
        <w:spacing w:line="276" w:lineRule="auto"/>
        <w:rPr>
          <w:rFonts w:ascii="Book Antiqua" w:eastAsiaTheme="minorHAnsi" w:hAnsi="Book Antiqua" w:cs="TimesNewRomanPSMT"/>
          <w:sz w:val="24"/>
          <w:szCs w:val="24"/>
        </w:rPr>
      </w:pPr>
      <w:r w:rsidRPr="00CD5247">
        <w:rPr>
          <w:rFonts w:ascii="Book Antiqua" w:eastAsiaTheme="minorHAnsi" w:hAnsi="Book Antiqua" w:cs="TimesNewRomanPSMT"/>
          <w:sz w:val="24"/>
          <w:szCs w:val="24"/>
        </w:rPr>
        <w:t>a) North India</w:t>
      </w:r>
    </w:p>
    <w:p w14:paraId="55023B3D" w14:textId="77777777" w:rsidR="007D0B6C" w:rsidRPr="00CD5247" w:rsidRDefault="007D0B6C" w:rsidP="007D0B6C">
      <w:pPr>
        <w:spacing w:line="276" w:lineRule="auto"/>
        <w:rPr>
          <w:rFonts w:ascii="Book Antiqua" w:hAnsi="Book Antiqua"/>
          <w:b/>
          <w:bCs/>
          <w:sz w:val="24"/>
          <w:szCs w:val="24"/>
          <w:u w:val="single"/>
        </w:rPr>
      </w:pPr>
      <w:r w:rsidRPr="00CD5247">
        <w:rPr>
          <w:rFonts w:ascii="Book Antiqua" w:eastAsiaTheme="minorHAnsi" w:hAnsi="Book Antiqua" w:cs="TimesNewRomanPSMT"/>
          <w:sz w:val="24"/>
          <w:szCs w:val="24"/>
        </w:rPr>
        <w:t>b) Central India, the Deccan and South India</w:t>
      </w:r>
    </w:p>
    <w:p w14:paraId="51A788F2" w14:textId="77777777" w:rsidR="007D0B6C" w:rsidRDefault="007D0B6C" w:rsidP="007D0B6C">
      <w:pPr>
        <w:rPr>
          <w:sz w:val="24"/>
          <w:szCs w:val="24"/>
        </w:rPr>
      </w:pPr>
    </w:p>
    <w:p w14:paraId="233D9A6F" w14:textId="77777777" w:rsidR="007D0B6C" w:rsidRDefault="007D0B6C" w:rsidP="007D0B6C">
      <w:pPr>
        <w:rPr>
          <w:sz w:val="24"/>
          <w:szCs w:val="24"/>
        </w:rPr>
      </w:pPr>
    </w:p>
    <w:p w14:paraId="0D5A6B18" w14:textId="77777777" w:rsidR="007D0B6C" w:rsidRDefault="007D0B6C" w:rsidP="007D0B6C">
      <w:pPr>
        <w:rPr>
          <w:sz w:val="24"/>
          <w:szCs w:val="24"/>
        </w:rPr>
      </w:pPr>
    </w:p>
    <w:p w14:paraId="60CB383B" w14:textId="77777777" w:rsidR="007D0B6C" w:rsidRDefault="007D0B6C" w:rsidP="007D0B6C">
      <w:pPr>
        <w:rPr>
          <w:sz w:val="24"/>
          <w:szCs w:val="24"/>
        </w:rPr>
      </w:pPr>
    </w:p>
    <w:p w14:paraId="6F391855" w14:textId="77777777" w:rsidR="007D0B6C" w:rsidRDefault="007D0B6C" w:rsidP="007D0B6C">
      <w:pPr>
        <w:widowControl/>
        <w:numPr>
          <w:ilvl w:val="0"/>
          <w:numId w:val="2"/>
        </w:numPr>
        <w:autoSpaceDE/>
        <w:autoSpaceDN/>
        <w:rPr>
          <w:b/>
          <w:bCs/>
          <w:sz w:val="24"/>
          <w:szCs w:val="24"/>
        </w:rPr>
      </w:pPr>
      <w:r>
        <w:rPr>
          <w:b/>
          <w:bCs/>
          <w:sz w:val="24"/>
          <w:szCs w:val="24"/>
        </w:rPr>
        <w:t xml:space="preserve">ASSESSMENT </w:t>
      </w:r>
    </w:p>
    <w:p w14:paraId="7C675A1B" w14:textId="77777777" w:rsidR="007D0B6C" w:rsidRDefault="007D0B6C" w:rsidP="007D0B6C">
      <w:pPr>
        <w:rPr>
          <w:sz w:val="24"/>
          <w:szCs w:val="24"/>
        </w:rPr>
      </w:pPr>
    </w:p>
    <w:p w14:paraId="23F8A6EF" w14:textId="77777777" w:rsidR="007D0B6C" w:rsidRDefault="007D0B6C" w:rsidP="007D0B6C">
      <w:pPr>
        <w:rPr>
          <w:b/>
          <w:bCs/>
          <w:sz w:val="24"/>
          <w:szCs w:val="24"/>
        </w:rPr>
      </w:pPr>
      <w:r>
        <w:rPr>
          <w:b/>
          <w:bCs/>
          <w:sz w:val="24"/>
          <w:szCs w:val="24"/>
        </w:rPr>
        <w:t xml:space="preserve">Internal Assessment: 25 Marks </w:t>
      </w:r>
    </w:p>
    <w:p w14:paraId="1528F2AC" w14:textId="77777777" w:rsidR="007D0B6C" w:rsidRDefault="007D0B6C" w:rsidP="007D0B6C">
      <w:pPr>
        <w:rPr>
          <w:sz w:val="24"/>
          <w:szCs w:val="24"/>
        </w:rPr>
      </w:pPr>
    </w:p>
    <w:p w14:paraId="5EF26DC6" w14:textId="77777777" w:rsidR="007D0B6C" w:rsidRPr="005160A9" w:rsidRDefault="007D0B6C" w:rsidP="007D0B6C">
      <w:pPr>
        <w:adjustRightInd w:val="0"/>
        <w:jc w:val="both"/>
        <w:rPr>
          <w:rFonts w:ascii="Book Antiqua" w:hAnsi="Book Antiqua"/>
          <w:sz w:val="24"/>
          <w:szCs w:val="24"/>
        </w:rPr>
      </w:pPr>
      <w:r w:rsidRPr="005160A9">
        <w:rPr>
          <w:rFonts w:ascii="Book Antiqua" w:eastAsiaTheme="minorHAnsi" w:hAnsi="Book Antiqua" w:cs="TimesNewRomanPSMT"/>
          <w:sz w:val="24"/>
          <w:szCs w:val="24"/>
        </w:rPr>
        <w:t xml:space="preserve">Students will be regularly assessed for their grasp on themes through debates and </w:t>
      </w:r>
      <w:proofErr w:type="gramStart"/>
      <w:r w:rsidRPr="005160A9">
        <w:rPr>
          <w:rFonts w:ascii="Book Antiqua" w:eastAsiaTheme="minorHAnsi" w:hAnsi="Book Antiqua" w:cs="TimesNewRomanPSMT"/>
          <w:sz w:val="24"/>
          <w:szCs w:val="24"/>
        </w:rPr>
        <w:t>discussions  covered</w:t>
      </w:r>
      <w:proofErr w:type="gramEnd"/>
      <w:r w:rsidRPr="005160A9">
        <w:rPr>
          <w:rFonts w:ascii="Book Antiqua" w:eastAsiaTheme="minorHAnsi" w:hAnsi="Book Antiqua" w:cs="TimesNewRomanPSMT"/>
          <w:sz w:val="24"/>
          <w:szCs w:val="24"/>
        </w:rPr>
        <w:t xml:space="preserve"> in class. Two written assignments and at least one presentation will be used for final grading of the students. Students will be assessed on their ability to engage with a sizeable corpus of readings assigned to the theme for written submissions, </w:t>
      </w:r>
      <w:proofErr w:type="gramStart"/>
      <w:r w:rsidRPr="005160A9">
        <w:rPr>
          <w:rFonts w:ascii="Book Antiqua" w:eastAsiaTheme="minorHAnsi" w:hAnsi="Book Antiqua" w:cs="TimesNewRomanPSMT"/>
          <w:sz w:val="24"/>
          <w:szCs w:val="24"/>
        </w:rPr>
        <w:t>i.e.</w:t>
      </w:r>
      <w:proofErr w:type="gramEnd"/>
      <w:r w:rsidRPr="005160A9">
        <w:rPr>
          <w:rFonts w:ascii="Book Antiqua" w:eastAsiaTheme="minorHAnsi" w:hAnsi="Book Antiqua" w:cs="TimesNewRomanPSMT"/>
          <w:sz w:val="24"/>
          <w:szCs w:val="24"/>
        </w:rPr>
        <w:t xml:space="preserve"> being able to explain important historical trends and trace historiographical changes reflected in the assigned readings.</w:t>
      </w:r>
    </w:p>
    <w:p w14:paraId="156A351A" w14:textId="77777777" w:rsidR="007D0B6C" w:rsidRDefault="007D0B6C" w:rsidP="007D0B6C">
      <w:pPr>
        <w:rPr>
          <w:sz w:val="24"/>
          <w:szCs w:val="24"/>
        </w:rPr>
      </w:pPr>
    </w:p>
    <w:p w14:paraId="2683D6B3" w14:textId="77777777" w:rsidR="007D0B6C" w:rsidRDefault="007D0B6C" w:rsidP="007D0B6C">
      <w:pPr>
        <w:rPr>
          <w:sz w:val="24"/>
          <w:szCs w:val="24"/>
        </w:rPr>
      </w:pPr>
    </w:p>
    <w:p w14:paraId="2AD069F8" w14:textId="77777777" w:rsidR="007D0B6C" w:rsidRDefault="007D0B6C" w:rsidP="007D0B6C">
      <w:pPr>
        <w:widowControl/>
        <w:numPr>
          <w:ilvl w:val="0"/>
          <w:numId w:val="2"/>
        </w:numPr>
        <w:autoSpaceDE/>
        <w:autoSpaceDN/>
        <w:rPr>
          <w:b/>
          <w:bCs/>
          <w:sz w:val="24"/>
          <w:szCs w:val="24"/>
        </w:rPr>
      </w:pPr>
      <w:r>
        <w:rPr>
          <w:b/>
          <w:bCs/>
          <w:sz w:val="24"/>
          <w:szCs w:val="24"/>
        </w:rPr>
        <w:t>ESSENTIAL READINGS</w:t>
      </w:r>
    </w:p>
    <w:p w14:paraId="187E19E0" w14:textId="77777777" w:rsidR="007D0B6C" w:rsidRPr="005160A9" w:rsidRDefault="007D0B6C" w:rsidP="007D0B6C">
      <w:pPr>
        <w:pStyle w:val="ListParagraph"/>
        <w:widowControl/>
        <w:numPr>
          <w:ilvl w:val="0"/>
          <w:numId w:val="2"/>
        </w:numPr>
        <w:adjustRightInd w:val="0"/>
        <w:spacing w:line="276" w:lineRule="auto"/>
        <w:jc w:val="both"/>
        <w:rPr>
          <w:rFonts w:ascii="Book Antiqua" w:hAnsi="Book Antiqua"/>
          <w:sz w:val="24"/>
          <w:szCs w:val="24"/>
        </w:rPr>
      </w:pPr>
      <w:r w:rsidRPr="005160A9">
        <w:rPr>
          <w:rFonts w:ascii="Book Antiqua" w:eastAsiaTheme="minorHAnsi" w:hAnsi="Book Antiqua" w:cs="TimesNewRomanPSMT"/>
          <w:sz w:val="24"/>
          <w:szCs w:val="24"/>
        </w:rPr>
        <w:t xml:space="preserve">Allchin, B., and R. </w:t>
      </w:r>
      <w:proofErr w:type="gramStart"/>
      <w:r w:rsidRPr="005160A9">
        <w:rPr>
          <w:rFonts w:ascii="Book Antiqua" w:eastAsiaTheme="minorHAnsi" w:hAnsi="Book Antiqua" w:cs="TimesNewRomanPSMT"/>
          <w:sz w:val="24"/>
          <w:szCs w:val="24"/>
        </w:rPr>
        <w:t>Allchin.(</w:t>
      </w:r>
      <w:proofErr w:type="gramEnd"/>
      <w:r w:rsidRPr="005160A9">
        <w:rPr>
          <w:rFonts w:ascii="Book Antiqua" w:eastAsiaTheme="minorHAnsi" w:hAnsi="Book Antiqua" w:cs="TimesNewRomanPSMT"/>
          <w:sz w:val="24"/>
          <w:szCs w:val="24"/>
        </w:rPr>
        <w:t>1997).</w:t>
      </w:r>
      <w:r w:rsidRPr="005160A9">
        <w:rPr>
          <w:rFonts w:ascii="Book Antiqua" w:eastAsiaTheme="minorHAnsi" w:hAnsi="Book Antiqua" w:cs="TimesNewRomanPS-ItalicMT"/>
          <w:i/>
          <w:iCs/>
          <w:sz w:val="24"/>
          <w:szCs w:val="24"/>
        </w:rPr>
        <w:t>Origins of a Civilization: The Prehistory and Early Archaeology of South Asia</w:t>
      </w:r>
      <w:r w:rsidRPr="005160A9">
        <w:rPr>
          <w:rFonts w:ascii="Book Antiqua" w:eastAsiaTheme="minorHAnsi" w:hAnsi="Book Antiqua" w:cs="TimesNewRomanPSMT"/>
          <w:sz w:val="24"/>
          <w:szCs w:val="24"/>
        </w:rPr>
        <w:t>. New Delhi: Viking. (Chapters-1 &amp; 2.)</w:t>
      </w:r>
    </w:p>
    <w:p w14:paraId="38B3647E" w14:textId="77777777" w:rsidR="007D0B6C" w:rsidRPr="005160A9" w:rsidRDefault="007D0B6C" w:rsidP="007D0B6C">
      <w:pPr>
        <w:pStyle w:val="ListParagraph"/>
        <w:widowControl/>
        <w:numPr>
          <w:ilvl w:val="0"/>
          <w:numId w:val="2"/>
        </w:numPr>
        <w:adjustRightInd w:val="0"/>
        <w:spacing w:line="276" w:lineRule="auto"/>
        <w:jc w:val="both"/>
        <w:rPr>
          <w:rFonts w:ascii="Book Antiqua" w:eastAsiaTheme="minorHAnsi" w:hAnsi="Book Antiqua" w:cs="TimesNewRomanPSMT"/>
          <w:sz w:val="24"/>
          <w:szCs w:val="24"/>
        </w:rPr>
      </w:pPr>
      <w:r w:rsidRPr="005160A9">
        <w:rPr>
          <w:rFonts w:ascii="Book Antiqua" w:eastAsiaTheme="minorHAnsi" w:hAnsi="Book Antiqua" w:cs="TimesNewRomanPSMT"/>
          <w:sz w:val="24"/>
          <w:szCs w:val="24"/>
        </w:rPr>
        <w:t xml:space="preserve">Arunachalam, B. (2013). “Geography and Environment” in </w:t>
      </w:r>
      <w:r w:rsidRPr="005160A9">
        <w:rPr>
          <w:rFonts w:ascii="Book Antiqua" w:eastAsiaTheme="minorHAnsi" w:hAnsi="Book Antiqua" w:cs="TimesNewRomanPS-ItalicMT"/>
          <w:i/>
          <w:iCs/>
          <w:sz w:val="24"/>
          <w:szCs w:val="24"/>
        </w:rPr>
        <w:t>Prehistory of India, A Comprehensive History of India</w:t>
      </w:r>
      <w:r w:rsidRPr="005160A9">
        <w:rPr>
          <w:rFonts w:ascii="Book Antiqua" w:eastAsiaTheme="minorHAnsi" w:hAnsi="Book Antiqua" w:cs="TimesNewRomanPSMT"/>
          <w:sz w:val="24"/>
          <w:szCs w:val="24"/>
        </w:rPr>
        <w:t xml:space="preserve">, vol. 1, Part </w:t>
      </w:r>
      <w:proofErr w:type="gramStart"/>
      <w:r w:rsidRPr="005160A9">
        <w:rPr>
          <w:rFonts w:ascii="Book Antiqua" w:eastAsiaTheme="minorHAnsi" w:hAnsi="Book Antiqua" w:cs="TimesNewRomanPSMT"/>
          <w:sz w:val="24"/>
          <w:szCs w:val="24"/>
        </w:rPr>
        <w:t>1.New</w:t>
      </w:r>
      <w:proofErr w:type="gramEnd"/>
      <w:r w:rsidRPr="005160A9">
        <w:rPr>
          <w:rFonts w:ascii="Book Antiqua" w:eastAsiaTheme="minorHAnsi" w:hAnsi="Book Antiqua" w:cs="TimesNewRomanPSMT"/>
          <w:sz w:val="24"/>
          <w:szCs w:val="24"/>
        </w:rPr>
        <w:t xml:space="preserve"> Delhi: Manohar Publishers. (Chapter 1, pp. 21-28.)</w:t>
      </w:r>
    </w:p>
    <w:p w14:paraId="5522FF80" w14:textId="77777777" w:rsidR="007D0B6C" w:rsidRPr="005160A9" w:rsidRDefault="007D0B6C" w:rsidP="007D0B6C">
      <w:pPr>
        <w:pStyle w:val="ListParagraph"/>
        <w:widowControl/>
        <w:numPr>
          <w:ilvl w:val="0"/>
          <w:numId w:val="2"/>
        </w:numPr>
        <w:adjustRightInd w:val="0"/>
        <w:spacing w:line="276" w:lineRule="auto"/>
        <w:jc w:val="both"/>
        <w:rPr>
          <w:rFonts w:ascii="Book Antiqua" w:eastAsiaTheme="minorHAnsi" w:hAnsi="Book Antiqua" w:cs="TimesNewRomanPSMT"/>
          <w:sz w:val="24"/>
          <w:szCs w:val="24"/>
        </w:rPr>
      </w:pPr>
      <w:r w:rsidRPr="005160A9">
        <w:rPr>
          <w:rFonts w:ascii="Book Antiqua" w:eastAsiaTheme="minorHAnsi" w:hAnsi="Book Antiqua" w:cs="Symbol"/>
          <w:sz w:val="24"/>
          <w:szCs w:val="24"/>
        </w:rPr>
        <w:t xml:space="preserve"> </w:t>
      </w:r>
      <w:r w:rsidRPr="005160A9">
        <w:rPr>
          <w:rFonts w:ascii="Book Antiqua" w:eastAsiaTheme="minorHAnsi" w:hAnsi="Book Antiqua" w:cs="TimesNewRomanPSMT"/>
          <w:sz w:val="24"/>
          <w:szCs w:val="24"/>
        </w:rPr>
        <w:t xml:space="preserve">Singh, </w:t>
      </w:r>
      <w:proofErr w:type="spellStart"/>
      <w:r w:rsidRPr="005160A9">
        <w:rPr>
          <w:rFonts w:ascii="Book Antiqua" w:eastAsiaTheme="minorHAnsi" w:hAnsi="Book Antiqua" w:cs="TimesNewRomanPSMT"/>
          <w:sz w:val="24"/>
          <w:szCs w:val="24"/>
        </w:rPr>
        <w:t>Upinder</w:t>
      </w:r>
      <w:proofErr w:type="spellEnd"/>
      <w:r w:rsidRPr="005160A9">
        <w:rPr>
          <w:rFonts w:ascii="Book Antiqua" w:eastAsiaTheme="minorHAnsi" w:hAnsi="Book Antiqua" w:cs="TimesNewRomanPSMT"/>
          <w:sz w:val="24"/>
          <w:szCs w:val="24"/>
        </w:rPr>
        <w:t xml:space="preserve">. (2008). </w:t>
      </w:r>
      <w:r w:rsidRPr="005160A9">
        <w:rPr>
          <w:rFonts w:ascii="Book Antiqua" w:eastAsiaTheme="minorHAnsi" w:hAnsi="Book Antiqua" w:cs="TimesNewRomanPS-ItalicMT"/>
          <w:i/>
          <w:iCs/>
          <w:sz w:val="24"/>
          <w:szCs w:val="24"/>
        </w:rPr>
        <w:t>A History of Ancient and Early Medieval India: From the Stone Age to the 12</w:t>
      </w:r>
      <w:r w:rsidRPr="005160A9">
        <w:rPr>
          <w:rFonts w:ascii="Book Antiqua" w:eastAsiaTheme="minorHAnsi" w:hAnsi="Book Antiqua" w:cs="TimesNewRomanPS-ItalicMT"/>
          <w:i/>
          <w:iCs/>
          <w:sz w:val="16"/>
          <w:szCs w:val="16"/>
        </w:rPr>
        <w:t xml:space="preserve">th </w:t>
      </w:r>
      <w:r w:rsidRPr="005160A9">
        <w:rPr>
          <w:rFonts w:ascii="Book Antiqua" w:eastAsiaTheme="minorHAnsi" w:hAnsi="Book Antiqua" w:cs="TimesNewRomanPS-ItalicMT"/>
          <w:i/>
          <w:iCs/>
          <w:sz w:val="24"/>
          <w:szCs w:val="24"/>
        </w:rPr>
        <w:t>Century</w:t>
      </w:r>
      <w:r w:rsidRPr="005160A9">
        <w:rPr>
          <w:rFonts w:ascii="Book Antiqua" w:eastAsiaTheme="minorHAnsi" w:hAnsi="Book Antiqua" w:cs="TimesNewRomanPSMT"/>
          <w:sz w:val="24"/>
          <w:szCs w:val="24"/>
        </w:rPr>
        <w:t>. Delhi: Pearson Longman. (Introduction and Chapter 1.) (Available in Hindi)</w:t>
      </w:r>
    </w:p>
    <w:p w14:paraId="3AB0C783" w14:textId="77777777" w:rsidR="007D0B6C" w:rsidRPr="005160A9" w:rsidRDefault="007D0B6C" w:rsidP="007D0B6C">
      <w:pPr>
        <w:pStyle w:val="ListParagraph"/>
        <w:widowControl/>
        <w:numPr>
          <w:ilvl w:val="0"/>
          <w:numId w:val="2"/>
        </w:numPr>
        <w:adjustRightInd w:val="0"/>
        <w:spacing w:line="276" w:lineRule="auto"/>
        <w:jc w:val="both"/>
        <w:rPr>
          <w:rFonts w:ascii="Book Antiqua" w:hAnsi="Book Antiqua"/>
          <w:sz w:val="24"/>
          <w:szCs w:val="24"/>
        </w:rPr>
      </w:pPr>
      <w:r w:rsidRPr="005160A9">
        <w:rPr>
          <w:rFonts w:ascii="Book Antiqua" w:eastAsiaTheme="minorHAnsi" w:hAnsi="Book Antiqua" w:cs="Symbol"/>
          <w:sz w:val="24"/>
          <w:szCs w:val="24"/>
        </w:rPr>
        <w:t xml:space="preserve"> </w:t>
      </w:r>
      <w:r w:rsidRPr="005160A9">
        <w:rPr>
          <w:rFonts w:ascii="Book Antiqua" w:eastAsiaTheme="minorHAnsi" w:hAnsi="Book Antiqua" w:cs="TimesNewRomanPSMT"/>
          <w:sz w:val="24"/>
          <w:szCs w:val="24"/>
        </w:rPr>
        <w:t xml:space="preserve">Thapar, </w:t>
      </w:r>
      <w:proofErr w:type="spellStart"/>
      <w:r w:rsidRPr="005160A9">
        <w:rPr>
          <w:rFonts w:ascii="Book Antiqua" w:eastAsiaTheme="minorHAnsi" w:hAnsi="Book Antiqua" w:cs="TimesNewRomanPSMT"/>
          <w:sz w:val="24"/>
          <w:szCs w:val="24"/>
        </w:rPr>
        <w:t>Romila</w:t>
      </w:r>
      <w:proofErr w:type="spellEnd"/>
      <w:r w:rsidRPr="005160A9">
        <w:rPr>
          <w:rFonts w:ascii="Book Antiqua" w:eastAsiaTheme="minorHAnsi" w:hAnsi="Book Antiqua" w:cs="TimesNewRomanPSMT"/>
          <w:sz w:val="24"/>
          <w:szCs w:val="24"/>
        </w:rPr>
        <w:t xml:space="preserve">. (2013). </w:t>
      </w:r>
      <w:r w:rsidRPr="005160A9">
        <w:rPr>
          <w:rFonts w:ascii="Book Antiqua" w:eastAsiaTheme="minorHAnsi" w:hAnsi="Book Antiqua" w:cs="TimesNewRomanPS-ItalicMT"/>
          <w:i/>
          <w:iCs/>
          <w:sz w:val="24"/>
          <w:szCs w:val="24"/>
        </w:rPr>
        <w:t>The Past Before Us; Historical Traditions of Early India</w:t>
      </w:r>
      <w:r w:rsidRPr="005160A9">
        <w:rPr>
          <w:rFonts w:ascii="Book Antiqua" w:eastAsiaTheme="minorHAnsi" w:hAnsi="Book Antiqua" w:cs="TimesNewRomanPSMT"/>
          <w:sz w:val="24"/>
          <w:szCs w:val="24"/>
        </w:rPr>
        <w:t>, Delhi: Permanent Black, Part 1, pp. 3-84.</w:t>
      </w:r>
    </w:p>
    <w:p w14:paraId="2AE2C9A7" w14:textId="77777777" w:rsidR="007D0B6C" w:rsidRPr="005160A9" w:rsidRDefault="007D0B6C" w:rsidP="007D0B6C">
      <w:pPr>
        <w:pStyle w:val="ListParagraph"/>
        <w:widowControl/>
        <w:numPr>
          <w:ilvl w:val="0"/>
          <w:numId w:val="2"/>
        </w:numPr>
        <w:adjustRightInd w:val="0"/>
        <w:spacing w:line="276" w:lineRule="auto"/>
        <w:jc w:val="both"/>
        <w:rPr>
          <w:rFonts w:ascii="Book Antiqua" w:hAnsi="Book Antiqua"/>
          <w:sz w:val="24"/>
          <w:szCs w:val="24"/>
        </w:rPr>
      </w:pPr>
      <w:r w:rsidRPr="005160A9">
        <w:rPr>
          <w:rFonts w:ascii="Book Antiqua" w:eastAsiaTheme="minorHAnsi" w:hAnsi="Book Antiqua" w:cs="TimesNewRomanPSMT"/>
          <w:sz w:val="24"/>
          <w:szCs w:val="24"/>
        </w:rPr>
        <w:t xml:space="preserve">Chakrabarti, D.K. (1999). </w:t>
      </w:r>
      <w:r w:rsidRPr="005160A9">
        <w:rPr>
          <w:rFonts w:ascii="Book Antiqua" w:eastAsiaTheme="minorHAnsi" w:hAnsi="Book Antiqua" w:cs="TimesNewRomanPS-ItalicMT"/>
          <w:i/>
          <w:iCs/>
          <w:sz w:val="24"/>
          <w:szCs w:val="24"/>
        </w:rPr>
        <w:t xml:space="preserve">India: An archaeological History, </w:t>
      </w:r>
      <w:proofErr w:type="spellStart"/>
      <w:r w:rsidRPr="005160A9">
        <w:rPr>
          <w:rFonts w:ascii="Book Antiqua" w:eastAsiaTheme="minorHAnsi" w:hAnsi="Book Antiqua" w:cs="TimesNewRomanPS-ItalicMT"/>
          <w:i/>
          <w:iCs/>
          <w:sz w:val="24"/>
          <w:szCs w:val="24"/>
        </w:rPr>
        <w:t>Palaeolithic</w:t>
      </w:r>
      <w:proofErr w:type="spellEnd"/>
      <w:r w:rsidRPr="005160A9">
        <w:rPr>
          <w:rFonts w:ascii="Book Antiqua" w:eastAsiaTheme="minorHAnsi" w:hAnsi="Book Antiqua" w:cs="TimesNewRomanPS-ItalicMT"/>
          <w:i/>
          <w:iCs/>
          <w:sz w:val="24"/>
          <w:szCs w:val="24"/>
        </w:rPr>
        <w:t xml:space="preserve"> Beginnings to Early Historic Foundations. </w:t>
      </w:r>
      <w:r w:rsidRPr="005160A9">
        <w:rPr>
          <w:rFonts w:ascii="Book Antiqua" w:eastAsiaTheme="minorHAnsi" w:hAnsi="Book Antiqua" w:cs="TimesNewRomanPSMT"/>
          <w:sz w:val="24"/>
          <w:szCs w:val="24"/>
        </w:rPr>
        <w:t>Delhi: Oxford University Press. PP. 41-116.</w:t>
      </w:r>
    </w:p>
    <w:p w14:paraId="595ED612" w14:textId="77777777" w:rsidR="007D0B6C" w:rsidRPr="005160A9" w:rsidRDefault="007D0B6C" w:rsidP="007D0B6C">
      <w:pPr>
        <w:pStyle w:val="ListParagraph"/>
        <w:widowControl/>
        <w:numPr>
          <w:ilvl w:val="0"/>
          <w:numId w:val="2"/>
        </w:numPr>
        <w:adjustRightInd w:val="0"/>
        <w:spacing w:line="276" w:lineRule="auto"/>
        <w:jc w:val="both"/>
        <w:rPr>
          <w:rFonts w:ascii="Book Antiqua" w:eastAsiaTheme="minorHAnsi" w:hAnsi="Book Antiqua" w:cs="TimesNewRomanPSMT"/>
          <w:sz w:val="24"/>
          <w:szCs w:val="24"/>
        </w:rPr>
      </w:pPr>
      <w:proofErr w:type="spellStart"/>
      <w:r w:rsidRPr="005160A9">
        <w:rPr>
          <w:rFonts w:ascii="Book Antiqua" w:eastAsiaTheme="minorHAnsi" w:hAnsi="Book Antiqua" w:cs="TimesNewRomanPSMT"/>
          <w:sz w:val="24"/>
          <w:szCs w:val="24"/>
        </w:rPr>
        <w:t>Lahiri</w:t>
      </w:r>
      <w:proofErr w:type="spellEnd"/>
      <w:r w:rsidRPr="005160A9">
        <w:rPr>
          <w:rFonts w:ascii="Book Antiqua" w:eastAsiaTheme="minorHAnsi" w:hAnsi="Book Antiqua" w:cs="TimesNewRomanPSMT"/>
          <w:sz w:val="24"/>
          <w:szCs w:val="24"/>
        </w:rPr>
        <w:t xml:space="preserve">, </w:t>
      </w:r>
      <w:proofErr w:type="spellStart"/>
      <w:r w:rsidRPr="005160A9">
        <w:rPr>
          <w:rFonts w:ascii="Book Antiqua" w:eastAsiaTheme="minorHAnsi" w:hAnsi="Book Antiqua" w:cs="TimesNewRomanPSMT"/>
          <w:sz w:val="24"/>
          <w:szCs w:val="24"/>
        </w:rPr>
        <w:t>Nayanjot</w:t>
      </w:r>
      <w:proofErr w:type="spellEnd"/>
      <w:r w:rsidRPr="005160A9">
        <w:rPr>
          <w:rFonts w:ascii="Book Antiqua" w:eastAsiaTheme="minorHAnsi" w:hAnsi="Book Antiqua" w:cs="TimesNewRomanPSMT"/>
          <w:sz w:val="24"/>
          <w:szCs w:val="24"/>
        </w:rPr>
        <w:t>, ed. (2000</w:t>
      </w:r>
      <w:proofErr w:type="gramStart"/>
      <w:r w:rsidRPr="005160A9">
        <w:rPr>
          <w:rFonts w:ascii="Book Antiqua" w:eastAsiaTheme="minorHAnsi" w:hAnsi="Book Antiqua" w:cs="TimesNewRomanPSMT"/>
          <w:sz w:val="24"/>
          <w:szCs w:val="24"/>
        </w:rPr>
        <w:t>).</w:t>
      </w:r>
      <w:r w:rsidRPr="005160A9">
        <w:rPr>
          <w:rFonts w:ascii="Book Antiqua" w:eastAsiaTheme="minorHAnsi" w:hAnsi="Book Antiqua" w:cs="TimesNewRomanPS-ItalicMT"/>
          <w:i/>
          <w:iCs/>
          <w:sz w:val="24"/>
          <w:szCs w:val="24"/>
        </w:rPr>
        <w:t>The</w:t>
      </w:r>
      <w:proofErr w:type="gramEnd"/>
      <w:r w:rsidRPr="005160A9">
        <w:rPr>
          <w:rFonts w:ascii="Book Antiqua" w:eastAsiaTheme="minorHAnsi" w:hAnsi="Book Antiqua" w:cs="TimesNewRomanPS-ItalicMT"/>
          <w:i/>
          <w:iCs/>
          <w:sz w:val="24"/>
          <w:szCs w:val="24"/>
        </w:rPr>
        <w:t xml:space="preserve"> Decline and Fall of the Indus Civilization</w:t>
      </w:r>
      <w:r w:rsidRPr="005160A9">
        <w:rPr>
          <w:rFonts w:ascii="Book Antiqua" w:eastAsiaTheme="minorHAnsi" w:hAnsi="Book Antiqua" w:cs="TimesNewRomanPSMT"/>
          <w:sz w:val="24"/>
          <w:szCs w:val="24"/>
        </w:rPr>
        <w:t>, Delhi: Permanent Black. ('Introduction', pp.1-33.)</w:t>
      </w:r>
    </w:p>
    <w:p w14:paraId="2647588B" w14:textId="77777777" w:rsidR="007D0B6C" w:rsidRPr="005160A9" w:rsidRDefault="007D0B6C" w:rsidP="007D0B6C">
      <w:pPr>
        <w:pStyle w:val="ListParagraph"/>
        <w:widowControl/>
        <w:numPr>
          <w:ilvl w:val="0"/>
          <w:numId w:val="2"/>
        </w:numPr>
        <w:adjustRightInd w:val="0"/>
        <w:spacing w:line="276" w:lineRule="auto"/>
        <w:jc w:val="both"/>
        <w:rPr>
          <w:rFonts w:ascii="Book Antiqua" w:hAnsi="Book Antiqua"/>
          <w:sz w:val="24"/>
          <w:szCs w:val="24"/>
        </w:rPr>
      </w:pPr>
      <w:proofErr w:type="spellStart"/>
      <w:r w:rsidRPr="005160A9">
        <w:rPr>
          <w:rFonts w:ascii="Book Antiqua" w:eastAsiaTheme="minorHAnsi" w:hAnsi="Book Antiqua" w:cs="TimesNewRomanPSMT"/>
          <w:sz w:val="24"/>
          <w:szCs w:val="24"/>
        </w:rPr>
        <w:t>Ratnagar</w:t>
      </w:r>
      <w:proofErr w:type="spellEnd"/>
      <w:r w:rsidRPr="005160A9">
        <w:rPr>
          <w:rFonts w:ascii="Book Antiqua" w:eastAsiaTheme="minorHAnsi" w:hAnsi="Book Antiqua" w:cs="TimesNewRomanPSMT"/>
          <w:sz w:val="24"/>
          <w:szCs w:val="24"/>
        </w:rPr>
        <w:t>, Shereen. (2001</w:t>
      </w:r>
      <w:proofErr w:type="gramStart"/>
      <w:r w:rsidRPr="005160A9">
        <w:rPr>
          <w:rFonts w:ascii="Book Antiqua" w:eastAsiaTheme="minorHAnsi" w:hAnsi="Book Antiqua" w:cs="TimesNewRomanPSMT"/>
          <w:sz w:val="24"/>
          <w:szCs w:val="24"/>
        </w:rPr>
        <w:t>).</w:t>
      </w:r>
      <w:r w:rsidRPr="005160A9">
        <w:rPr>
          <w:rFonts w:ascii="Book Antiqua" w:eastAsiaTheme="minorHAnsi" w:hAnsi="Book Antiqua" w:cs="TimesNewRomanPS-ItalicMT"/>
          <w:i/>
          <w:iCs/>
          <w:sz w:val="24"/>
          <w:szCs w:val="24"/>
        </w:rPr>
        <w:t>Understanding</w:t>
      </w:r>
      <w:proofErr w:type="gramEnd"/>
      <w:r w:rsidRPr="005160A9">
        <w:rPr>
          <w:rFonts w:ascii="Book Antiqua" w:eastAsiaTheme="minorHAnsi" w:hAnsi="Book Antiqua" w:cs="TimesNewRomanPS-ItalicMT"/>
          <w:i/>
          <w:iCs/>
          <w:sz w:val="24"/>
          <w:szCs w:val="24"/>
        </w:rPr>
        <w:t xml:space="preserve"> Harappa: Civilization in the Greater Indus Valley</w:t>
      </w:r>
      <w:r w:rsidRPr="005160A9">
        <w:rPr>
          <w:rFonts w:ascii="Book Antiqua" w:eastAsiaTheme="minorHAnsi" w:hAnsi="Book Antiqua" w:cs="TimesNewRomanPSMT"/>
          <w:sz w:val="24"/>
          <w:szCs w:val="24"/>
        </w:rPr>
        <w:t xml:space="preserve">. Delhi: </w:t>
      </w:r>
      <w:proofErr w:type="spellStart"/>
      <w:r w:rsidRPr="005160A9">
        <w:rPr>
          <w:rFonts w:ascii="Book Antiqua" w:eastAsiaTheme="minorHAnsi" w:hAnsi="Book Antiqua" w:cs="TimesNewRomanPSMT"/>
          <w:sz w:val="24"/>
          <w:szCs w:val="24"/>
        </w:rPr>
        <w:t>Tulika</w:t>
      </w:r>
      <w:proofErr w:type="spellEnd"/>
      <w:r w:rsidRPr="005160A9">
        <w:rPr>
          <w:rFonts w:ascii="Book Antiqua" w:eastAsiaTheme="minorHAnsi" w:hAnsi="Book Antiqua" w:cs="TimesNewRomanPSMT"/>
          <w:sz w:val="24"/>
          <w:szCs w:val="24"/>
        </w:rPr>
        <w:t>, pp. Pp. 6-42, 103-115, 122-152.</w:t>
      </w:r>
    </w:p>
    <w:p w14:paraId="1A1C8478" w14:textId="77777777" w:rsidR="007D0B6C" w:rsidRPr="005160A9" w:rsidRDefault="007D0B6C" w:rsidP="007D0B6C">
      <w:pPr>
        <w:pStyle w:val="ListParagraph"/>
        <w:widowControl/>
        <w:numPr>
          <w:ilvl w:val="0"/>
          <w:numId w:val="2"/>
        </w:numPr>
        <w:adjustRightInd w:val="0"/>
        <w:spacing w:line="276" w:lineRule="auto"/>
        <w:jc w:val="both"/>
        <w:rPr>
          <w:rFonts w:ascii="Book Antiqua" w:eastAsiaTheme="minorHAnsi" w:hAnsi="Book Antiqua" w:cs="TimesNewRomanPSMT"/>
          <w:sz w:val="24"/>
          <w:szCs w:val="24"/>
        </w:rPr>
      </w:pPr>
      <w:proofErr w:type="spellStart"/>
      <w:r w:rsidRPr="005160A9">
        <w:rPr>
          <w:rFonts w:ascii="Book Antiqua" w:eastAsiaTheme="minorHAnsi" w:hAnsi="Book Antiqua" w:cs="TimesNewRomanPSMT"/>
          <w:sz w:val="24"/>
          <w:szCs w:val="24"/>
        </w:rPr>
        <w:t>Sahu</w:t>
      </w:r>
      <w:proofErr w:type="spellEnd"/>
      <w:r w:rsidRPr="005160A9">
        <w:rPr>
          <w:rFonts w:ascii="Book Antiqua" w:eastAsiaTheme="minorHAnsi" w:hAnsi="Book Antiqua" w:cs="TimesNewRomanPSMT"/>
          <w:sz w:val="24"/>
          <w:szCs w:val="24"/>
        </w:rPr>
        <w:t>, B.P. (</w:t>
      </w:r>
      <w:proofErr w:type="gramStart"/>
      <w:r w:rsidRPr="005160A9">
        <w:rPr>
          <w:rFonts w:ascii="Book Antiqua" w:eastAsiaTheme="minorHAnsi" w:hAnsi="Book Antiqua" w:cs="TimesNewRomanPSMT"/>
          <w:sz w:val="24"/>
          <w:szCs w:val="24"/>
        </w:rPr>
        <w:t>ed. )</w:t>
      </w:r>
      <w:proofErr w:type="gramEnd"/>
      <w:r w:rsidRPr="005160A9">
        <w:rPr>
          <w:rFonts w:ascii="Book Antiqua" w:eastAsiaTheme="minorHAnsi" w:hAnsi="Book Antiqua" w:cs="TimesNewRomanPSMT"/>
          <w:sz w:val="24"/>
          <w:szCs w:val="24"/>
        </w:rPr>
        <w:t xml:space="preserve">. (2006). </w:t>
      </w:r>
      <w:r w:rsidRPr="005160A9">
        <w:rPr>
          <w:rFonts w:ascii="Book Antiqua" w:eastAsiaTheme="minorHAnsi" w:hAnsi="Book Antiqua" w:cs="TimesNewRomanPS-ItalicMT"/>
          <w:i/>
          <w:iCs/>
          <w:sz w:val="24"/>
          <w:szCs w:val="24"/>
        </w:rPr>
        <w:t>Iron and Social Change in Early India</w:t>
      </w:r>
      <w:r w:rsidRPr="005160A9">
        <w:rPr>
          <w:rFonts w:ascii="Book Antiqua" w:eastAsiaTheme="minorHAnsi" w:hAnsi="Book Antiqua" w:cs="TimesNewRomanPSMT"/>
          <w:sz w:val="24"/>
          <w:szCs w:val="24"/>
        </w:rPr>
        <w:t>. Delhi: Oxford University Press. (Introduction pp.1-31.)</w:t>
      </w:r>
    </w:p>
    <w:p w14:paraId="5312BD5E" w14:textId="77777777" w:rsidR="007D0B6C" w:rsidRPr="005160A9" w:rsidRDefault="007D0B6C" w:rsidP="007D0B6C">
      <w:pPr>
        <w:pStyle w:val="ListParagraph"/>
        <w:widowControl/>
        <w:numPr>
          <w:ilvl w:val="0"/>
          <w:numId w:val="2"/>
        </w:numPr>
        <w:adjustRightInd w:val="0"/>
        <w:spacing w:line="276" w:lineRule="auto"/>
        <w:jc w:val="both"/>
        <w:rPr>
          <w:rFonts w:ascii="Book Antiqua" w:eastAsiaTheme="minorHAnsi" w:hAnsi="Book Antiqua" w:cs="TimesNewRomanPSMT"/>
          <w:sz w:val="24"/>
          <w:szCs w:val="24"/>
        </w:rPr>
      </w:pPr>
      <w:r w:rsidRPr="005160A9">
        <w:rPr>
          <w:rFonts w:ascii="Book Antiqua" w:eastAsiaTheme="minorHAnsi" w:hAnsi="Book Antiqua" w:cs="TimesNewRomanPSMT"/>
          <w:sz w:val="24"/>
          <w:szCs w:val="24"/>
        </w:rPr>
        <w:t>Sharma, R.S. (1996</w:t>
      </w:r>
      <w:proofErr w:type="gramStart"/>
      <w:r w:rsidRPr="005160A9">
        <w:rPr>
          <w:rFonts w:ascii="Book Antiqua" w:eastAsiaTheme="minorHAnsi" w:hAnsi="Book Antiqua" w:cs="TimesNewRomanPSMT"/>
          <w:sz w:val="24"/>
          <w:szCs w:val="24"/>
        </w:rPr>
        <w:t>).</w:t>
      </w:r>
      <w:r w:rsidRPr="005160A9">
        <w:rPr>
          <w:rFonts w:ascii="Book Antiqua" w:eastAsiaTheme="minorHAnsi" w:hAnsi="Book Antiqua" w:cs="TimesNewRomanPS-ItalicMT"/>
          <w:i/>
          <w:iCs/>
          <w:sz w:val="24"/>
          <w:szCs w:val="24"/>
        </w:rPr>
        <w:t>Aspects</w:t>
      </w:r>
      <w:proofErr w:type="gramEnd"/>
      <w:r w:rsidRPr="005160A9">
        <w:rPr>
          <w:rFonts w:ascii="Book Antiqua" w:eastAsiaTheme="minorHAnsi" w:hAnsi="Book Antiqua" w:cs="TimesNewRomanPS-ItalicMT"/>
          <w:i/>
          <w:iCs/>
          <w:sz w:val="24"/>
          <w:szCs w:val="24"/>
        </w:rPr>
        <w:t xml:space="preserve"> of Political Ideas and Institutions in Ancient India</w:t>
      </w:r>
      <w:r w:rsidRPr="005160A9">
        <w:rPr>
          <w:rFonts w:ascii="Book Antiqua" w:eastAsiaTheme="minorHAnsi" w:hAnsi="Book Antiqua" w:cs="TimesNewRomanPSMT"/>
          <w:sz w:val="24"/>
          <w:szCs w:val="24"/>
        </w:rPr>
        <w:t xml:space="preserve">. Delhi: Motilal </w:t>
      </w:r>
      <w:proofErr w:type="spellStart"/>
      <w:r w:rsidRPr="005160A9">
        <w:rPr>
          <w:rFonts w:ascii="Book Antiqua" w:eastAsiaTheme="minorHAnsi" w:hAnsi="Book Antiqua" w:cs="TimesNewRomanPSMT"/>
          <w:sz w:val="24"/>
          <w:szCs w:val="24"/>
        </w:rPr>
        <w:t>Banarsidas</w:t>
      </w:r>
      <w:proofErr w:type="spellEnd"/>
      <w:r w:rsidRPr="005160A9">
        <w:rPr>
          <w:rFonts w:ascii="Book Antiqua" w:eastAsiaTheme="minorHAnsi" w:hAnsi="Book Antiqua" w:cs="TimesNewRomanPSMT"/>
          <w:sz w:val="24"/>
          <w:szCs w:val="24"/>
        </w:rPr>
        <w:t>. (Chapters VII-XIV pp.87-196 and XXII pp. 349-370) (Also available in Hindi)</w:t>
      </w:r>
    </w:p>
    <w:p w14:paraId="10F7ADD2" w14:textId="77777777" w:rsidR="007D0B6C" w:rsidRPr="005160A9" w:rsidRDefault="007D0B6C" w:rsidP="007D0B6C">
      <w:pPr>
        <w:pStyle w:val="ListParagraph"/>
        <w:widowControl/>
        <w:numPr>
          <w:ilvl w:val="0"/>
          <w:numId w:val="2"/>
        </w:numPr>
        <w:adjustRightInd w:val="0"/>
        <w:spacing w:line="276" w:lineRule="auto"/>
        <w:jc w:val="both"/>
        <w:rPr>
          <w:rFonts w:ascii="Book Antiqua" w:eastAsiaTheme="minorHAnsi" w:hAnsi="Book Antiqua" w:cs="TimesNewRomanPSMT"/>
          <w:sz w:val="24"/>
          <w:szCs w:val="24"/>
        </w:rPr>
      </w:pPr>
      <w:r w:rsidRPr="005160A9">
        <w:rPr>
          <w:rFonts w:ascii="Book Antiqua" w:eastAsiaTheme="minorHAnsi" w:hAnsi="Book Antiqua" w:cs="TimesNewRomanPSMT"/>
          <w:sz w:val="24"/>
          <w:szCs w:val="24"/>
        </w:rPr>
        <w:t>Sharma, R.S. (1983</w:t>
      </w:r>
      <w:proofErr w:type="gramStart"/>
      <w:r w:rsidRPr="005160A9">
        <w:rPr>
          <w:rFonts w:ascii="Book Antiqua" w:eastAsiaTheme="minorHAnsi" w:hAnsi="Book Antiqua" w:cs="TimesNewRomanPSMT"/>
          <w:sz w:val="24"/>
          <w:szCs w:val="24"/>
        </w:rPr>
        <w:t>).</w:t>
      </w:r>
      <w:r w:rsidRPr="005160A9">
        <w:rPr>
          <w:rFonts w:ascii="Book Antiqua" w:eastAsiaTheme="minorHAnsi" w:hAnsi="Book Antiqua" w:cs="TimesNewRomanPS-ItalicMT"/>
          <w:i/>
          <w:iCs/>
          <w:sz w:val="24"/>
          <w:szCs w:val="24"/>
        </w:rPr>
        <w:t>Material</w:t>
      </w:r>
      <w:proofErr w:type="gramEnd"/>
      <w:r w:rsidRPr="005160A9">
        <w:rPr>
          <w:rFonts w:ascii="Book Antiqua" w:eastAsiaTheme="minorHAnsi" w:hAnsi="Book Antiqua" w:cs="TimesNewRomanPS-ItalicMT"/>
          <w:i/>
          <w:iCs/>
          <w:sz w:val="24"/>
          <w:szCs w:val="24"/>
        </w:rPr>
        <w:t xml:space="preserve"> Culture and Social Formations in Ancient India</w:t>
      </w:r>
      <w:r w:rsidRPr="005160A9">
        <w:rPr>
          <w:rFonts w:ascii="Book Antiqua" w:eastAsiaTheme="minorHAnsi" w:hAnsi="Book Antiqua" w:cs="TimesNewRomanPSMT"/>
          <w:sz w:val="24"/>
          <w:szCs w:val="24"/>
        </w:rPr>
        <w:t>, Macmillan India, Delhi. (Chapters 2, 3, 4 and 5. Pp. 22- 88) (Also available in Hindi)</w:t>
      </w:r>
    </w:p>
    <w:p w14:paraId="08D40FA2" w14:textId="77777777" w:rsidR="007D0B6C" w:rsidRPr="005160A9" w:rsidRDefault="007D0B6C" w:rsidP="007D0B6C">
      <w:pPr>
        <w:tabs>
          <w:tab w:val="left" w:pos="420"/>
        </w:tabs>
        <w:jc w:val="both"/>
        <w:rPr>
          <w:rFonts w:ascii="Book Antiqua" w:hAnsi="Book Antiqua"/>
          <w:b/>
          <w:bCs/>
          <w:sz w:val="24"/>
          <w:szCs w:val="24"/>
        </w:rPr>
      </w:pPr>
    </w:p>
    <w:p w14:paraId="4A68721F" w14:textId="77777777" w:rsidR="007D0B6C" w:rsidRPr="005160A9" w:rsidRDefault="007D0B6C" w:rsidP="007D0B6C">
      <w:pPr>
        <w:jc w:val="both"/>
        <w:rPr>
          <w:rFonts w:ascii="Book Antiqua" w:hAnsi="Book Antiqua"/>
          <w:sz w:val="24"/>
          <w:szCs w:val="24"/>
        </w:rPr>
      </w:pPr>
    </w:p>
    <w:p w14:paraId="23EEF8EA" w14:textId="77777777" w:rsidR="007D0B6C" w:rsidRDefault="007D0B6C" w:rsidP="007D0B6C">
      <w:pPr>
        <w:rPr>
          <w:sz w:val="24"/>
          <w:szCs w:val="24"/>
        </w:rPr>
      </w:pPr>
    </w:p>
    <w:p w14:paraId="21CFE0D5" w14:textId="77777777" w:rsidR="007D0B6C" w:rsidRDefault="007D0B6C" w:rsidP="007D0B6C">
      <w:pPr>
        <w:rPr>
          <w:sz w:val="24"/>
          <w:szCs w:val="24"/>
        </w:rPr>
      </w:pPr>
    </w:p>
    <w:p w14:paraId="3EF10B38" w14:textId="77777777" w:rsidR="007D0B6C" w:rsidRDefault="007D0B6C" w:rsidP="007D0B6C">
      <w:pPr>
        <w:rPr>
          <w:sz w:val="24"/>
          <w:szCs w:val="24"/>
        </w:rPr>
      </w:pPr>
    </w:p>
    <w:p w14:paraId="404833E4" w14:textId="77777777" w:rsidR="007D0B6C" w:rsidRDefault="007D0B6C" w:rsidP="007D0B6C">
      <w:pPr>
        <w:rPr>
          <w:sz w:val="24"/>
          <w:szCs w:val="24"/>
        </w:rPr>
      </w:pPr>
      <w:r>
        <w:rPr>
          <w:sz w:val="24"/>
          <w:szCs w:val="24"/>
        </w:rPr>
        <w:t>-------------------------------------------------------------------------------------------------</w:t>
      </w:r>
    </w:p>
    <w:p w14:paraId="2CFB95C9" w14:textId="77777777" w:rsidR="007D0B6C" w:rsidRDefault="007D0B6C" w:rsidP="007D0B6C">
      <w:pPr>
        <w:rPr>
          <w:sz w:val="24"/>
          <w:szCs w:val="24"/>
        </w:rPr>
      </w:pPr>
    </w:p>
    <w:p w14:paraId="4AADFF55" w14:textId="77777777" w:rsidR="007D0B6C" w:rsidRDefault="007D0B6C" w:rsidP="007D0B6C">
      <w:pPr>
        <w:rPr>
          <w:sz w:val="24"/>
          <w:szCs w:val="24"/>
        </w:rPr>
      </w:pPr>
    </w:p>
    <w:p w14:paraId="10294C61" w14:textId="77777777" w:rsidR="007D0B6C" w:rsidRDefault="007D0B6C" w:rsidP="007D0B6C">
      <w:pPr>
        <w:rPr>
          <w:sz w:val="24"/>
          <w:szCs w:val="24"/>
        </w:rPr>
      </w:pPr>
    </w:p>
    <w:p w14:paraId="1B63D951" w14:textId="77777777" w:rsidR="007D0B6C" w:rsidRDefault="007D0B6C" w:rsidP="007D0B6C"/>
    <w:p w14:paraId="2A4667F6" w14:textId="36E5FD51" w:rsidR="007D0B6C" w:rsidRDefault="007D0B6C" w:rsidP="00D568D2">
      <w:pPr>
        <w:pStyle w:val="Heading2"/>
        <w:spacing w:before="89"/>
        <w:ind w:left="0" w:right="1927"/>
        <w:jc w:val="center"/>
      </w:pPr>
    </w:p>
    <w:p w14:paraId="3033E272" w14:textId="5182F6F8" w:rsidR="007D0B6C" w:rsidRDefault="007D0B6C" w:rsidP="00D568D2">
      <w:pPr>
        <w:pStyle w:val="Heading2"/>
        <w:spacing w:before="89"/>
        <w:ind w:left="0" w:right="1927"/>
        <w:jc w:val="center"/>
      </w:pPr>
    </w:p>
    <w:p w14:paraId="284973D8" w14:textId="24EDE097" w:rsidR="007D0B6C" w:rsidRDefault="007D0B6C" w:rsidP="00D568D2">
      <w:pPr>
        <w:pStyle w:val="Heading2"/>
        <w:spacing w:before="89"/>
        <w:ind w:left="0" w:right="1927"/>
        <w:jc w:val="center"/>
      </w:pPr>
    </w:p>
    <w:p w14:paraId="54CDC065" w14:textId="745ABDBA" w:rsidR="007D0B6C" w:rsidRDefault="007D0B6C" w:rsidP="00D568D2">
      <w:pPr>
        <w:pStyle w:val="Heading2"/>
        <w:spacing w:before="89"/>
        <w:ind w:left="0" w:right="1927"/>
        <w:jc w:val="center"/>
      </w:pPr>
    </w:p>
    <w:p w14:paraId="582D7D02" w14:textId="64219A0E" w:rsidR="007D0B6C" w:rsidRDefault="007D0B6C" w:rsidP="00D568D2">
      <w:pPr>
        <w:pStyle w:val="Heading2"/>
        <w:spacing w:before="89"/>
        <w:ind w:left="0" w:right="1927"/>
        <w:jc w:val="center"/>
      </w:pPr>
    </w:p>
    <w:p w14:paraId="781FED3D" w14:textId="7BDD3B69" w:rsidR="007D0B6C" w:rsidRDefault="007D0B6C" w:rsidP="00D568D2">
      <w:pPr>
        <w:pStyle w:val="Heading2"/>
        <w:spacing w:before="89"/>
        <w:ind w:left="0" w:right="1927"/>
        <w:jc w:val="center"/>
      </w:pPr>
    </w:p>
    <w:p w14:paraId="713D2DE4" w14:textId="531682AE" w:rsidR="007D0B6C" w:rsidRDefault="007D0B6C" w:rsidP="00D568D2">
      <w:pPr>
        <w:pStyle w:val="Heading2"/>
        <w:spacing w:before="89"/>
        <w:ind w:left="0" w:right="1927"/>
        <w:jc w:val="center"/>
      </w:pPr>
    </w:p>
    <w:p w14:paraId="21A03AFC" w14:textId="77777777" w:rsidR="007D0B6C" w:rsidRDefault="007D0B6C" w:rsidP="00D568D2">
      <w:pPr>
        <w:pStyle w:val="Heading2"/>
        <w:spacing w:before="89"/>
        <w:ind w:left="0" w:right="1927"/>
        <w:jc w:val="center"/>
      </w:pPr>
    </w:p>
    <w:p w14:paraId="5C7B9828" w14:textId="77777777" w:rsidR="007D0B6C" w:rsidRDefault="007D0B6C" w:rsidP="00D568D2">
      <w:pPr>
        <w:pStyle w:val="Heading2"/>
        <w:spacing w:before="89"/>
        <w:ind w:left="0" w:right="1927"/>
        <w:jc w:val="center"/>
      </w:pPr>
    </w:p>
    <w:p w14:paraId="07272BCD" w14:textId="6A0EFFE3" w:rsidR="00D568D2" w:rsidRDefault="00D568D2" w:rsidP="00D568D2">
      <w:pPr>
        <w:pStyle w:val="Heading2"/>
        <w:spacing w:before="89"/>
        <w:ind w:left="0" w:right="1927"/>
        <w:jc w:val="center"/>
      </w:pPr>
      <w:r>
        <w:t>Teaching Plan</w:t>
      </w:r>
      <w:r>
        <w:rPr>
          <w:spacing w:val="-1"/>
        </w:rPr>
        <w:t xml:space="preserve"> </w:t>
      </w:r>
      <w:r>
        <w:t>for</w:t>
      </w:r>
      <w:r>
        <w:rPr>
          <w:spacing w:val="-3"/>
        </w:rPr>
        <w:t xml:space="preserve"> </w:t>
      </w:r>
      <w:r>
        <w:t>Academic</w:t>
      </w:r>
      <w:r>
        <w:rPr>
          <w:spacing w:val="-2"/>
        </w:rPr>
        <w:t xml:space="preserve"> </w:t>
      </w:r>
      <w:r>
        <w:t>Year</w:t>
      </w:r>
      <w:r>
        <w:rPr>
          <w:spacing w:val="-4"/>
        </w:rPr>
        <w:t xml:space="preserve"> </w:t>
      </w:r>
      <w:r>
        <w:t>202</w:t>
      </w:r>
      <w:r w:rsidR="005E15C8">
        <w:t>2-23</w:t>
      </w:r>
    </w:p>
    <w:p w14:paraId="04C812BF" w14:textId="77777777" w:rsidR="00D568D2" w:rsidRDefault="00D568D2" w:rsidP="00D568D2">
      <w:pPr>
        <w:pStyle w:val="BodyText"/>
        <w:rPr>
          <w:b/>
          <w:sz w:val="30"/>
        </w:rPr>
      </w:pPr>
    </w:p>
    <w:p w14:paraId="0A83D081" w14:textId="77777777" w:rsidR="00D568D2" w:rsidRDefault="00D568D2" w:rsidP="00D568D2">
      <w:pPr>
        <w:pStyle w:val="BodyText"/>
        <w:spacing w:before="9"/>
        <w:rPr>
          <w:b/>
          <w:sz w:val="23"/>
        </w:rPr>
      </w:pPr>
    </w:p>
    <w:p w14:paraId="19C263F2" w14:textId="4EEDD174" w:rsidR="00D568D2" w:rsidRPr="00D568D2" w:rsidRDefault="00D568D2" w:rsidP="00D568D2">
      <w:pPr>
        <w:spacing w:before="1" w:line="278" w:lineRule="auto"/>
        <w:ind w:left="100" w:right="3565"/>
        <w:rPr>
          <w:b/>
          <w:sz w:val="24"/>
          <w:szCs w:val="24"/>
        </w:rPr>
      </w:pPr>
      <w:r w:rsidRPr="00D568D2">
        <w:rPr>
          <w:b/>
          <w:sz w:val="24"/>
          <w:szCs w:val="24"/>
        </w:rPr>
        <w:t>PAPER: History of Modern China (c. 1840- 1950s)</w:t>
      </w:r>
    </w:p>
    <w:p w14:paraId="7DE2914B" w14:textId="6CE699F2" w:rsidR="00D568D2" w:rsidRPr="00D568D2" w:rsidRDefault="00D568D2" w:rsidP="00D568D2">
      <w:pPr>
        <w:spacing w:before="1" w:line="278" w:lineRule="auto"/>
        <w:ind w:left="100" w:right="3565"/>
        <w:rPr>
          <w:b/>
          <w:sz w:val="24"/>
          <w:szCs w:val="24"/>
        </w:rPr>
      </w:pPr>
      <w:r w:rsidRPr="00D568D2">
        <w:rPr>
          <w:b/>
          <w:sz w:val="24"/>
          <w:szCs w:val="24"/>
        </w:rPr>
        <w:t>SEMESTER:</w:t>
      </w:r>
      <w:r w:rsidRPr="00D568D2">
        <w:rPr>
          <w:b/>
          <w:spacing w:val="-4"/>
          <w:sz w:val="24"/>
          <w:szCs w:val="24"/>
        </w:rPr>
        <w:t xml:space="preserve"> </w:t>
      </w:r>
      <w:r w:rsidR="00DB72B0">
        <w:rPr>
          <w:b/>
          <w:spacing w:val="-4"/>
          <w:sz w:val="24"/>
          <w:szCs w:val="24"/>
        </w:rPr>
        <w:t xml:space="preserve"> B A History (Hons) </w:t>
      </w:r>
      <w:r w:rsidR="00DA4A77">
        <w:rPr>
          <w:b/>
          <w:sz w:val="24"/>
          <w:szCs w:val="24"/>
        </w:rPr>
        <w:t>V</w:t>
      </w:r>
    </w:p>
    <w:p w14:paraId="77ECDF6E" w14:textId="37C6CA16" w:rsidR="00D568D2" w:rsidRPr="00D568D2" w:rsidRDefault="00D568D2" w:rsidP="00D568D2">
      <w:pPr>
        <w:spacing w:line="317" w:lineRule="exact"/>
        <w:ind w:left="100"/>
        <w:rPr>
          <w:b/>
          <w:spacing w:val="-5"/>
          <w:sz w:val="24"/>
          <w:szCs w:val="24"/>
        </w:rPr>
      </w:pPr>
      <w:r w:rsidRPr="00D568D2">
        <w:rPr>
          <w:b/>
          <w:sz w:val="24"/>
          <w:szCs w:val="24"/>
        </w:rPr>
        <w:t>SESSION:</w:t>
      </w:r>
      <w:r w:rsidRPr="00D568D2">
        <w:rPr>
          <w:b/>
          <w:spacing w:val="-4"/>
          <w:sz w:val="24"/>
          <w:szCs w:val="24"/>
        </w:rPr>
        <w:t xml:space="preserve"> </w:t>
      </w:r>
      <w:r w:rsidR="005E15C8">
        <w:rPr>
          <w:b/>
          <w:spacing w:val="-4"/>
          <w:sz w:val="24"/>
          <w:szCs w:val="24"/>
        </w:rPr>
        <w:t xml:space="preserve">20 </w:t>
      </w:r>
      <w:r w:rsidR="00DB72B0">
        <w:rPr>
          <w:b/>
          <w:spacing w:val="-4"/>
          <w:sz w:val="24"/>
          <w:szCs w:val="24"/>
        </w:rPr>
        <w:t xml:space="preserve">July </w:t>
      </w:r>
      <w:r w:rsidRPr="00D568D2">
        <w:rPr>
          <w:b/>
          <w:sz w:val="24"/>
          <w:szCs w:val="24"/>
        </w:rPr>
        <w:t>20</w:t>
      </w:r>
      <w:r w:rsidR="00DB72B0">
        <w:rPr>
          <w:b/>
          <w:sz w:val="24"/>
          <w:szCs w:val="24"/>
        </w:rPr>
        <w:t>2</w:t>
      </w:r>
      <w:r w:rsidR="005E15C8">
        <w:rPr>
          <w:b/>
          <w:sz w:val="24"/>
          <w:szCs w:val="24"/>
        </w:rPr>
        <w:t>2</w:t>
      </w:r>
      <w:r w:rsidR="00DA4A77">
        <w:rPr>
          <w:b/>
          <w:sz w:val="24"/>
          <w:szCs w:val="24"/>
        </w:rPr>
        <w:t xml:space="preserve">- </w:t>
      </w:r>
      <w:r w:rsidR="005E15C8">
        <w:rPr>
          <w:b/>
          <w:sz w:val="24"/>
          <w:szCs w:val="24"/>
        </w:rPr>
        <w:t>till date</w:t>
      </w:r>
      <w:r w:rsidRPr="00D568D2">
        <w:rPr>
          <w:b/>
          <w:spacing w:val="-5"/>
          <w:sz w:val="24"/>
          <w:szCs w:val="24"/>
        </w:rPr>
        <w:t xml:space="preserve"> </w:t>
      </w:r>
    </w:p>
    <w:p w14:paraId="55448276" w14:textId="7165F522" w:rsidR="00D568D2" w:rsidRDefault="00D568D2" w:rsidP="00D568D2">
      <w:pPr>
        <w:spacing w:line="317" w:lineRule="exact"/>
        <w:ind w:left="100"/>
        <w:rPr>
          <w:b/>
          <w:sz w:val="24"/>
          <w:szCs w:val="24"/>
        </w:rPr>
      </w:pPr>
      <w:r w:rsidRPr="00D568D2">
        <w:rPr>
          <w:b/>
          <w:sz w:val="24"/>
          <w:szCs w:val="24"/>
        </w:rPr>
        <w:t>TEACHER'S</w:t>
      </w:r>
      <w:r w:rsidRPr="00D568D2">
        <w:rPr>
          <w:b/>
          <w:spacing w:val="-7"/>
          <w:sz w:val="24"/>
          <w:szCs w:val="24"/>
        </w:rPr>
        <w:t xml:space="preserve"> </w:t>
      </w:r>
      <w:r w:rsidRPr="00D568D2">
        <w:rPr>
          <w:b/>
          <w:sz w:val="24"/>
          <w:szCs w:val="24"/>
        </w:rPr>
        <w:t>NAME:</w:t>
      </w:r>
      <w:r w:rsidRPr="00D568D2">
        <w:rPr>
          <w:b/>
          <w:spacing w:val="-3"/>
          <w:sz w:val="24"/>
          <w:szCs w:val="24"/>
        </w:rPr>
        <w:t xml:space="preserve"> </w:t>
      </w:r>
      <w:r w:rsidRPr="00D568D2">
        <w:rPr>
          <w:b/>
          <w:sz w:val="24"/>
          <w:szCs w:val="24"/>
        </w:rPr>
        <w:t>Dr.</w:t>
      </w:r>
      <w:r w:rsidRPr="00D568D2">
        <w:rPr>
          <w:b/>
          <w:spacing w:val="-2"/>
          <w:sz w:val="24"/>
          <w:szCs w:val="24"/>
        </w:rPr>
        <w:t xml:space="preserve"> </w:t>
      </w:r>
      <w:r w:rsidRPr="00D568D2">
        <w:rPr>
          <w:b/>
          <w:sz w:val="24"/>
          <w:szCs w:val="24"/>
        </w:rPr>
        <w:t>Shakti</w:t>
      </w:r>
      <w:r w:rsidRPr="00D568D2">
        <w:rPr>
          <w:b/>
          <w:spacing w:val="-2"/>
          <w:sz w:val="24"/>
          <w:szCs w:val="24"/>
        </w:rPr>
        <w:t xml:space="preserve"> </w:t>
      </w:r>
      <w:r w:rsidRPr="00D568D2">
        <w:rPr>
          <w:b/>
          <w:sz w:val="24"/>
          <w:szCs w:val="24"/>
        </w:rPr>
        <w:t>Madhok</w:t>
      </w:r>
    </w:p>
    <w:p w14:paraId="6F7A065F" w14:textId="37535AFB" w:rsidR="00D568D2" w:rsidRDefault="00D568D2" w:rsidP="00D568D2">
      <w:pPr>
        <w:spacing w:line="317" w:lineRule="exact"/>
        <w:ind w:left="100"/>
        <w:rPr>
          <w:b/>
          <w:sz w:val="24"/>
          <w:szCs w:val="24"/>
        </w:rPr>
      </w:pPr>
    </w:p>
    <w:p w14:paraId="13D61B64" w14:textId="12C5D963" w:rsidR="00D568D2" w:rsidRDefault="00D568D2" w:rsidP="00D568D2">
      <w:pPr>
        <w:spacing w:line="317" w:lineRule="exact"/>
        <w:ind w:left="100"/>
        <w:rPr>
          <w:b/>
          <w:sz w:val="24"/>
          <w:szCs w:val="24"/>
        </w:rPr>
      </w:pPr>
      <w:r>
        <w:rPr>
          <w:b/>
          <w:sz w:val="24"/>
          <w:szCs w:val="24"/>
        </w:rPr>
        <w:t>Syllabus:</w:t>
      </w:r>
    </w:p>
    <w:p w14:paraId="4B315AD8" w14:textId="3F76ECEE" w:rsidR="00D568D2" w:rsidRDefault="00D568D2" w:rsidP="00D568D2">
      <w:pPr>
        <w:spacing w:line="317" w:lineRule="exact"/>
        <w:ind w:left="100"/>
        <w:rPr>
          <w:b/>
          <w:sz w:val="24"/>
          <w:szCs w:val="24"/>
        </w:rPr>
      </w:pPr>
    </w:p>
    <w:p w14:paraId="06639549" w14:textId="77777777" w:rsidR="00D568D2" w:rsidRPr="00D568D2" w:rsidRDefault="00D568D2" w:rsidP="00D568D2">
      <w:pPr>
        <w:widowControl/>
        <w:adjustRightInd w:val="0"/>
        <w:spacing w:line="360" w:lineRule="auto"/>
        <w:rPr>
          <w:rFonts w:eastAsiaTheme="minorHAnsi"/>
          <w:b/>
          <w:bCs/>
          <w:sz w:val="24"/>
          <w:szCs w:val="24"/>
          <w:lang w:val="en-IN"/>
        </w:rPr>
      </w:pPr>
      <w:r w:rsidRPr="00D568D2">
        <w:rPr>
          <w:rFonts w:eastAsiaTheme="minorHAnsi"/>
          <w:b/>
          <w:bCs/>
          <w:sz w:val="24"/>
          <w:szCs w:val="24"/>
          <w:lang w:val="en-IN"/>
        </w:rPr>
        <w:t>Unit I: Late Imperial China: Society, Economy, Polity</w:t>
      </w:r>
    </w:p>
    <w:p w14:paraId="3562BCC1"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(a) Confucian Value System</w:t>
      </w:r>
    </w:p>
    <w:p w14:paraId="3ED0FC1E" w14:textId="4EC083EE" w:rsidR="00D568D2" w:rsidRPr="00D568D2" w:rsidRDefault="00D568D2" w:rsidP="00D568D2">
      <w:pPr>
        <w:widowControl/>
        <w:adjustRightInd w:val="0"/>
        <w:spacing w:line="360" w:lineRule="auto"/>
        <w:rPr>
          <w:rFonts w:eastAsiaTheme="minorHAnsi"/>
          <w:lang w:val="en-IN"/>
        </w:rPr>
      </w:pPr>
      <w:r w:rsidRPr="00D568D2">
        <w:rPr>
          <w:rFonts w:eastAsiaTheme="minorHAnsi"/>
          <w:sz w:val="24"/>
          <w:szCs w:val="24"/>
          <w:lang w:val="en-IN"/>
        </w:rPr>
        <w:t>(b) China and the Great Divergence Debate</w:t>
      </w:r>
      <w:r>
        <w:rPr>
          <w:rFonts w:eastAsiaTheme="minorHAnsi"/>
          <w:sz w:val="24"/>
          <w:szCs w:val="24"/>
          <w:lang w:val="en-IN"/>
        </w:rPr>
        <w:t xml:space="preserve"> </w:t>
      </w:r>
    </w:p>
    <w:p w14:paraId="7264D646" w14:textId="77777777" w:rsidR="00D568D2" w:rsidRPr="00D568D2" w:rsidRDefault="00D568D2" w:rsidP="00D568D2">
      <w:pPr>
        <w:widowControl/>
        <w:adjustRightInd w:val="0"/>
        <w:spacing w:line="360" w:lineRule="auto"/>
        <w:rPr>
          <w:rFonts w:eastAsiaTheme="minorHAnsi"/>
          <w:b/>
          <w:bCs/>
          <w:sz w:val="24"/>
          <w:szCs w:val="24"/>
          <w:lang w:val="en-IN"/>
        </w:rPr>
      </w:pPr>
      <w:r w:rsidRPr="00D568D2">
        <w:rPr>
          <w:rFonts w:eastAsiaTheme="minorHAnsi"/>
          <w:b/>
          <w:bCs/>
          <w:sz w:val="24"/>
          <w:szCs w:val="24"/>
          <w:lang w:val="en-IN"/>
        </w:rPr>
        <w:t>Unit II. Imperialism, Popular Movements and Reforms in the 19</w:t>
      </w:r>
      <w:r w:rsidRPr="00D568D2">
        <w:rPr>
          <w:rFonts w:eastAsiaTheme="minorHAnsi"/>
          <w:b/>
          <w:bCs/>
          <w:sz w:val="16"/>
          <w:szCs w:val="16"/>
          <w:lang w:val="en-IN"/>
        </w:rPr>
        <w:t xml:space="preserve">th </w:t>
      </w:r>
      <w:r w:rsidRPr="00D568D2">
        <w:rPr>
          <w:rFonts w:eastAsiaTheme="minorHAnsi"/>
          <w:b/>
          <w:bCs/>
          <w:sz w:val="24"/>
          <w:szCs w:val="24"/>
          <w:lang w:val="en-IN"/>
        </w:rPr>
        <w:t>century</w:t>
      </w:r>
    </w:p>
    <w:p w14:paraId="217D314B"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(a) Opium Wars and the Unequal Treaty System</w:t>
      </w:r>
    </w:p>
    <w:p w14:paraId="5AD8D972"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(b) Taiping and Boxer Movements – Causes, Ideology, Nature</w:t>
      </w:r>
    </w:p>
    <w:p w14:paraId="4C1AC407"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(c) Self-Strengthening Movement; Hundred Days Reforms of 1898</w:t>
      </w:r>
    </w:p>
    <w:p w14:paraId="39DF23AC" w14:textId="77777777" w:rsidR="00D568D2" w:rsidRPr="00D568D2" w:rsidRDefault="00D568D2" w:rsidP="00D568D2">
      <w:pPr>
        <w:widowControl/>
        <w:adjustRightInd w:val="0"/>
        <w:spacing w:line="360" w:lineRule="auto"/>
        <w:rPr>
          <w:rFonts w:eastAsiaTheme="minorHAnsi"/>
          <w:b/>
          <w:bCs/>
          <w:sz w:val="24"/>
          <w:szCs w:val="24"/>
          <w:lang w:val="en-IN"/>
        </w:rPr>
      </w:pPr>
      <w:r w:rsidRPr="00D568D2">
        <w:rPr>
          <w:rFonts w:eastAsiaTheme="minorHAnsi"/>
          <w:b/>
          <w:bCs/>
          <w:sz w:val="24"/>
          <w:szCs w:val="24"/>
          <w:lang w:val="en-IN"/>
        </w:rPr>
        <w:t>Unit III: Emergence of Nationalism</w:t>
      </w:r>
    </w:p>
    <w:p w14:paraId="4068633D"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(a). The Revolution of 1911: Context, Nationalist Ideologies, Role of Social Groups,</w:t>
      </w:r>
    </w:p>
    <w:p w14:paraId="7FB3E842"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Changing Gender Roles.</w:t>
      </w:r>
    </w:p>
    <w:p w14:paraId="33E228A9"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 xml:space="preserve">(b). Sun </w:t>
      </w:r>
      <w:proofErr w:type="spellStart"/>
      <w:r w:rsidRPr="00D568D2">
        <w:rPr>
          <w:rFonts w:eastAsiaTheme="minorHAnsi"/>
          <w:sz w:val="24"/>
          <w:szCs w:val="24"/>
          <w:lang w:val="en-IN"/>
        </w:rPr>
        <w:t>Yat-sen</w:t>
      </w:r>
      <w:proofErr w:type="spellEnd"/>
      <w:r w:rsidRPr="00D568D2">
        <w:rPr>
          <w:rFonts w:eastAsiaTheme="minorHAnsi"/>
          <w:sz w:val="24"/>
          <w:szCs w:val="24"/>
          <w:lang w:val="en-IN"/>
        </w:rPr>
        <w:t xml:space="preserve"> (Sun Zhong Shan)— Ideology and Three Peoples Principles</w:t>
      </w:r>
    </w:p>
    <w:p w14:paraId="063E9877"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(c) May Fourth Movement of 1919</w:t>
      </w:r>
    </w:p>
    <w:p w14:paraId="2A6BC222" w14:textId="77777777" w:rsidR="00D568D2" w:rsidRPr="00D568D2" w:rsidRDefault="00D568D2" w:rsidP="00D568D2">
      <w:pPr>
        <w:widowControl/>
        <w:adjustRightInd w:val="0"/>
        <w:spacing w:line="360" w:lineRule="auto"/>
        <w:rPr>
          <w:rFonts w:eastAsiaTheme="minorHAnsi"/>
          <w:b/>
          <w:bCs/>
          <w:sz w:val="24"/>
          <w:szCs w:val="24"/>
          <w:lang w:val="en-IN"/>
        </w:rPr>
      </w:pPr>
      <w:r w:rsidRPr="00D568D2">
        <w:rPr>
          <w:rFonts w:eastAsiaTheme="minorHAnsi"/>
          <w:b/>
          <w:bCs/>
          <w:sz w:val="24"/>
          <w:szCs w:val="24"/>
          <w:lang w:val="en-IN"/>
        </w:rPr>
        <w:t>Unit IV: Nationalism and Communism</w:t>
      </w:r>
    </w:p>
    <w:p w14:paraId="03034EF9"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(a). 1921-1927: Formation of the CCP and early activities; Reorganization of the KMT</w:t>
      </w:r>
    </w:p>
    <w:p w14:paraId="30F957E9"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(Nationalist Party); The First United Front</w:t>
      </w:r>
    </w:p>
    <w:p w14:paraId="68AE5AFD" w14:textId="77777777" w:rsidR="00D568D2" w:rsidRPr="00D568D2" w:rsidRDefault="00D568D2" w:rsidP="00D568D2">
      <w:pPr>
        <w:widowControl/>
        <w:adjustRightInd w:val="0"/>
        <w:spacing w:line="360" w:lineRule="auto"/>
        <w:rPr>
          <w:rFonts w:eastAsiaTheme="minorHAnsi"/>
          <w:sz w:val="24"/>
          <w:szCs w:val="24"/>
          <w:lang w:val="en-IN"/>
        </w:rPr>
      </w:pPr>
      <w:r w:rsidRPr="00D568D2">
        <w:rPr>
          <w:rFonts w:eastAsiaTheme="minorHAnsi"/>
          <w:sz w:val="24"/>
          <w:szCs w:val="24"/>
          <w:lang w:val="en-IN"/>
        </w:rPr>
        <w:t>(b). 1928-1949: Kiangsi (Jiangxi) Period; Evolution of Maoist Strategy and Revolutionary</w:t>
      </w:r>
    </w:p>
    <w:p w14:paraId="506C45D8" w14:textId="03E5887C" w:rsidR="00D568D2" w:rsidRPr="00D568D2" w:rsidRDefault="00D568D2" w:rsidP="00D568D2">
      <w:pPr>
        <w:spacing w:line="360" w:lineRule="auto"/>
        <w:ind w:left="100"/>
        <w:rPr>
          <w:b/>
          <w:sz w:val="24"/>
          <w:szCs w:val="24"/>
        </w:rPr>
      </w:pPr>
      <w:r w:rsidRPr="00D568D2">
        <w:rPr>
          <w:rFonts w:eastAsiaTheme="minorHAnsi"/>
          <w:sz w:val="24"/>
          <w:szCs w:val="24"/>
          <w:lang w:val="en-IN"/>
        </w:rPr>
        <w:t xml:space="preserve">Measures; the </w:t>
      </w:r>
      <w:proofErr w:type="spellStart"/>
      <w:r w:rsidRPr="00D568D2">
        <w:rPr>
          <w:rFonts w:eastAsiaTheme="minorHAnsi"/>
          <w:sz w:val="24"/>
          <w:szCs w:val="24"/>
          <w:lang w:val="en-IN"/>
        </w:rPr>
        <w:t>Yenan</w:t>
      </w:r>
      <w:proofErr w:type="spellEnd"/>
      <w:r w:rsidRPr="00D568D2">
        <w:rPr>
          <w:rFonts w:eastAsiaTheme="minorHAnsi"/>
          <w:sz w:val="24"/>
          <w:szCs w:val="24"/>
          <w:lang w:val="en-IN"/>
        </w:rPr>
        <w:t xml:space="preserve"> Phase; Peasant Nationalism and Communist Victory</w:t>
      </w:r>
    </w:p>
    <w:p w14:paraId="41197E3D" w14:textId="0A0CD41D" w:rsidR="00D568D2" w:rsidRDefault="00D568D2" w:rsidP="00D568D2">
      <w:pPr>
        <w:spacing w:line="317" w:lineRule="exact"/>
        <w:ind w:left="100"/>
        <w:rPr>
          <w:b/>
          <w:sz w:val="24"/>
          <w:szCs w:val="24"/>
        </w:rPr>
      </w:pPr>
    </w:p>
    <w:p w14:paraId="293209DE" w14:textId="7FB15F5D" w:rsidR="00D568D2" w:rsidRDefault="00D568D2" w:rsidP="00D568D2">
      <w:pPr>
        <w:spacing w:line="317" w:lineRule="exact"/>
        <w:ind w:left="100"/>
        <w:rPr>
          <w:b/>
          <w:sz w:val="24"/>
          <w:szCs w:val="24"/>
        </w:rPr>
      </w:pPr>
    </w:p>
    <w:p w14:paraId="52A46B32" w14:textId="08B1331C" w:rsidR="00D568D2" w:rsidRDefault="00D568D2" w:rsidP="00D568D2">
      <w:pPr>
        <w:spacing w:line="317" w:lineRule="exact"/>
        <w:ind w:left="100"/>
        <w:rPr>
          <w:b/>
          <w:sz w:val="24"/>
          <w:szCs w:val="24"/>
        </w:rPr>
      </w:pPr>
    </w:p>
    <w:p w14:paraId="110279C3" w14:textId="0FFC4BF9" w:rsidR="00D568D2" w:rsidRDefault="00D568D2" w:rsidP="00D568D2">
      <w:pPr>
        <w:spacing w:line="317" w:lineRule="exact"/>
        <w:ind w:left="100"/>
        <w:rPr>
          <w:b/>
          <w:sz w:val="24"/>
          <w:szCs w:val="24"/>
        </w:rPr>
      </w:pPr>
      <w:r>
        <w:rPr>
          <w:b/>
          <w:sz w:val="24"/>
          <w:szCs w:val="24"/>
        </w:rPr>
        <w:t>Course Description:</w:t>
      </w:r>
    </w:p>
    <w:p w14:paraId="2AEECC14" w14:textId="2617DE54" w:rsidR="00D568D2" w:rsidRPr="00D568D2" w:rsidRDefault="00D568D2" w:rsidP="00D568D2">
      <w:pPr>
        <w:spacing w:line="317" w:lineRule="exact"/>
        <w:ind w:left="100"/>
        <w:rPr>
          <w:b/>
          <w:sz w:val="24"/>
          <w:szCs w:val="24"/>
        </w:rPr>
      </w:pPr>
    </w:p>
    <w:p w14:paraId="7CB905CB" w14:textId="738D207A" w:rsidR="00D568D2" w:rsidRPr="00D568D2" w:rsidRDefault="00D568D2" w:rsidP="00D568D2">
      <w:pPr>
        <w:widowControl/>
        <w:adjustRightInd w:val="0"/>
        <w:spacing w:line="360" w:lineRule="auto"/>
        <w:jc w:val="both"/>
        <w:rPr>
          <w:b/>
          <w:sz w:val="24"/>
          <w:szCs w:val="24"/>
        </w:rPr>
      </w:pPr>
      <w:r w:rsidRPr="00D568D2">
        <w:rPr>
          <w:rFonts w:eastAsiaTheme="minorHAnsi"/>
          <w:sz w:val="24"/>
          <w:szCs w:val="24"/>
          <w:lang w:val="en-IN"/>
        </w:rPr>
        <w:t>The course studies the transformation of China from an imperial power into a modern nation taking</w:t>
      </w:r>
      <w:r>
        <w:rPr>
          <w:rFonts w:eastAsiaTheme="minorHAnsi"/>
          <w:sz w:val="24"/>
          <w:szCs w:val="24"/>
          <w:lang w:val="en-IN"/>
        </w:rPr>
        <w:t xml:space="preserve"> </w:t>
      </w:r>
      <w:r w:rsidRPr="00D568D2">
        <w:rPr>
          <w:rFonts w:eastAsiaTheme="minorHAnsi"/>
          <w:sz w:val="24"/>
          <w:szCs w:val="24"/>
          <w:lang w:val="en-IN"/>
        </w:rPr>
        <w:t xml:space="preserve">its place among a constellation of world powers. This transition has been studied in the </w:t>
      </w:r>
      <w:r w:rsidRPr="00D568D2">
        <w:rPr>
          <w:rFonts w:eastAsiaTheme="minorHAnsi"/>
          <w:sz w:val="24"/>
          <w:szCs w:val="24"/>
          <w:lang w:val="en-IN"/>
        </w:rPr>
        <w:lastRenderedPageBreak/>
        <w:t>context</w:t>
      </w:r>
      <w:r>
        <w:rPr>
          <w:rFonts w:eastAsiaTheme="minorHAnsi"/>
          <w:sz w:val="24"/>
          <w:szCs w:val="24"/>
          <w:lang w:val="en-IN"/>
        </w:rPr>
        <w:t xml:space="preserve"> </w:t>
      </w:r>
      <w:r w:rsidRPr="00D568D2">
        <w:rPr>
          <w:rFonts w:eastAsiaTheme="minorHAnsi"/>
          <w:sz w:val="24"/>
          <w:szCs w:val="24"/>
          <w:lang w:val="en-IN"/>
        </w:rPr>
        <w:t xml:space="preserve">of the impact of a specific form of western imperialism on China and the country’s </w:t>
      </w:r>
      <w:r>
        <w:rPr>
          <w:rFonts w:eastAsiaTheme="minorHAnsi"/>
          <w:sz w:val="24"/>
          <w:szCs w:val="24"/>
          <w:lang w:val="en-IN"/>
        </w:rPr>
        <w:t>numerous internal</w:t>
      </w:r>
      <w:r w:rsidRPr="00D568D2">
        <w:rPr>
          <w:rFonts w:eastAsiaTheme="minorHAnsi"/>
          <w:sz w:val="24"/>
          <w:szCs w:val="24"/>
          <w:lang w:val="en-IN"/>
        </w:rPr>
        <w:t xml:space="preserve"> fissures and contradictions. This paper seeks to focus on a range of responses to the</w:t>
      </w:r>
      <w:r>
        <w:rPr>
          <w:rFonts w:eastAsiaTheme="minorHAnsi"/>
          <w:sz w:val="24"/>
          <w:szCs w:val="24"/>
          <w:lang w:val="en-IN"/>
        </w:rPr>
        <w:t xml:space="preserve"> </w:t>
      </w:r>
      <w:r w:rsidRPr="00D568D2">
        <w:rPr>
          <w:rFonts w:eastAsiaTheme="minorHAnsi"/>
          <w:sz w:val="24"/>
          <w:szCs w:val="24"/>
          <w:lang w:val="en-IN"/>
        </w:rPr>
        <w:t>tumultuous changes taking place: various strands of reform (from liberal to authoritarian), popular</w:t>
      </w:r>
      <w:r>
        <w:rPr>
          <w:rFonts w:eastAsiaTheme="minorHAnsi"/>
          <w:sz w:val="24"/>
          <w:szCs w:val="24"/>
          <w:lang w:val="en-IN"/>
        </w:rPr>
        <w:t xml:space="preserve"> </w:t>
      </w:r>
      <w:r w:rsidRPr="00D568D2">
        <w:rPr>
          <w:rFonts w:eastAsiaTheme="minorHAnsi"/>
          <w:sz w:val="24"/>
          <w:szCs w:val="24"/>
          <w:lang w:val="en-IN"/>
        </w:rPr>
        <w:t>movements, and revolutionary struggles. It facilitates an understanding of the multiple trajectories</w:t>
      </w:r>
      <w:r>
        <w:rPr>
          <w:rFonts w:eastAsiaTheme="minorHAnsi"/>
          <w:sz w:val="24"/>
          <w:szCs w:val="24"/>
          <w:lang w:val="en-IN"/>
        </w:rPr>
        <w:t xml:space="preserve"> </w:t>
      </w:r>
      <w:r w:rsidRPr="00D568D2">
        <w:rPr>
          <w:rFonts w:eastAsiaTheme="minorHAnsi"/>
          <w:sz w:val="24"/>
          <w:szCs w:val="24"/>
          <w:lang w:val="en-IN"/>
        </w:rPr>
        <w:t>of China’s political and cultural transition from a late imperial state, to a flawed Republic,</w:t>
      </w:r>
      <w:r>
        <w:rPr>
          <w:rFonts w:eastAsiaTheme="minorHAnsi"/>
          <w:sz w:val="24"/>
          <w:szCs w:val="24"/>
          <w:lang w:val="en-IN"/>
        </w:rPr>
        <w:t xml:space="preserve"> </w:t>
      </w:r>
      <w:r w:rsidRPr="00D568D2">
        <w:rPr>
          <w:rFonts w:eastAsiaTheme="minorHAnsi"/>
          <w:sz w:val="24"/>
          <w:szCs w:val="24"/>
          <w:lang w:val="en-IN"/>
        </w:rPr>
        <w:t xml:space="preserve">to the Communist Revolution led by Mao </w:t>
      </w:r>
      <w:proofErr w:type="spellStart"/>
      <w:r w:rsidRPr="00D568D2">
        <w:rPr>
          <w:rFonts w:eastAsiaTheme="minorHAnsi"/>
          <w:sz w:val="24"/>
          <w:szCs w:val="24"/>
          <w:lang w:val="en-IN"/>
        </w:rPr>
        <w:t>Tse</w:t>
      </w:r>
      <w:proofErr w:type="spellEnd"/>
      <w:r w:rsidRPr="00D568D2">
        <w:rPr>
          <w:rFonts w:eastAsiaTheme="minorHAnsi"/>
          <w:sz w:val="24"/>
          <w:szCs w:val="24"/>
          <w:lang w:val="en-IN"/>
        </w:rPr>
        <w:t xml:space="preserve"> Tung. The paper shall expose students to historiographical</w:t>
      </w:r>
      <w:r>
        <w:rPr>
          <w:rFonts w:eastAsiaTheme="minorHAnsi"/>
          <w:sz w:val="24"/>
          <w:szCs w:val="24"/>
          <w:lang w:val="en-IN"/>
        </w:rPr>
        <w:t xml:space="preserve"> </w:t>
      </w:r>
      <w:r w:rsidRPr="00D568D2">
        <w:rPr>
          <w:rFonts w:eastAsiaTheme="minorHAnsi"/>
          <w:sz w:val="24"/>
          <w:szCs w:val="24"/>
          <w:lang w:val="en-IN"/>
        </w:rPr>
        <w:t>debates pertaining to each of these themes, keeping in mind historical and contemporary</w:t>
      </w:r>
      <w:r>
        <w:rPr>
          <w:rFonts w:eastAsiaTheme="minorHAnsi"/>
          <w:sz w:val="24"/>
          <w:szCs w:val="24"/>
          <w:lang w:val="en-IN"/>
        </w:rPr>
        <w:t xml:space="preserve"> </w:t>
      </w:r>
      <w:r w:rsidRPr="00D568D2">
        <w:rPr>
          <w:rFonts w:eastAsiaTheme="minorHAnsi"/>
          <w:sz w:val="24"/>
          <w:szCs w:val="24"/>
          <w:lang w:val="en-IN"/>
        </w:rPr>
        <w:t>concerns centred on such issues.</w:t>
      </w:r>
    </w:p>
    <w:p w14:paraId="252A0610" w14:textId="77777777" w:rsidR="006F3BCB" w:rsidRDefault="006F3BCB" w:rsidP="006F3BCB">
      <w:pPr>
        <w:pStyle w:val="Heading2"/>
        <w:spacing w:before="227"/>
      </w:pPr>
      <w:r>
        <w:t>TEACHING</w:t>
      </w:r>
      <w:r>
        <w:rPr>
          <w:spacing w:val="-4"/>
        </w:rPr>
        <w:t xml:space="preserve"> </w:t>
      </w:r>
      <w:r>
        <w:t>TIME</w:t>
      </w:r>
      <w:r>
        <w:rPr>
          <w:spacing w:val="-1"/>
        </w:rPr>
        <w:t xml:space="preserve"> </w:t>
      </w:r>
      <w:r>
        <w:t>(No.</w:t>
      </w:r>
      <w:r>
        <w:rPr>
          <w:spacing w:val="-4"/>
        </w:rPr>
        <w:t xml:space="preserve"> </w:t>
      </w:r>
      <w:proofErr w:type="gramStart"/>
      <w:r>
        <w:t>Of</w:t>
      </w:r>
      <w:r>
        <w:rPr>
          <w:spacing w:val="-1"/>
        </w:rPr>
        <w:t xml:space="preserve">  15</w:t>
      </w:r>
      <w:proofErr w:type="gramEnd"/>
      <w:r>
        <w:rPr>
          <w:spacing w:val="-1"/>
        </w:rPr>
        <w:t xml:space="preserve"> </w:t>
      </w:r>
      <w:r>
        <w:t>Weeks)</w:t>
      </w:r>
    </w:p>
    <w:p w14:paraId="58376722" w14:textId="77777777" w:rsidR="006F3BCB" w:rsidRDefault="006F3BCB" w:rsidP="006F3BCB">
      <w:pPr>
        <w:pStyle w:val="BodyText"/>
        <w:rPr>
          <w:b/>
          <w:sz w:val="30"/>
        </w:rPr>
      </w:pPr>
    </w:p>
    <w:p w14:paraId="607C5C97" w14:textId="77777777" w:rsidR="006F3BCB" w:rsidRDefault="006F3BCB" w:rsidP="006F3BCB">
      <w:pPr>
        <w:pStyle w:val="BodyText"/>
        <w:spacing w:before="11"/>
        <w:rPr>
          <w:sz w:val="20"/>
        </w:rPr>
      </w:pPr>
    </w:p>
    <w:p w14:paraId="1DF8F382" w14:textId="77777777" w:rsidR="006F3BCB" w:rsidRDefault="006F3BCB" w:rsidP="006F3BCB">
      <w:pPr>
        <w:pStyle w:val="Heading2"/>
      </w:pPr>
      <w:r>
        <w:t>CLASSES</w:t>
      </w:r>
    </w:p>
    <w:p w14:paraId="72A29638" w14:textId="77777777" w:rsidR="006F3BCB" w:rsidRDefault="006F3BCB" w:rsidP="006F3BCB">
      <w:pPr>
        <w:pStyle w:val="BodyText"/>
        <w:rPr>
          <w:b/>
          <w:sz w:val="30"/>
        </w:rPr>
      </w:pPr>
    </w:p>
    <w:p w14:paraId="6269D3EF" w14:textId="77777777" w:rsidR="006F3BCB" w:rsidRDefault="006F3BCB" w:rsidP="006F3BCB">
      <w:pPr>
        <w:pStyle w:val="BodyText"/>
        <w:rPr>
          <w:sz w:val="26"/>
        </w:rPr>
      </w:pPr>
    </w:p>
    <w:p w14:paraId="10F45FC1" w14:textId="3B328792" w:rsidR="006F3BCB" w:rsidRDefault="006F3BCB" w:rsidP="006F3BCB">
      <w:pPr>
        <w:adjustRightInd w:val="0"/>
        <w:jc w:val="both"/>
        <w:rPr>
          <w:rFonts w:ascii="Book Antiqua" w:eastAsiaTheme="minorHAnsi" w:hAnsi="Book Antiqua" w:cs="TimesNewRomanPSMT"/>
          <w:sz w:val="24"/>
          <w:szCs w:val="24"/>
        </w:rPr>
      </w:pPr>
      <w:r w:rsidRPr="00D82943">
        <w:rPr>
          <w:rFonts w:ascii="Book Antiqua" w:hAnsi="Book Antiqua"/>
          <w:sz w:val="24"/>
          <w:szCs w:val="24"/>
        </w:rPr>
        <w:t xml:space="preserve">The course is organized around daily lectures as per the </w:t>
      </w:r>
      <w:r>
        <w:rPr>
          <w:rFonts w:ascii="Book Antiqua" w:hAnsi="Book Antiqua"/>
          <w:sz w:val="24"/>
          <w:szCs w:val="24"/>
        </w:rPr>
        <w:t>timetable</w:t>
      </w:r>
      <w:r w:rsidRPr="00D82943">
        <w:rPr>
          <w:rFonts w:ascii="Book Antiqua" w:hAnsi="Book Antiqua"/>
          <w:sz w:val="24"/>
          <w:szCs w:val="24"/>
        </w:rPr>
        <w:t xml:space="preserve">. Students will be given reading assignments each week to help them follow the course content. These readings will be discussed in class in detail.  </w:t>
      </w:r>
      <w:r>
        <w:rPr>
          <w:rFonts w:ascii="Book Antiqua" w:eastAsiaTheme="minorHAnsi" w:hAnsi="Book Antiqua" w:cs="TimesNewRomanPSMT"/>
          <w:sz w:val="24"/>
          <w:szCs w:val="24"/>
        </w:rPr>
        <w:t>The presentation</w:t>
      </w:r>
      <w:r w:rsidRPr="00D82943">
        <w:rPr>
          <w:rFonts w:ascii="Book Antiqua" w:eastAsiaTheme="minorHAnsi" w:hAnsi="Book Antiqua" w:cs="TimesNewRomanPSMT"/>
          <w:sz w:val="24"/>
          <w:szCs w:val="24"/>
        </w:rPr>
        <w:t xml:space="preserve">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14:paraId="1C87B552" w14:textId="1D43D6FE" w:rsidR="0047621E" w:rsidRDefault="0047621E" w:rsidP="006F3BCB">
      <w:pPr>
        <w:adjustRightInd w:val="0"/>
        <w:jc w:val="both"/>
        <w:rPr>
          <w:rFonts w:ascii="Book Antiqua" w:eastAsiaTheme="minorHAnsi" w:hAnsi="Book Antiqua" w:cs="TimesNewRomanPSMT"/>
          <w:sz w:val="24"/>
          <w:szCs w:val="24"/>
        </w:rPr>
      </w:pPr>
    </w:p>
    <w:p w14:paraId="4E9B9DB2" w14:textId="42FDA42F" w:rsidR="0047621E" w:rsidRDefault="0047621E" w:rsidP="006F3BCB">
      <w:pPr>
        <w:adjustRightInd w:val="0"/>
        <w:jc w:val="both"/>
        <w:rPr>
          <w:rFonts w:ascii="Book Antiqua" w:eastAsiaTheme="minorHAnsi" w:hAnsi="Book Antiqua" w:cs="TimesNewRomanPSMT"/>
          <w:sz w:val="24"/>
          <w:szCs w:val="24"/>
        </w:rPr>
      </w:pPr>
    </w:p>
    <w:p w14:paraId="47930679" w14:textId="77777777" w:rsidR="001B7069" w:rsidRDefault="001B7069" w:rsidP="001B7069">
      <w:pPr>
        <w:widowControl/>
        <w:numPr>
          <w:ilvl w:val="0"/>
          <w:numId w:val="2"/>
        </w:numPr>
        <w:autoSpaceDE/>
        <w:autoSpaceDN/>
        <w:rPr>
          <w:b/>
          <w:bCs/>
          <w:sz w:val="24"/>
          <w:szCs w:val="24"/>
        </w:rPr>
      </w:pPr>
      <w:r>
        <w:rPr>
          <w:b/>
          <w:bCs/>
          <w:sz w:val="24"/>
          <w:szCs w:val="24"/>
        </w:rPr>
        <w:t xml:space="preserve">ASSESSMENT </w:t>
      </w:r>
    </w:p>
    <w:p w14:paraId="6E6C30D6" w14:textId="77777777" w:rsidR="001B7069" w:rsidRDefault="001B7069" w:rsidP="001B7069">
      <w:pPr>
        <w:rPr>
          <w:sz w:val="24"/>
          <w:szCs w:val="24"/>
        </w:rPr>
      </w:pPr>
    </w:p>
    <w:p w14:paraId="479A7CA0" w14:textId="77777777" w:rsidR="001B7069" w:rsidRDefault="001B7069" w:rsidP="001B7069">
      <w:pPr>
        <w:rPr>
          <w:b/>
          <w:bCs/>
          <w:sz w:val="24"/>
          <w:szCs w:val="24"/>
        </w:rPr>
      </w:pPr>
      <w:r>
        <w:rPr>
          <w:b/>
          <w:bCs/>
          <w:sz w:val="24"/>
          <w:szCs w:val="24"/>
        </w:rPr>
        <w:t xml:space="preserve">Internal Assessment: 25 Marks </w:t>
      </w:r>
    </w:p>
    <w:p w14:paraId="0CABDBC6" w14:textId="77777777" w:rsidR="001B7069" w:rsidRDefault="001B7069" w:rsidP="001B7069">
      <w:pPr>
        <w:rPr>
          <w:b/>
          <w:bCs/>
          <w:sz w:val="24"/>
          <w:szCs w:val="24"/>
        </w:rPr>
      </w:pPr>
    </w:p>
    <w:p w14:paraId="381ADFA5" w14:textId="77777777" w:rsidR="001B7069" w:rsidRPr="00D82943" w:rsidRDefault="001B7069" w:rsidP="001B7069">
      <w:pPr>
        <w:jc w:val="both"/>
        <w:rPr>
          <w:rFonts w:ascii="Book Antiqua" w:hAnsi="Book Antiqua"/>
          <w:sz w:val="24"/>
          <w:szCs w:val="24"/>
        </w:rPr>
      </w:pPr>
      <w:r w:rsidRPr="00D82943">
        <w:rPr>
          <w:rFonts w:ascii="Book Antiqua" w:eastAsiaTheme="minorHAnsi" w:hAnsi="Book Antiqua" w:cs="TimesNewRomanPSMT"/>
          <w:sz w:val="24"/>
          <w:szCs w:val="24"/>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14:paraId="7A0296ED" w14:textId="77777777" w:rsidR="001B7069" w:rsidRPr="00D82943" w:rsidRDefault="001B7069" w:rsidP="001B7069">
      <w:pPr>
        <w:jc w:val="both"/>
        <w:rPr>
          <w:rFonts w:ascii="Book Antiqua" w:hAnsi="Book Antiqua"/>
          <w:sz w:val="24"/>
          <w:szCs w:val="24"/>
        </w:rPr>
      </w:pPr>
      <w:r w:rsidRPr="00D82943">
        <w:rPr>
          <w:rFonts w:ascii="Book Antiqua" w:hAnsi="Book Antiqua"/>
          <w:sz w:val="24"/>
          <w:szCs w:val="24"/>
        </w:rPr>
        <w:t xml:space="preserve"> 1) Written assignment</w:t>
      </w:r>
    </w:p>
    <w:p w14:paraId="50650812" w14:textId="77777777" w:rsidR="001B7069" w:rsidRPr="00D82943" w:rsidRDefault="001B7069" w:rsidP="001B7069">
      <w:pPr>
        <w:jc w:val="both"/>
        <w:rPr>
          <w:rFonts w:ascii="Book Antiqua" w:hAnsi="Book Antiqua"/>
          <w:sz w:val="24"/>
          <w:szCs w:val="24"/>
        </w:rPr>
      </w:pPr>
      <w:r w:rsidRPr="00D82943">
        <w:rPr>
          <w:rFonts w:ascii="Book Antiqua" w:hAnsi="Book Antiqua"/>
          <w:sz w:val="24"/>
          <w:szCs w:val="24"/>
        </w:rPr>
        <w:t xml:space="preserve"> 2) Presentation</w:t>
      </w:r>
    </w:p>
    <w:p w14:paraId="4EF36BB0" w14:textId="77777777" w:rsidR="001B7069" w:rsidRPr="00D82943" w:rsidRDefault="001B7069" w:rsidP="001B7069">
      <w:pPr>
        <w:jc w:val="both"/>
        <w:rPr>
          <w:rFonts w:ascii="Book Antiqua" w:hAnsi="Book Antiqua"/>
          <w:sz w:val="24"/>
          <w:szCs w:val="24"/>
        </w:rPr>
      </w:pPr>
      <w:r w:rsidRPr="00D82943">
        <w:rPr>
          <w:rFonts w:ascii="Book Antiqua" w:hAnsi="Book Antiqua"/>
          <w:sz w:val="24"/>
          <w:szCs w:val="24"/>
        </w:rPr>
        <w:t xml:space="preserve"> 3) Class Test</w:t>
      </w:r>
    </w:p>
    <w:p w14:paraId="6B770DE9" w14:textId="03C61391" w:rsidR="001B7069" w:rsidRPr="00D82943" w:rsidRDefault="001B7069" w:rsidP="001B7069">
      <w:pPr>
        <w:jc w:val="both"/>
        <w:rPr>
          <w:rFonts w:ascii="Book Antiqua" w:hAnsi="Book Antiqua"/>
          <w:sz w:val="24"/>
          <w:szCs w:val="24"/>
        </w:rPr>
      </w:pPr>
      <w:r w:rsidRPr="00D82943">
        <w:rPr>
          <w:rFonts w:ascii="Book Antiqua" w:hAnsi="Book Antiqua"/>
          <w:sz w:val="24"/>
          <w:szCs w:val="24"/>
        </w:rPr>
        <w:t xml:space="preserve">Two assignments of 5 marks each. Students will have to write one </w:t>
      </w:r>
      <w:r>
        <w:rPr>
          <w:rFonts w:ascii="Book Antiqua" w:hAnsi="Book Antiqua"/>
          <w:sz w:val="24"/>
          <w:szCs w:val="24"/>
        </w:rPr>
        <w:t>essay-based</w:t>
      </w:r>
      <w:r w:rsidRPr="00D82943">
        <w:rPr>
          <w:rFonts w:ascii="Book Antiqua" w:hAnsi="Book Antiqua"/>
          <w:sz w:val="24"/>
          <w:szCs w:val="24"/>
        </w:rPr>
        <w:t xml:space="preserve"> assignment inclusive of bibliographies, and for the second assignment</w:t>
      </w:r>
      <w:r>
        <w:rPr>
          <w:rFonts w:ascii="Book Antiqua" w:hAnsi="Book Antiqua"/>
          <w:sz w:val="24"/>
          <w:szCs w:val="24"/>
        </w:rPr>
        <w:t>,</w:t>
      </w:r>
      <w:r w:rsidRPr="00D82943">
        <w:rPr>
          <w:rFonts w:ascii="Book Antiqua" w:hAnsi="Book Antiqua"/>
          <w:sz w:val="24"/>
          <w:szCs w:val="24"/>
        </w:rPr>
        <w:t xml:space="preserve"> they will have to prepare a presentation. There will be a Class Test of 10 marks. It will take place tentatively</w:t>
      </w:r>
      <w:r>
        <w:rPr>
          <w:rFonts w:ascii="Book Antiqua" w:hAnsi="Book Antiqua"/>
          <w:sz w:val="24"/>
          <w:szCs w:val="24"/>
        </w:rPr>
        <w:t xml:space="preserve"> </w:t>
      </w:r>
      <w:r w:rsidRPr="00D82943">
        <w:rPr>
          <w:rFonts w:ascii="Book Antiqua" w:hAnsi="Book Antiqua"/>
          <w:sz w:val="24"/>
          <w:szCs w:val="24"/>
        </w:rPr>
        <w:t xml:space="preserve">after the </w:t>
      </w:r>
      <w:r>
        <w:rPr>
          <w:rFonts w:ascii="Book Antiqua" w:hAnsi="Book Antiqua"/>
          <w:sz w:val="24"/>
          <w:szCs w:val="24"/>
        </w:rPr>
        <w:t>mid-semester</w:t>
      </w:r>
      <w:r w:rsidRPr="00D82943">
        <w:rPr>
          <w:rFonts w:ascii="Book Antiqua" w:hAnsi="Book Antiqua"/>
          <w:sz w:val="24"/>
          <w:szCs w:val="24"/>
        </w:rPr>
        <w:t xml:space="preserve"> break.</w:t>
      </w:r>
    </w:p>
    <w:p w14:paraId="515D8EB7" w14:textId="60E94CFC" w:rsidR="001B7069" w:rsidRPr="00D82943" w:rsidRDefault="001B7069" w:rsidP="001B7069">
      <w:pPr>
        <w:jc w:val="both"/>
        <w:rPr>
          <w:rFonts w:ascii="Book Antiqua" w:hAnsi="Book Antiqua"/>
          <w:sz w:val="24"/>
          <w:szCs w:val="24"/>
        </w:rPr>
      </w:pPr>
      <w:r w:rsidRPr="00D82943">
        <w:rPr>
          <w:rFonts w:ascii="Book Antiqua" w:hAnsi="Book Antiqua"/>
          <w:sz w:val="24"/>
          <w:szCs w:val="24"/>
        </w:rPr>
        <w:t>Additionally</w:t>
      </w:r>
      <w:r>
        <w:rPr>
          <w:rFonts w:ascii="Book Antiqua" w:hAnsi="Book Antiqua"/>
          <w:sz w:val="24"/>
          <w:szCs w:val="24"/>
        </w:rPr>
        <w:t>,</w:t>
      </w:r>
      <w:r w:rsidRPr="00D82943">
        <w:rPr>
          <w:rFonts w:ascii="Book Antiqua" w:hAnsi="Book Antiqua"/>
          <w:sz w:val="24"/>
          <w:szCs w:val="24"/>
        </w:rPr>
        <w:t xml:space="preserve"> there are 5 marks for Attendance</w:t>
      </w:r>
    </w:p>
    <w:p w14:paraId="179075D8" w14:textId="77777777" w:rsidR="0047621E" w:rsidRDefault="0047621E" w:rsidP="006F3BCB">
      <w:pPr>
        <w:adjustRightInd w:val="0"/>
        <w:jc w:val="both"/>
        <w:rPr>
          <w:rFonts w:ascii="Book Antiqua" w:eastAsiaTheme="minorHAnsi" w:hAnsi="Book Antiqua" w:cs="TimesNewRomanPSMT"/>
          <w:sz w:val="24"/>
          <w:szCs w:val="24"/>
        </w:rPr>
      </w:pPr>
    </w:p>
    <w:p w14:paraId="275F0561" w14:textId="035E101E" w:rsidR="006F3BCB" w:rsidRDefault="006F3BCB" w:rsidP="006F3BCB">
      <w:pPr>
        <w:adjustRightInd w:val="0"/>
        <w:jc w:val="both"/>
        <w:rPr>
          <w:rFonts w:ascii="Book Antiqua" w:eastAsiaTheme="minorHAnsi" w:hAnsi="Book Antiqua" w:cs="TimesNewRomanPSMT"/>
          <w:sz w:val="24"/>
          <w:szCs w:val="24"/>
        </w:rPr>
      </w:pPr>
    </w:p>
    <w:p w14:paraId="4A9CF303" w14:textId="0223A910" w:rsidR="006F3BCB" w:rsidRDefault="006F3BCB" w:rsidP="006F3BCB">
      <w:pPr>
        <w:adjustRightInd w:val="0"/>
        <w:jc w:val="both"/>
        <w:rPr>
          <w:rFonts w:ascii="Book Antiqua" w:eastAsiaTheme="minorHAnsi" w:hAnsi="Book Antiqua" w:cs="TimesNewRomanPSMT"/>
          <w:sz w:val="24"/>
          <w:szCs w:val="24"/>
        </w:rPr>
      </w:pPr>
    </w:p>
    <w:p w14:paraId="2D197EAA" w14:textId="3651F3A2" w:rsidR="006F3BCB" w:rsidRDefault="006F3BCB" w:rsidP="006F3BCB">
      <w:pPr>
        <w:adjustRightInd w:val="0"/>
        <w:jc w:val="both"/>
        <w:rPr>
          <w:rFonts w:ascii="Book Antiqua" w:eastAsiaTheme="minorHAnsi" w:hAnsi="Book Antiqua" w:cs="TimesNewRomanPSMT"/>
          <w:b/>
          <w:sz w:val="24"/>
          <w:szCs w:val="24"/>
        </w:rPr>
      </w:pPr>
      <w:r w:rsidRPr="006F3BCB">
        <w:rPr>
          <w:rFonts w:ascii="Book Antiqua" w:eastAsiaTheme="minorHAnsi" w:hAnsi="Book Antiqua" w:cs="TimesNewRomanPSMT"/>
          <w:b/>
          <w:sz w:val="24"/>
          <w:szCs w:val="24"/>
        </w:rPr>
        <w:t>Essential Readings:</w:t>
      </w:r>
    </w:p>
    <w:p w14:paraId="00FC6752" w14:textId="6E14639E" w:rsidR="006F3BCB" w:rsidRDefault="006F3BCB" w:rsidP="006F3BCB">
      <w:pPr>
        <w:adjustRightInd w:val="0"/>
        <w:jc w:val="both"/>
        <w:rPr>
          <w:rFonts w:ascii="Book Antiqua" w:eastAsiaTheme="minorHAnsi" w:hAnsi="Book Antiqua" w:cs="TimesNewRomanPSMT"/>
          <w:b/>
          <w:sz w:val="24"/>
          <w:szCs w:val="24"/>
        </w:rPr>
      </w:pPr>
    </w:p>
    <w:p w14:paraId="734686C4" w14:textId="77777777" w:rsidR="006F3BCB" w:rsidRPr="006F3BCB" w:rsidRDefault="006F3BCB" w:rsidP="006F3BCB">
      <w:pPr>
        <w:widowControl/>
        <w:adjustRightInd w:val="0"/>
        <w:spacing w:line="276" w:lineRule="auto"/>
        <w:rPr>
          <w:rFonts w:eastAsiaTheme="minorHAnsi"/>
          <w:sz w:val="24"/>
          <w:szCs w:val="24"/>
          <w:lang w:val="en-IN"/>
        </w:rPr>
      </w:pPr>
      <w:proofErr w:type="spellStart"/>
      <w:r w:rsidRPr="006F3BCB">
        <w:rPr>
          <w:rFonts w:eastAsiaTheme="minorHAnsi"/>
          <w:sz w:val="24"/>
          <w:szCs w:val="24"/>
          <w:lang w:val="en-IN"/>
        </w:rPr>
        <w:t>Latourette</w:t>
      </w:r>
      <w:proofErr w:type="spellEnd"/>
      <w:r w:rsidRPr="006F3BCB">
        <w:rPr>
          <w:rFonts w:eastAsiaTheme="minorHAnsi"/>
          <w:sz w:val="24"/>
          <w:szCs w:val="24"/>
          <w:lang w:val="en-IN"/>
        </w:rPr>
        <w:t xml:space="preserve">, K.S. (1954). </w:t>
      </w:r>
      <w:r w:rsidRPr="006F3BCB">
        <w:rPr>
          <w:rFonts w:eastAsiaTheme="minorHAnsi"/>
          <w:i/>
          <w:iCs/>
          <w:sz w:val="24"/>
          <w:szCs w:val="24"/>
          <w:lang w:val="en-IN"/>
        </w:rPr>
        <w:t xml:space="preserve">History of Modern China. </w:t>
      </w:r>
      <w:r w:rsidRPr="006F3BCB">
        <w:rPr>
          <w:rFonts w:eastAsiaTheme="minorHAnsi"/>
          <w:sz w:val="24"/>
          <w:szCs w:val="24"/>
          <w:lang w:val="en-IN"/>
        </w:rPr>
        <w:t>London: Penguin Books, (Chapter 2 &amp;</w:t>
      </w:r>
    </w:p>
    <w:p w14:paraId="73ACF49A"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Chapter 3).</w:t>
      </w:r>
    </w:p>
    <w:p w14:paraId="4D30AB42" w14:textId="6BDF3D9C"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Gray, J. (1990). </w:t>
      </w:r>
      <w:r w:rsidRPr="006F3BCB">
        <w:rPr>
          <w:rFonts w:eastAsiaTheme="minorHAnsi"/>
          <w:i/>
          <w:iCs/>
          <w:sz w:val="24"/>
          <w:szCs w:val="24"/>
          <w:lang w:val="en-IN"/>
        </w:rPr>
        <w:t>Rebellions and Revolutions: China from 1800s to the 1980s.</w:t>
      </w:r>
      <w:r>
        <w:rPr>
          <w:rFonts w:eastAsiaTheme="minorHAnsi"/>
          <w:i/>
          <w:iCs/>
          <w:sz w:val="24"/>
          <w:szCs w:val="24"/>
          <w:lang w:val="en-IN"/>
        </w:rPr>
        <w:t xml:space="preserve"> </w:t>
      </w:r>
      <w:proofErr w:type="spellStart"/>
      <w:proofErr w:type="gramStart"/>
      <w:r w:rsidRPr="006F3BCB">
        <w:rPr>
          <w:rFonts w:eastAsiaTheme="minorHAnsi"/>
          <w:sz w:val="24"/>
          <w:szCs w:val="24"/>
          <w:lang w:val="en-IN"/>
        </w:rPr>
        <w:t>Oxford:Oxford</w:t>
      </w:r>
      <w:proofErr w:type="spellEnd"/>
      <w:proofErr w:type="gramEnd"/>
    </w:p>
    <w:p w14:paraId="5F26F1CB"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University Press, (Chapter 1).</w:t>
      </w:r>
    </w:p>
    <w:p w14:paraId="7416EB62" w14:textId="77777777" w:rsidR="006F3BCB" w:rsidRPr="006F3BCB" w:rsidRDefault="006F3BCB" w:rsidP="006F3BCB">
      <w:pPr>
        <w:widowControl/>
        <w:adjustRightInd w:val="0"/>
        <w:spacing w:line="276" w:lineRule="auto"/>
        <w:rPr>
          <w:rFonts w:eastAsiaTheme="minorHAnsi"/>
          <w:i/>
          <w:iCs/>
          <w:sz w:val="24"/>
          <w:szCs w:val="24"/>
          <w:lang w:val="en-IN"/>
        </w:rPr>
      </w:pPr>
      <w:r w:rsidRPr="006F3BCB">
        <w:rPr>
          <w:rFonts w:eastAsiaTheme="minorHAnsi"/>
          <w:sz w:val="24"/>
          <w:szCs w:val="24"/>
          <w:lang w:val="en-IN"/>
        </w:rPr>
        <w:t xml:space="preserve">• Pomeranz, K. (2000). </w:t>
      </w:r>
      <w:r w:rsidRPr="006F3BCB">
        <w:rPr>
          <w:rFonts w:eastAsiaTheme="minorHAnsi"/>
          <w:i/>
          <w:iCs/>
          <w:sz w:val="24"/>
          <w:szCs w:val="24"/>
          <w:lang w:val="en-IN"/>
        </w:rPr>
        <w:t>The Great Divergence: China, Europe and the Making of the Modern</w:t>
      </w:r>
    </w:p>
    <w:p w14:paraId="2E510B5C"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World. </w:t>
      </w:r>
      <w:r w:rsidRPr="006F3BCB">
        <w:rPr>
          <w:rFonts w:eastAsiaTheme="minorHAnsi"/>
          <w:sz w:val="24"/>
          <w:szCs w:val="24"/>
          <w:lang w:val="en-IN"/>
        </w:rPr>
        <w:t>Princeton: Princeton University Press, (Introduction, Chapter 1).</w:t>
      </w:r>
    </w:p>
    <w:p w14:paraId="762D8C87" w14:textId="77777777" w:rsidR="006F3BCB" w:rsidRPr="006F3BCB" w:rsidRDefault="006F3BCB" w:rsidP="006F3BCB">
      <w:pPr>
        <w:widowControl/>
        <w:adjustRightInd w:val="0"/>
        <w:spacing w:line="276" w:lineRule="auto"/>
        <w:rPr>
          <w:rFonts w:eastAsiaTheme="minorHAnsi"/>
          <w:i/>
          <w:iCs/>
          <w:sz w:val="24"/>
          <w:szCs w:val="24"/>
          <w:lang w:val="en-IN"/>
        </w:rPr>
      </w:pPr>
      <w:r w:rsidRPr="006F3BCB">
        <w:rPr>
          <w:rFonts w:eastAsiaTheme="minorHAnsi"/>
          <w:sz w:val="24"/>
          <w:szCs w:val="24"/>
          <w:lang w:val="en-IN"/>
        </w:rPr>
        <w:t>• Wong, R. Bin</w:t>
      </w:r>
      <w:r w:rsidRPr="006F3BCB">
        <w:rPr>
          <w:rFonts w:eastAsiaTheme="minorHAnsi"/>
          <w:i/>
          <w:iCs/>
          <w:sz w:val="24"/>
          <w:szCs w:val="24"/>
          <w:lang w:val="en-IN"/>
        </w:rPr>
        <w:t xml:space="preserve">. </w:t>
      </w:r>
      <w:r w:rsidRPr="006F3BCB">
        <w:rPr>
          <w:rFonts w:eastAsiaTheme="minorHAnsi"/>
          <w:sz w:val="24"/>
          <w:szCs w:val="24"/>
          <w:lang w:val="en-IN"/>
        </w:rPr>
        <w:t xml:space="preserve">(1997). </w:t>
      </w:r>
      <w:r w:rsidRPr="006F3BCB">
        <w:rPr>
          <w:rFonts w:eastAsiaTheme="minorHAnsi"/>
          <w:i/>
          <w:iCs/>
          <w:sz w:val="24"/>
          <w:szCs w:val="24"/>
          <w:lang w:val="en-IN"/>
        </w:rPr>
        <w:t>China Transformed: Historical change and the Limits of European</w:t>
      </w:r>
    </w:p>
    <w:p w14:paraId="4C751B84"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Expansion. </w:t>
      </w:r>
      <w:r w:rsidRPr="006F3BCB">
        <w:rPr>
          <w:rFonts w:eastAsiaTheme="minorHAnsi"/>
          <w:sz w:val="24"/>
          <w:szCs w:val="24"/>
          <w:lang w:val="en-IN"/>
        </w:rPr>
        <w:t>Ithaca and London: Cornell University Press, pp. 1-52 (The “Introduction” is</w:t>
      </w:r>
    </w:p>
    <w:p w14:paraId="43AD7630"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available on line:</w:t>
      </w:r>
    </w:p>
    <w:p w14:paraId="1F3E9266" w14:textId="405DC713" w:rsid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h t </w:t>
      </w:r>
      <w:proofErr w:type="spellStart"/>
      <w:r w:rsidRPr="006F3BCB">
        <w:rPr>
          <w:rFonts w:eastAsiaTheme="minorHAnsi"/>
          <w:sz w:val="24"/>
          <w:szCs w:val="24"/>
          <w:lang w:val="en-IN"/>
        </w:rPr>
        <w:t>t</w:t>
      </w:r>
      <w:proofErr w:type="spellEnd"/>
      <w:r w:rsidRPr="006F3BCB">
        <w:rPr>
          <w:rFonts w:eastAsiaTheme="minorHAnsi"/>
          <w:sz w:val="24"/>
          <w:szCs w:val="24"/>
          <w:lang w:val="en-IN"/>
        </w:rPr>
        <w:t xml:space="preserve"> </w:t>
      </w:r>
      <w:proofErr w:type="gramStart"/>
      <w:r w:rsidRPr="006F3BCB">
        <w:rPr>
          <w:rFonts w:eastAsiaTheme="minorHAnsi"/>
          <w:sz w:val="24"/>
          <w:szCs w:val="24"/>
          <w:lang w:val="en-IN"/>
        </w:rPr>
        <w:t>p :</w:t>
      </w:r>
      <w:proofErr w:type="gramEnd"/>
      <w:r w:rsidRPr="006F3BCB">
        <w:rPr>
          <w:rFonts w:eastAsiaTheme="minorHAnsi"/>
          <w:sz w:val="24"/>
          <w:szCs w:val="24"/>
          <w:lang w:val="en-IN"/>
        </w:rPr>
        <w:t xml:space="preserve"> / / w</w:t>
      </w:r>
      <w:r>
        <w:rPr>
          <w:rFonts w:eastAsiaTheme="minorHAnsi"/>
          <w:sz w:val="24"/>
          <w:szCs w:val="24"/>
          <w:lang w:val="en-IN"/>
        </w:rPr>
        <w:t>ww.history.ubc.ca</w:t>
      </w:r>
      <w:r w:rsidRPr="006F3BCB">
        <w:rPr>
          <w:rFonts w:eastAsiaTheme="minorHAnsi"/>
          <w:sz w:val="24"/>
          <w:szCs w:val="24"/>
          <w:lang w:val="en-IN"/>
        </w:rPr>
        <w:t xml:space="preserve"> /</w:t>
      </w:r>
      <w:r>
        <w:rPr>
          <w:rFonts w:eastAsiaTheme="minorHAnsi"/>
          <w:sz w:val="24"/>
          <w:szCs w:val="24"/>
          <w:lang w:val="en-IN"/>
        </w:rPr>
        <w:t>sites</w:t>
      </w:r>
      <w:r w:rsidRPr="006F3BCB">
        <w:rPr>
          <w:rFonts w:eastAsiaTheme="minorHAnsi"/>
          <w:sz w:val="24"/>
          <w:szCs w:val="24"/>
          <w:lang w:val="en-IN"/>
        </w:rPr>
        <w:t>/ d</w:t>
      </w:r>
      <w:r>
        <w:rPr>
          <w:rFonts w:eastAsiaTheme="minorHAnsi"/>
          <w:sz w:val="24"/>
          <w:szCs w:val="24"/>
          <w:lang w:val="en-IN"/>
        </w:rPr>
        <w:t>efault</w:t>
      </w:r>
      <w:r w:rsidRPr="006F3BCB">
        <w:rPr>
          <w:rFonts w:eastAsiaTheme="minorHAnsi"/>
          <w:sz w:val="24"/>
          <w:szCs w:val="24"/>
          <w:lang w:val="en-IN"/>
        </w:rPr>
        <w:t xml:space="preserve"> / f</w:t>
      </w:r>
      <w:r>
        <w:rPr>
          <w:rFonts w:eastAsiaTheme="minorHAnsi"/>
          <w:sz w:val="24"/>
          <w:szCs w:val="24"/>
          <w:lang w:val="en-IN"/>
        </w:rPr>
        <w:t>iles</w:t>
      </w:r>
      <w:r w:rsidRPr="006F3BCB">
        <w:rPr>
          <w:rFonts w:eastAsiaTheme="minorHAnsi"/>
          <w:sz w:val="24"/>
          <w:szCs w:val="24"/>
          <w:lang w:val="en-IN"/>
        </w:rPr>
        <w:t xml:space="preserve"> / </w:t>
      </w:r>
      <w:r>
        <w:rPr>
          <w:rFonts w:eastAsiaTheme="minorHAnsi"/>
          <w:sz w:val="24"/>
          <w:szCs w:val="24"/>
          <w:lang w:val="en-IN"/>
        </w:rPr>
        <w:t>documents</w:t>
      </w:r>
      <w:r w:rsidRPr="006F3BCB">
        <w:rPr>
          <w:rFonts w:eastAsiaTheme="minorHAnsi"/>
          <w:sz w:val="24"/>
          <w:szCs w:val="24"/>
          <w:lang w:val="en-IN"/>
        </w:rPr>
        <w:t xml:space="preserve"> / </w:t>
      </w:r>
      <w:r>
        <w:rPr>
          <w:rFonts w:eastAsiaTheme="minorHAnsi"/>
          <w:sz w:val="24"/>
          <w:szCs w:val="24"/>
          <w:lang w:val="en-IN"/>
        </w:rPr>
        <w:t>readings</w:t>
      </w:r>
      <w:r w:rsidRPr="006F3BCB">
        <w:rPr>
          <w:rFonts w:eastAsiaTheme="minorHAnsi"/>
          <w:sz w:val="24"/>
          <w:szCs w:val="24"/>
          <w:lang w:val="en-IN"/>
        </w:rPr>
        <w:t>/bin_wong_introduction_1.pdf.)</w:t>
      </w:r>
    </w:p>
    <w:p w14:paraId="382107CA" w14:textId="3F12E003" w:rsidR="006F3BCB" w:rsidRPr="006F3BCB" w:rsidRDefault="006F3BCB" w:rsidP="006F3BCB">
      <w:pPr>
        <w:widowControl/>
        <w:adjustRightInd w:val="0"/>
        <w:spacing w:line="276" w:lineRule="auto"/>
        <w:rPr>
          <w:rFonts w:eastAsiaTheme="minorHAnsi"/>
          <w:sz w:val="24"/>
          <w:szCs w:val="24"/>
          <w:lang w:val="en-IN"/>
        </w:rPr>
      </w:pPr>
      <w:proofErr w:type="spellStart"/>
      <w:r w:rsidRPr="006F3BCB">
        <w:rPr>
          <w:rFonts w:eastAsiaTheme="minorHAnsi"/>
          <w:sz w:val="24"/>
          <w:szCs w:val="24"/>
          <w:lang w:val="en-IN"/>
        </w:rPr>
        <w:t>Peffer</w:t>
      </w:r>
      <w:proofErr w:type="spellEnd"/>
      <w:r w:rsidRPr="006F3BCB">
        <w:rPr>
          <w:rFonts w:eastAsiaTheme="minorHAnsi"/>
          <w:sz w:val="24"/>
          <w:szCs w:val="24"/>
          <w:lang w:val="en-IN"/>
        </w:rPr>
        <w:t>, N. (1994</w:t>
      </w:r>
      <w:proofErr w:type="gramStart"/>
      <w:r w:rsidRPr="006F3BCB">
        <w:rPr>
          <w:rFonts w:eastAsiaTheme="minorHAnsi"/>
          <w:sz w:val="24"/>
          <w:szCs w:val="24"/>
          <w:lang w:val="en-IN"/>
        </w:rPr>
        <w:t>).</w:t>
      </w:r>
      <w:r w:rsidRPr="006F3BCB">
        <w:rPr>
          <w:rFonts w:eastAsiaTheme="minorHAnsi"/>
          <w:i/>
          <w:iCs/>
          <w:sz w:val="24"/>
          <w:szCs w:val="24"/>
          <w:lang w:val="en-IN"/>
        </w:rPr>
        <w:t>The</w:t>
      </w:r>
      <w:proofErr w:type="gramEnd"/>
      <w:r w:rsidRPr="006F3BCB">
        <w:rPr>
          <w:rFonts w:eastAsiaTheme="minorHAnsi"/>
          <w:i/>
          <w:iCs/>
          <w:sz w:val="24"/>
          <w:szCs w:val="24"/>
          <w:lang w:val="en-IN"/>
        </w:rPr>
        <w:t xml:space="preserve"> Far East- A Modern History. </w:t>
      </w:r>
      <w:r w:rsidRPr="006F3BCB">
        <w:rPr>
          <w:rFonts w:eastAsiaTheme="minorHAnsi"/>
          <w:sz w:val="24"/>
          <w:szCs w:val="24"/>
          <w:lang w:val="en-IN"/>
        </w:rPr>
        <w:t>New Delhi: Surjeet Publications, (Chapter</w:t>
      </w:r>
      <w:r>
        <w:rPr>
          <w:rFonts w:eastAsiaTheme="minorHAnsi"/>
          <w:sz w:val="24"/>
          <w:szCs w:val="24"/>
          <w:lang w:val="en-IN"/>
        </w:rPr>
        <w:t xml:space="preserve"> </w:t>
      </w:r>
      <w:r w:rsidRPr="006F3BCB">
        <w:rPr>
          <w:rFonts w:eastAsiaTheme="minorHAnsi"/>
          <w:sz w:val="24"/>
          <w:szCs w:val="24"/>
          <w:lang w:val="en-IN"/>
        </w:rPr>
        <w:t>VI &amp;Chapter VII).</w:t>
      </w:r>
    </w:p>
    <w:p w14:paraId="66349BAF" w14:textId="77777777" w:rsidR="006F3BCB" w:rsidRPr="006F3BCB" w:rsidRDefault="006F3BCB" w:rsidP="006F3BCB">
      <w:pPr>
        <w:widowControl/>
        <w:adjustRightInd w:val="0"/>
        <w:spacing w:line="276" w:lineRule="auto"/>
        <w:rPr>
          <w:rFonts w:eastAsiaTheme="minorHAnsi"/>
          <w:i/>
          <w:iCs/>
          <w:sz w:val="24"/>
          <w:szCs w:val="24"/>
          <w:lang w:val="en-IN"/>
        </w:rPr>
      </w:pPr>
      <w:r w:rsidRPr="006F3BCB">
        <w:rPr>
          <w:rFonts w:eastAsiaTheme="minorHAnsi"/>
          <w:sz w:val="24"/>
          <w:szCs w:val="24"/>
          <w:lang w:val="en-IN"/>
        </w:rPr>
        <w:t xml:space="preserve">• Chung, Tan. (1978). </w:t>
      </w:r>
      <w:r w:rsidRPr="006F3BCB">
        <w:rPr>
          <w:rFonts w:eastAsiaTheme="minorHAnsi"/>
          <w:i/>
          <w:iCs/>
          <w:sz w:val="24"/>
          <w:szCs w:val="24"/>
          <w:lang w:val="en-IN"/>
        </w:rPr>
        <w:t>China and the Brave New World: A Study of the Origins of the Opium</w:t>
      </w:r>
    </w:p>
    <w:p w14:paraId="0B457779"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War. </w:t>
      </w:r>
      <w:r w:rsidRPr="006F3BCB">
        <w:rPr>
          <w:rFonts w:eastAsiaTheme="minorHAnsi"/>
          <w:sz w:val="24"/>
          <w:szCs w:val="24"/>
          <w:lang w:val="en-IN"/>
        </w:rPr>
        <w:t>New Delhi: Allied Publishers, (Chapter 2, Chapter 6 &amp; Chapter 7).</w:t>
      </w:r>
    </w:p>
    <w:p w14:paraId="030509D8"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Vinacke</w:t>
      </w:r>
      <w:proofErr w:type="spellEnd"/>
      <w:r w:rsidRPr="006F3BCB">
        <w:rPr>
          <w:rFonts w:eastAsiaTheme="minorHAnsi"/>
          <w:sz w:val="24"/>
          <w:szCs w:val="24"/>
          <w:lang w:val="en-IN"/>
        </w:rPr>
        <w:t>, H.M. (1982</w:t>
      </w:r>
      <w:proofErr w:type="gramStart"/>
      <w:r w:rsidRPr="006F3BCB">
        <w:rPr>
          <w:rFonts w:eastAsiaTheme="minorHAnsi"/>
          <w:sz w:val="24"/>
          <w:szCs w:val="24"/>
          <w:lang w:val="en-IN"/>
        </w:rPr>
        <w:t>).</w:t>
      </w:r>
      <w:r w:rsidRPr="006F3BCB">
        <w:rPr>
          <w:rFonts w:eastAsiaTheme="minorHAnsi"/>
          <w:i/>
          <w:iCs/>
          <w:sz w:val="24"/>
          <w:szCs w:val="24"/>
          <w:lang w:val="en-IN"/>
        </w:rPr>
        <w:t>A</w:t>
      </w:r>
      <w:proofErr w:type="gramEnd"/>
      <w:r w:rsidRPr="006F3BCB">
        <w:rPr>
          <w:rFonts w:eastAsiaTheme="minorHAnsi"/>
          <w:i/>
          <w:iCs/>
          <w:sz w:val="24"/>
          <w:szCs w:val="24"/>
          <w:lang w:val="en-IN"/>
        </w:rPr>
        <w:t xml:space="preserve"> History of the Far East in Modern Times. </w:t>
      </w:r>
      <w:r w:rsidRPr="006F3BCB">
        <w:rPr>
          <w:rFonts w:eastAsiaTheme="minorHAnsi"/>
          <w:sz w:val="24"/>
          <w:szCs w:val="24"/>
          <w:lang w:val="en-IN"/>
        </w:rPr>
        <w:t>Delhi: Kalyani Publishers,</w:t>
      </w:r>
    </w:p>
    <w:p w14:paraId="73574F60"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(Chapter II).</w:t>
      </w:r>
    </w:p>
    <w:p w14:paraId="778D00A6"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Chesneaux</w:t>
      </w:r>
      <w:proofErr w:type="spellEnd"/>
      <w:r w:rsidRPr="006F3BCB">
        <w:rPr>
          <w:rFonts w:eastAsiaTheme="minorHAnsi"/>
          <w:sz w:val="24"/>
          <w:szCs w:val="24"/>
          <w:lang w:val="en-IN"/>
        </w:rPr>
        <w:t xml:space="preserve">, J. (1973). </w:t>
      </w:r>
      <w:r w:rsidRPr="006F3BCB">
        <w:rPr>
          <w:rFonts w:eastAsiaTheme="minorHAnsi"/>
          <w:i/>
          <w:iCs/>
          <w:sz w:val="24"/>
          <w:szCs w:val="24"/>
          <w:lang w:val="en-IN"/>
        </w:rPr>
        <w:t xml:space="preserve">Peasant Revolts in China 1840-1949. </w:t>
      </w:r>
      <w:r w:rsidRPr="006F3BCB">
        <w:rPr>
          <w:rFonts w:eastAsiaTheme="minorHAnsi"/>
          <w:sz w:val="24"/>
          <w:szCs w:val="24"/>
          <w:lang w:val="en-IN"/>
        </w:rPr>
        <w:t>London: Thames and Hudson,</w:t>
      </w:r>
    </w:p>
    <w:p w14:paraId="775ECAED"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(Chapter 2).</w:t>
      </w:r>
    </w:p>
    <w:p w14:paraId="0A9BD239" w14:textId="2A82DE93"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Cohen, P.A. (1997).</w:t>
      </w:r>
      <w:r>
        <w:rPr>
          <w:rFonts w:eastAsiaTheme="minorHAnsi"/>
          <w:sz w:val="24"/>
          <w:szCs w:val="24"/>
          <w:lang w:val="en-IN"/>
        </w:rPr>
        <w:t xml:space="preserve"> </w:t>
      </w:r>
      <w:r w:rsidRPr="006F3BCB">
        <w:rPr>
          <w:rFonts w:eastAsiaTheme="minorHAnsi"/>
          <w:i/>
          <w:iCs/>
          <w:sz w:val="24"/>
          <w:szCs w:val="24"/>
          <w:lang w:val="en-IN"/>
        </w:rPr>
        <w:t xml:space="preserve">History in Three Keys: The Boxer as Event, Experience and Myth. </w:t>
      </w:r>
      <w:r w:rsidRPr="006F3BCB">
        <w:rPr>
          <w:rFonts w:eastAsiaTheme="minorHAnsi"/>
          <w:sz w:val="24"/>
          <w:szCs w:val="24"/>
          <w:lang w:val="en-IN"/>
        </w:rPr>
        <w:t>New</w:t>
      </w:r>
    </w:p>
    <w:p w14:paraId="16DC8C62"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York: Columbia University Press.</w:t>
      </w:r>
    </w:p>
    <w:p w14:paraId="3EFE56A7" w14:textId="7DB2B5CD"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Fairbank, J.K. and Merle Goldman. (2006). </w:t>
      </w:r>
      <w:r w:rsidRPr="006F3BCB">
        <w:rPr>
          <w:rFonts w:eastAsiaTheme="minorHAnsi"/>
          <w:i/>
          <w:iCs/>
          <w:sz w:val="24"/>
          <w:szCs w:val="24"/>
          <w:lang w:val="en-IN"/>
        </w:rPr>
        <w:t xml:space="preserve">China: A New </w:t>
      </w:r>
      <w:proofErr w:type="spellStart"/>
      <w:r w:rsidRPr="006F3BCB">
        <w:rPr>
          <w:rFonts w:eastAsiaTheme="minorHAnsi"/>
          <w:i/>
          <w:iCs/>
          <w:sz w:val="24"/>
          <w:szCs w:val="24"/>
          <w:lang w:val="en-IN"/>
        </w:rPr>
        <w:t>History.</w:t>
      </w:r>
      <w:r w:rsidRPr="006F3BCB">
        <w:rPr>
          <w:rFonts w:eastAsiaTheme="minorHAnsi"/>
          <w:sz w:val="24"/>
          <w:szCs w:val="24"/>
          <w:lang w:val="en-IN"/>
        </w:rPr>
        <w:t>Harvard</w:t>
      </w:r>
      <w:proofErr w:type="spellEnd"/>
      <w:r w:rsidRPr="006F3BCB">
        <w:rPr>
          <w:rFonts w:eastAsiaTheme="minorHAnsi"/>
          <w:sz w:val="24"/>
          <w:szCs w:val="24"/>
          <w:lang w:val="en-IN"/>
        </w:rPr>
        <w:t>: Harvard University</w:t>
      </w:r>
      <w:r>
        <w:rPr>
          <w:rFonts w:eastAsiaTheme="minorHAnsi"/>
          <w:sz w:val="24"/>
          <w:szCs w:val="24"/>
          <w:lang w:val="en-IN"/>
        </w:rPr>
        <w:t xml:space="preserve"> </w:t>
      </w:r>
      <w:r w:rsidRPr="006F3BCB">
        <w:rPr>
          <w:rFonts w:eastAsiaTheme="minorHAnsi"/>
          <w:sz w:val="24"/>
          <w:szCs w:val="24"/>
          <w:lang w:val="en-IN"/>
        </w:rPr>
        <w:t>Press, (Chapter 10&amp; Chapter 11).</w:t>
      </w:r>
    </w:p>
    <w:p w14:paraId="7DB982BB" w14:textId="239A2FFA"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Gray, J. (1990 reprint). </w:t>
      </w:r>
      <w:r w:rsidRPr="006F3BCB">
        <w:rPr>
          <w:rFonts w:eastAsiaTheme="minorHAnsi"/>
          <w:i/>
          <w:iCs/>
          <w:sz w:val="24"/>
          <w:szCs w:val="24"/>
          <w:lang w:val="en-IN"/>
        </w:rPr>
        <w:t xml:space="preserve">Rebellions and Revolutions: China from 1800s to the 1980s. </w:t>
      </w:r>
      <w:r w:rsidRPr="006F3BCB">
        <w:rPr>
          <w:rFonts w:eastAsiaTheme="minorHAnsi"/>
          <w:sz w:val="24"/>
          <w:szCs w:val="24"/>
          <w:lang w:val="en-IN"/>
        </w:rPr>
        <w:t>Oxford:</w:t>
      </w:r>
      <w:r>
        <w:rPr>
          <w:rFonts w:eastAsiaTheme="minorHAnsi"/>
          <w:sz w:val="24"/>
          <w:szCs w:val="24"/>
          <w:lang w:val="en-IN"/>
        </w:rPr>
        <w:t xml:space="preserve"> </w:t>
      </w:r>
      <w:r w:rsidRPr="006F3BCB">
        <w:rPr>
          <w:rFonts w:eastAsiaTheme="minorHAnsi"/>
          <w:sz w:val="24"/>
          <w:szCs w:val="24"/>
          <w:lang w:val="en-IN"/>
        </w:rPr>
        <w:t>Oxford University Press, (Chapter 3&amp; Chapter 6).</w:t>
      </w:r>
    </w:p>
    <w:p w14:paraId="36F78DA3" w14:textId="79A17CC0"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Purcell, V. (1963).</w:t>
      </w:r>
      <w:r>
        <w:rPr>
          <w:rFonts w:eastAsiaTheme="minorHAnsi"/>
          <w:sz w:val="24"/>
          <w:szCs w:val="24"/>
          <w:lang w:val="en-IN"/>
        </w:rPr>
        <w:t xml:space="preserve"> </w:t>
      </w:r>
      <w:r w:rsidRPr="006F3BCB">
        <w:rPr>
          <w:rFonts w:eastAsiaTheme="minorHAnsi"/>
          <w:i/>
          <w:iCs/>
          <w:sz w:val="24"/>
          <w:szCs w:val="24"/>
          <w:lang w:val="en-IN"/>
        </w:rPr>
        <w:t xml:space="preserve">The Boxer Rebellion: A Background Study. </w:t>
      </w:r>
      <w:r w:rsidRPr="006F3BCB">
        <w:rPr>
          <w:rFonts w:eastAsiaTheme="minorHAnsi"/>
          <w:sz w:val="24"/>
          <w:szCs w:val="24"/>
          <w:lang w:val="en-IN"/>
        </w:rPr>
        <w:t>Cambridge: Cambridge University</w:t>
      </w:r>
      <w:r>
        <w:rPr>
          <w:rFonts w:eastAsiaTheme="minorHAnsi"/>
          <w:sz w:val="24"/>
          <w:szCs w:val="24"/>
          <w:lang w:val="en-IN"/>
        </w:rPr>
        <w:t xml:space="preserve"> </w:t>
      </w:r>
      <w:r w:rsidRPr="006F3BCB">
        <w:rPr>
          <w:rFonts w:eastAsiaTheme="minorHAnsi"/>
          <w:sz w:val="24"/>
          <w:szCs w:val="24"/>
          <w:lang w:val="en-IN"/>
        </w:rPr>
        <w:t>Press, (Chapter VI, Chapters IX, Chapter X&amp; Conclusion).</w:t>
      </w:r>
    </w:p>
    <w:p w14:paraId="52016DB2"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Tan, Chester C. (1967). </w:t>
      </w:r>
      <w:r w:rsidRPr="006F3BCB">
        <w:rPr>
          <w:rFonts w:eastAsiaTheme="minorHAnsi"/>
          <w:i/>
          <w:iCs/>
          <w:sz w:val="24"/>
          <w:szCs w:val="24"/>
          <w:lang w:val="en-IN"/>
        </w:rPr>
        <w:t xml:space="preserve">The Boxer Catastrophe, </w:t>
      </w:r>
      <w:r w:rsidRPr="006F3BCB">
        <w:rPr>
          <w:rFonts w:eastAsiaTheme="minorHAnsi"/>
          <w:sz w:val="24"/>
          <w:szCs w:val="24"/>
          <w:lang w:val="en-IN"/>
        </w:rPr>
        <w:t>New York: Octagon Books.</w:t>
      </w:r>
    </w:p>
    <w:p w14:paraId="1F436EDC" w14:textId="0E14E8DC"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Shih, Vincent. (1967). </w:t>
      </w:r>
      <w:r w:rsidRPr="006F3BCB">
        <w:rPr>
          <w:rFonts w:eastAsiaTheme="minorHAnsi"/>
          <w:i/>
          <w:iCs/>
          <w:sz w:val="24"/>
          <w:szCs w:val="24"/>
          <w:lang w:val="en-IN"/>
        </w:rPr>
        <w:t xml:space="preserve">Taiping Ideology: Its Sources, Interpretations and Influences. </w:t>
      </w:r>
      <w:r w:rsidRPr="006F3BCB">
        <w:rPr>
          <w:rFonts w:eastAsiaTheme="minorHAnsi"/>
          <w:sz w:val="24"/>
          <w:szCs w:val="24"/>
          <w:lang w:val="en-IN"/>
        </w:rPr>
        <w:t>Seattle:</w:t>
      </w:r>
      <w:r>
        <w:rPr>
          <w:rFonts w:eastAsiaTheme="minorHAnsi"/>
          <w:sz w:val="24"/>
          <w:szCs w:val="24"/>
          <w:lang w:val="en-IN"/>
        </w:rPr>
        <w:t xml:space="preserve"> </w:t>
      </w:r>
      <w:r w:rsidRPr="006F3BCB">
        <w:rPr>
          <w:rFonts w:eastAsiaTheme="minorHAnsi"/>
          <w:sz w:val="24"/>
          <w:szCs w:val="24"/>
          <w:lang w:val="en-IN"/>
        </w:rPr>
        <w:t>University of Washington Press.</w:t>
      </w:r>
    </w:p>
    <w:p w14:paraId="2C3E6F25" w14:textId="433BB94D"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Wright, M. C. (Ed.). (1968).</w:t>
      </w:r>
      <w:r>
        <w:rPr>
          <w:rFonts w:eastAsiaTheme="minorHAnsi"/>
          <w:sz w:val="24"/>
          <w:szCs w:val="24"/>
          <w:lang w:val="en-IN"/>
        </w:rPr>
        <w:t xml:space="preserve"> </w:t>
      </w:r>
      <w:r w:rsidRPr="006F3BCB">
        <w:rPr>
          <w:rFonts w:eastAsiaTheme="minorHAnsi"/>
          <w:i/>
          <w:iCs/>
          <w:sz w:val="24"/>
          <w:szCs w:val="24"/>
          <w:lang w:val="en-IN"/>
        </w:rPr>
        <w:t xml:space="preserve">China in Revolution: </w:t>
      </w:r>
      <w:proofErr w:type="gramStart"/>
      <w:r w:rsidRPr="006F3BCB">
        <w:rPr>
          <w:rFonts w:eastAsiaTheme="minorHAnsi"/>
          <w:i/>
          <w:iCs/>
          <w:sz w:val="24"/>
          <w:szCs w:val="24"/>
          <w:lang w:val="en-IN"/>
        </w:rPr>
        <w:t>the</w:t>
      </w:r>
      <w:proofErr w:type="gramEnd"/>
      <w:r w:rsidRPr="006F3BCB">
        <w:rPr>
          <w:rFonts w:eastAsiaTheme="minorHAnsi"/>
          <w:i/>
          <w:iCs/>
          <w:sz w:val="24"/>
          <w:szCs w:val="24"/>
          <w:lang w:val="en-IN"/>
        </w:rPr>
        <w:t xml:space="preserve"> First Phase, 1900-1913. </w:t>
      </w:r>
      <w:r w:rsidRPr="006F3BCB">
        <w:rPr>
          <w:rFonts w:eastAsiaTheme="minorHAnsi"/>
          <w:sz w:val="24"/>
          <w:szCs w:val="24"/>
          <w:lang w:val="en-IN"/>
        </w:rPr>
        <w:t>London: Yale</w:t>
      </w:r>
    </w:p>
    <w:p w14:paraId="723A97E9"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University Press, (Introduction).</w:t>
      </w:r>
    </w:p>
    <w:p w14:paraId="4CE2ABB2"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Zarrow</w:t>
      </w:r>
      <w:proofErr w:type="spellEnd"/>
      <w:r w:rsidRPr="006F3BCB">
        <w:rPr>
          <w:rFonts w:eastAsiaTheme="minorHAnsi"/>
          <w:sz w:val="24"/>
          <w:szCs w:val="24"/>
          <w:lang w:val="en-IN"/>
        </w:rPr>
        <w:t xml:space="preserve">, P. (2005). </w:t>
      </w:r>
      <w:r w:rsidRPr="006F3BCB">
        <w:rPr>
          <w:rFonts w:eastAsiaTheme="minorHAnsi"/>
          <w:i/>
          <w:iCs/>
          <w:sz w:val="24"/>
          <w:szCs w:val="24"/>
          <w:lang w:val="en-IN"/>
        </w:rPr>
        <w:t xml:space="preserve">China in War and Revolution 1895-1949. </w:t>
      </w:r>
      <w:r w:rsidRPr="006F3BCB">
        <w:rPr>
          <w:rFonts w:eastAsiaTheme="minorHAnsi"/>
          <w:sz w:val="24"/>
          <w:szCs w:val="24"/>
          <w:lang w:val="en-IN"/>
        </w:rPr>
        <w:t>London: Routledge.</w:t>
      </w:r>
    </w:p>
    <w:p w14:paraId="2EE1B4CA" w14:textId="0930A6FD"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Lazzerani</w:t>
      </w:r>
      <w:proofErr w:type="spellEnd"/>
      <w:r w:rsidRPr="006F3BCB">
        <w:rPr>
          <w:rFonts w:eastAsiaTheme="minorHAnsi"/>
          <w:sz w:val="24"/>
          <w:szCs w:val="24"/>
          <w:lang w:val="en-IN"/>
        </w:rPr>
        <w:t>, Edward J. (Ed.). (1999).</w:t>
      </w:r>
      <w:r>
        <w:rPr>
          <w:rFonts w:eastAsiaTheme="minorHAnsi"/>
          <w:sz w:val="24"/>
          <w:szCs w:val="24"/>
          <w:lang w:val="en-IN"/>
        </w:rPr>
        <w:t xml:space="preserve"> </w:t>
      </w:r>
      <w:r w:rsidRPr="006F3BCB">
        <w:rPr>
          <w:rFonts w:eastAsiaTheme="minorHAnsi"/>
          <w:i/>
          <w:iCs/>
          <w:sz w:val="24"/>
          <w:szCs w:val="24"/>
          <w:lang w:val="en-IN"/>
        </w:rPr>
        <w:t>The Chinese Revolution.</w:t>
      </w:r>
      <w:r>
        <w:rPr>
          <w:rFonts w:eastAsiaTheme="minorHAnsi"/>
          <w:i/>
          <w:iCs/>
          <w:sz w:val="24"/>
          <w:szCs w:val="24"/>
          <w:lang w:val="en-IN"/>
        </w:rPr>
        <w:t xml:space="preserve"> </w:t>
      </w:r>
      <w:r w:rsidRPr="006F3BCB">
        <w:rPr>
          <w:rFonts w:eastAsiaTheme="minorHAnsi"/>
          <w:sz w:val="24"/>
          <w:szCs w:val="24"/>
          <w:lang w:val="en-IN"/>
        </w:rPr>
        <w:t>Westport, Connecticut:</w:t>
      </w:r>
      <w:r>
        <w:rPr>
          <w:rFonts w:eastAsiaTheme="minorHAnsi"/>
          <w:sz w:val="24"/>
          <w:szCs w:val="24"/>
          <w:lang w:val="en-IN"/>
        </w:rPr>
        <w:t xml:space="preserve"> </w:t>
      </w:r>
      <w:r w:rsidRPr="006F3BCB">
        <w:rPr>
          <w:rFonts w:eastAsiaTheme="minorHAnsi"/>
          <w:sz w:val="24"/>
          <w:szCs w:val="24"/>
          <w:lang w:val="en-IN"/>
        </w:rPr>
        <w:t>Greenwood</w:t>
      </w:r>
    </w:p>
    <w:p w14:paraId="23E17D28"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Press, pp 19-32.</w:t>
      </w:r>
    </w:p>
    <w:p w14:paraId="00EEF34B" w14:textId="3007BAFC"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lastRenderedPageBreak/>
        <w:t xml:space="preserve">• Linebarger, P.M.A. (1973). </w:t>
      </w:r>
      <w:r w:rsidRPr="006F3BCB">
        <w:rPr>
          <w:rFonts w:eastAsiaTheme="minorHAnsi"/>
          <w:i/>
          <w:iCs/>
          <w:sz w:val="24"/>
          <w:szCs w:val="24"/>
          <w:lang w:val="en-IN"/>
        </w:rPr>
        <w:t xml:space="preserve">The Political Doctrines of Sun </w:t>
      </w:r>
      <w:proofErr w:type="spellStart"/>
      <w:r w:rsidRPr="006F3BCB">
        <w:rPr>
          <w:rFonts w:eastAsiaTheme="minorHAnsi"/>
          <w:i/>
          <w:iCs/>
          <w:sz w:val="24"/>
          <w:szCs w:val="24"/>
          <w:lang w:val="en-IN"/>
        </w:rPr>
        <w:t>Yat-sen</w:t>
      </w:r>
      <w:proofErr w:type="spellEnd"/>
      <w:r w:rsidRPr="006F3BCB">
        <w:rPr>
          <w:rFonts w:eastAsiaTheme="minorHAnsi"/>
          <w:i/>
          <w:iCs/>
          <w:sz w:val="24"/>
          <w:szCs w:val="24"/>
          <w:lang w:val="en-IN"/>
        </w:rPr>
        <w:t>: An Exposition of the San</w:t>
      </w:r>
      <w:r>
        <w:rPr>
          <w:rFonts w:eastAsiaTheme="minorHAnsi"/>
          <w:i/>
          <w:iCs/>
          <w:sz w:val="24"/>
          <w:szCs w:val="24"/>
          <w:lang w:val="en-IN"/>
        </w:rPr>
        <w:t xml:space="preserve"> </w:t>
      </w:r>
      <w:r w:rsidRPr="006F3BCB">
        <w:rPr>
          <w:rFonts w:eastAsiaTheme="minorHAnsi"/>
          <w:i/>
          <w:iCs/>
          <w:sz w:val="24"/>
          <w:szCs w:val="24"/>
          <w:lang w:val="en-IN"/>
        </w:rPr>
        <w:t xml:space="preserve">min Chu I. </w:t>
      </w:r>
      <w:r w:rsidRPr="006F3BCB">
        <w:rPr>
          <w:rFonts w:eastAsiaTheme="minorHAnsi"/>
          <w:sz w:val="24"/>
          <w:szCs w:val="24"/>
          <w:lang w:val="en-IN"/>
        </w:rPr>
        <w:t>Westport (Connecticut): Greenwood Press, (“Introduction”. Also available online:</w:t>
      </w:r>
      <w:r>
        <w:rPr>
          <w:rFonts w:eastAsiaTheme="minorHAnsi"/>
          <w:sz w:val="24"/>
          <w:szCs w:val="24"/>
          <w:lang w:val="en-IN"/>
        </w:rPr>
        <w:t xml:space="preserve"> </w:t>
      </w:r>
      <w:r w:rsidRPr="006F3BCB">
        <w:rPr>
          <w:rFonts w:eastAsiaTheme="minorHAnsi"/>
          <w:sz w:val="24"/>
          <w:szCs w:val="24"/>
          <w:lang w:val="en-IN"/>
        </w:rPr>
        <w:t>http://www.gutenberg.org/ebooks/39356).</w:t>
      </w:r>
    </w:p>
    <w:p w14:paraId="72E3215A" w14:textId="2C6FA5D5"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proofErr w:type="gramStart"/>
      <w:r w:rsidRPr="006F3BCB">
        <w:rPr>
          <w:rFonts w:eastAsiaTheme="minorHAnsi"/>
          <w:sz w:val="24"/>
          <w:szCs w:val="24"/>
          <w:lang w:val="en-IN"/>
        </w:rPr>
        <w:t>Schiffrin</w:t>
      </w:r>
      <w:r w:rsidRPr="006F3BCB">
        <w:rPr>
          <w:rFonts w:eastAsiaTheme="minorHAnsi"/>
          <w:i/>
          <w:iCs/>
          <w:sz w:val="24"/>
          <w:szCs w:val="24"/>
          <w:lang w:val="en-IN"/>
        </w:rPr>
        <w:t>,</w:t>
      </w:r>
      <w:r w:rsidRPr="006F3BCB">
        <w:rPr>
          <w:rFonts w:eastAsiaTheme="minorHAnsi"/>
          <w:sz w:val="24"/>
          <w:szCs w:val="24"/>
          <w:lang w:val="en-IN"/>
        </w:rPr>
        <w:t>H.Z</w:t>
      </w:r>
      <w:proofErr w:type="spellEnd"/>
      <w:r w:rsidRPr="006F3BCB">
        <w:rPr>
          <w:rFonts w:eastAsiaTheme="minorHAnsi"/>
          <w:sz w:val="24"/>
          <w:szCs w:val="24"/>
          <w:lang w:val="en-IN"/>
        </w:rPr>
        <w:t>.</w:t>
      </w:r>
      <w:proofErr w:type="gramEnd"/>
      <w:r w:rsidRPr="006F3BCB">
        <w:rPr>
          <w:rFonts w:eastAsiaTheme="minorHAnsi"/>
          <w:sz w:val="24"/>
          <w:szCs w:val="24"/>
          <w:lang w:val="en-IN"/>
        </w:rPr>
        <w:t xml:space="preserve"> (1968). </w:t>
      </w:r>
      <w:r w:rsidRPr="006F3BCB">
        <w:rPr>
          <w:rFonts w:eastAsiaTheme="minorHAnsi"/>
          <w:i/>
          <w:iCs/>
          <w:sz w:val="24"/>
          <w:szCs w:val="24"/>
          <w:lang w:val="en-IN"/>
        </w:rPr>
        <w:t xml:space="preserve">Sun </w:t>
      </w:r>
      <w:proofErr w:type="spellStart"/>
      <w:r w:rsidRPr="006F3BCB">
        <w:rPr>
          <w:rFonts w:eastAsiaTheme="minorHAnsi"/>
          <w:i/>
          <w:iCs/>
          <w:sz w:val="24"/>
          <w:szCs w:val="24"/>
          <w:lang w:val="en-IN"/>
        </w:rPr>
        <w:t>Yat-sen</w:t>
      </w:r>
      <w:proofErr w:type="spellEnd"/>
      <w:r w:rsidRPr="006F3BCB">
        <w:rPr>
          <w:rFonts w:eastAsiaTheme="minorHAnsi"/>
          <w:i/>
          <w:iCs/>
          <w:sz w:val="24"/>
          <w:szCs w:val="24"/>
          <w:lang w:val="en-IN"/>
        </w:rPr>
        <w:t xml:space="preserve"> and the Origins of the Chinese Revolution, </w:t>
      </w:r>
      <w:r w:rsidRPr="006F3BCB">
        <w:rPr>
          <w:rFonts w:eastAsiaTheme="minorHAnsi"/>
          <w:sz w:val="24"/>
          <w:szCs w:val="24"/>
          <w:lang w:val="en-IN"/>
        </w:rPr>
        <w:t>Berkeley: University</w:t>
      </w:r>
      <w:r>
        <w:rPr>
          <w:rFonts w:eastAsiaTheme="minorHAnsi"/>
          <w:sz w:val="24"/>
          <w:szCs w:val="24"/>
          <w:lang w:val="en-IN"/>
        </w:rPr>
        <w:t xml:space="preserve"> </w:t>
      </w:r>
      <w:r w:rsidRPr="006F3BCB">
        <w:rPr>
          <w:rFonts w:eastAsiaTheme="minorHAnsi"/>
          <w:sz w:val="24"/>
          <w:szCs w:val="24"/>
          <w:lang w:val="en-IN"/>
        </w:rPr>
        <w:t>of California Press, (Chapter 1, Chapter II &amp; Chapter X).</w:t>
      </w:r>
    </w:p>
    <w:p w14:paraId="62309D99" w14:textId="0A4CDCD0"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Bianco, L. (1967). </w:t>
      </w:r>
      <w:r w:rsidRPr="006F3BCB">
        <w:rPr>
          <w:rFonts w:eastAsiaTheme="minorHAnsi"/>
          <w:i/>
          <w:iCs/>
          <w:sz w:val="24"/>
          <w:szCs w:val="24"/>
          <w:lang w:val="en-IN"/>
        </w:rPr>
        <w:t xml:space="preserve">Origins of the Chinese Revolution 1915-1949. </w:t>
      </w:r>
      <w:r w:rsidRPr="006F3BCB">
        <w:rPr>
          <w:rFonts w:eastAsiaTheme="minorHAnsi"/>
          <w:sz w:val="24"/>
          <w:szCs w:val="24"/>
          <w:lang w:val="en-IN"/>
        </w:rPr>
        <w:t>Stanford: Stanford University</w:t>
      </w:r>
      <w:r>
        <w:rPr>
          <w:rFonts w:eastAsiaTheme="minorHAnsi"/>
          <w:sz w:val="24"/>
          <w:szCs w:val="24"/>
          <w:lang w:val="en-IN"/>
        </w:rPr>
        <w:t xml:space="preserve"> </w:t>
      </w:r>
      <w:r w:rsidRPr="006F3BCB">
        <w:rPr>
          <w:rFonts w:eastAsiaTheme="minorHAnsi"/>
          <w:sz w:val="24"/>
          <w:szCs w:val="24"/>
          <w:lang w:val="en-IN"/>
        </w:rPr>
        <w:t>Press, (Chapter 2).</w:t>
      </w:r>
    </w:p>
    <w:p w14:paraId="7E1AD6C9"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w:t>
      </w:r>
      <w:proofErr w:type="spellStart"/>
      <w:proofErr w:type="gramStart"/>
      <w:r w:rsidRPr="006F3BCB">
        <w:rPr>
          <w:rFonts w:eastAsiaTheme="minorHAnsi"/>
          <w:sz w:val="24"/>
          <w:szCs w:val="24"/>
          <w:lang w:val="en-IN"/>
        </w:rPr>
        <w:t>Chow,Tse</w:t>
      </w:r>
      <w:proofErr w:type="spellEnd"/>
      <w:proofErr w:type="gramEnd"/>
      <w:r w:rsidRPr="006F3BCB">
        <w:rPr>
          <w:rFonts w:eastAsiaTheme="minorHAnsi"/>
          <w:sz w:val="24"/>
          <w:szCs w:val="24"/>
          <w:lang w:val="en-IN"/>
        </w:rPr>
        <w:t>-tung. (1960</w:t>
      </w:r>
      <w:proofErr w:type="gramStart"/>
      <w:r w:rsidRPr="006F3BCB">
        <w:rPr>
          <w:rFonts w:eastAsiaTheme="minorHAnsi"/>
          <w:sz w:val="24"/>
          <w:szCs w:val="24"/>
          <w:lang w:val="en-IN"/>
        </w:rPr>
        <w:t>).</w:t>
      </w:r>
      <w:r w:rsidRPr="006F3BCB">
        <w:rPr>
          <w:rFonts w:eastAsiaTheme="minorHAnsi"/>
          <w:i/>
          <w:iCs/>
          <w:sz w:val="24"/>
          <w:szCs w:val="24"/>
          <w:lang w:val="en-IN"/>
        </w:rPr>
        <w:t>The</w:t>
      </w:r>
      <w:proofErr w:type="gramEnd"/>
      <w:r w:rsidRPr="006F3BCB">
        <w:rPr>
          <w:rFonts w:eastAsiaTheme="minorHAnsi"/>
          <w:i/>
          <w:iCs/>
          <w:sz w:val="24"/>
          <w:szCs w:val="24"/>
          <w:lang w:val="en-IN"/>
        </w:rPr>
        <w:t xml:space="preserve"> May Fourth Movement. </w:t>
      </w:r>
      <w:r w:rsidRPr="006F3BCB">
        <w:rPr>
          <w:rFonts w:eastAsiaTheme="minorHAnsi"/>
          <w:sz w:val="24"/>
          <w:szCs w:val="24"/>
          <w:lang w:val="en-IN"/>
        </w:rPr>
        <w:t>Stanford: Stanford University Press,</w:t>
      </w:r>
    </w:p>
    <w:p w14:paraId="5335FC2A" w14:textId="5EB71673"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(Chapter I, Chapter XIV).</w:t>
      </w:r>
    </w:p>
    <w:p w14:paraId="1F38ED57" w14:textId="778C3CE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Bianco, L. (1967</w:t>
      </w:r>
      <w:proofErr w:type="gramStart"/>
      <w:r w:rsidRPr="006F3BCB">
        <w:rPr>
          <w:rFonts w:eastAsiaTheme="minorHAnsi"/>
          <w:sz w:val="24"/>
          <w:szCs w:val="24"/>
          <w:lang w:val="en-IN"/>
        </w:rPr>
        <w:t>).</w:t>
      </w:r>
      <w:r w:rsidRPr="006F3BCB">
        <w:rPr>
          <w:rFonts w:eastAsiaTheme="minorHAnsi"/>
          <w:i/>
          <w:iCs/>
          <w:sz w:val="24"/>
          <w:szCs w:val="24"/>
          <w:lang w:val="en-IN"/>
        </w:rPr>
        <w:t>Origins</w:t>
      </w:r>
      <w:proofErr w:type="gramEnd"/>
      <w:r w:rsidRPr="006F3BCB">
        <w:rPr>
          <w:rFonts w:eastAsiaTheme="minorHAnsi"/>
          <w:i/>
          <w:iCs/>
          <w:sz w:val="24"/>
          <w:szCs w:val="24"/>
          <w:lang w:val="en-IN"/>
        </w:rPr>
        <w:t xml:space="preserve"> of the Chinese Revolution 1915-1949. </w:t>
      </w:r>
      <w:r w:rsidRPr="006F3BCB">
        <w:rPr>
          <w:rFonts w:eastAsiaTheme="minorHAnsi"/>
          <w:sz w:val="24"/>
          <w:szCs w:val="24"/>
          <w:lang w:val="en-IN"/>
        </w:rPr>
        <w:t>Stanford: Stanford University</w:t>
      </w:r>
      <w:r>
        <w:rPr>
          <w:rFonts w:eastAsiaTheme="minorHAnsi"/>
          <w:sz w:val="24"/>
          <w:szCs w:val="24"/>
          <w:lang w:val="en-IN"/>
        </w:rPr>
        <w:t xml:space="preserve"> </w:t>
      </w:r>
      <w:r w:rsidRPr="006F3BCB">
        <w:rPr>
          <w:rFonts w:eastAsiaTheme="minorHAnsi"/>
          <w:sz w:val="24"/>
          <w:szCs w:val="24"/>
          <w:lang w:val="en-IN"/>
        </w:rPr>
        <w:t>Press, (Chapter 3 &amp; Chapter 4).</w:t>
      </w:r>
    </w:p>
    <w:p w14:paraId="22EC17C3" w14:textId="35810149"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Fairbank, J.K. (1987). </w:t>
      </w:r>
      <w:r w:rsidRPr="006F3BCB">
        <w:rPr>
          <w:rFonts w:eastAsiaTheme="minorHAnsi"/>
          <w:i/>
          <w:iCs/>
          <w:sz w:val="24"/>
          <w:szCs w:val="24"/>
          <w:lang w:val="en-IN"/>
        </w:rPr>
        <w:t xml:space="preserve">The Great Chinese Revolution 1800-1985, </w:t>
      </w:r>
      <w:r w:rsidRPr="006F3BCB">
        <w:rPr>
          <w:rFonts w:eastAsiaTheme="minorHAnsi"/>
          <w:sz w:val="24"/>
          <w:szCs w:val="24"/>
          <w:lang w:val="en-IN"/>
        </w:rPr>
        <w:t>Part Three. London: Chatto</w:t>
      </w:r>
      <w:r>
        <w:rPr>
          <w:rFonts w:eastAsiaTheme="minorHAnsi"/>
          <w:sz w:val="24"/>
          <w:szCs w:val="24"/>
          <w:lang w:val="en-IN"/>
        </w:rPr>
        <w:t xml:space="preserve"> </w:t>
      </w:r>
      <w:r w:rsidRPr="006F3BCB">
        <w:rPr>
          <w:rFonts w:eastAsiaTheme="minorHAnsi"/>
          <w:sz w:val="24"/>
          <w:szCs w:val="24"/>
          <w:lang w:val="en-IN"/>
        </w:rPr>
        <w:t xml:space="preserve">and </w:t>
      </w:r>
      <w:proofErr w:type="spellStart"/>
      <w:r w:rsidRPr="006F3BCB">
        <w:rPr>
          <w:rFonts w:eastAsiaTheme="minorHAnsi"/>
          <w:sz w:val="24"/>
          <w:szCs w:val="24"/>
          <w:lang w:val="en-IN"/>
        </w:rPr>
        <w:t>Windus</w:t>
      </w:r>
      <w:proofErr w:type="spellEnd"/>
      <w:r w:rsidRPr="006F3BCB">
        <w:rPr>
          <w:rFonts w:eastAsiaTheme="minorHAnsi"/>
          <w:sz w:val="24"/>
          <w:szCs w:val="24"/>
          <w:lang w:val="en-IN"/>
        </w:rPr>
        <w:t>, (Chapter 12, Chapter 13 &amp; Chapter 14).</w:t>
      </w:r>
    </w:p>
    <w:p w14:paraId="13DFDE29" w14:textId="7A03E31E"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Harrison, J.P. (1972). </w:t>
      </w:r>
      <w:r w:rsidRPr="006F3BCB">
        <w:rPr>
          <w:rFonts w:eastAsiaTheme="minorHAnsi"/>
          <w:i/>
          <w:iCs/>
          <w:sz w:val="24"/>
          <w:szCs w:val="24"/>
          <w:lang w:val="en-IN"/>
        </w:rPr>
        <w:t>The Long March to Power: A History of the Chinese Communist Party,</w:t>
      </w:r>
      <w:r>
        <w:rPr>
          <w:rFonts w:eastAsiaTheme="minorHAnsi"/>
          <w:i/>
          <w:iCs/>
          <w:sz w:val="24"/>
          <w:szCs w:val="24"/>
          <w:lang w:val="en-IN"/>
        </w:rPr>
        <w:t xml:space="preserve"> </w:t>
      </w:r>
      <w:r w:rsidRPr="006F3BCB">
        <w:rPr>
          <w:rFonts w:eastAsiaTheme="minorHAnsi"/>
          <w:i/>
          <w:iCs/>
          <w:sz w:val="24"/>
          <w:szCs w:val="24"/>
          <w:lang w:val="en-IN"/>
        </w:rPr>
        <w:t xml:space="preserve">1921-1972, </w:t>
      </w:r>
      <w:r w:rsidRPr="006F3BCB">
        <w:rPr>
          <w:rFonts w:eastAsiaTheme="minorHAnsi"/>
          <w:sz w:val="24"/>
          <w:szCs w:val="24"/>
          <w:lang w:val="en-IN"/>
        </w:rPr>
        <w:t>London: Macmillan, (Chapter 2, Chapter 3 &amp;Chapter 9).</w:t>
      </w:r>
    </w:p>
    <w:p w14:paraId="0E5A8CD6"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Isaacs, H. (1961</w:t>
      </w:r>
      <w:proofErr w:type="gramStart"/>
      <w:r w:rsidRPr="006F3BCB">
        <w:rPr>
          <w:rFonts w:eastAsiaTheme="minorHAnsi"/>
          <w:sz w:val="24"/>
          <w:szCs w:val="24"/>
          <w:lang w:val="en-IN"/>
        </w:rPr>
        <w:t>).</w:t>
      </w:r>
      <w:r w:rsidRPr="006F3BCB">
        <w:rPr>
          <w:rFonts w:eastAsiaTheme="minorHAnsi"/>
          <w:i/>
          <w:iCs/>
          <w:sz w:val="24"/>
          <w:szCs w:val="24"/>
          <w:lang w:val="en-IN"/>
        </w:rPr>
        <w:t>The</w:t>
      </w:r>
      <w:proofErr w:type="gramEnd"/>
      <w:r w:rsidRPr="006F3BCB">
        <w:rPr>
          <w:rFonts w:eastAsiaTheme="minorHAnsi"/>
          <w:i/>
          <w:iCs/>
          <w:sz w:val="24"/>
          <w:szCs w:val="24"/>
          <w:lang w:val="en-IN"/>
        </w:rPr>
        <w:t xml:space="preserve"> Tragedy of the Chinese Revolution. </w:t>
      </w:r>
      <w:r w:rsidRPr="006F3BCB">
        <w:rPr>
          <w:rFonts w:eastAsiaTheme="minorHAnsi"/>
          <w:sz w:val="24"/>
          <w:szCs w:val="24"/>
          <w:lang w:val="en-IN"/>
        </w:rPr>
        <w:t>Stanford: Stanford University</w:t>
      </w:r>
    </w:p>
    <w:p w14:paraId="42D99B39"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Press, (Preface, Chapter 1, Chapter 2, Chapter 3, Chapter 4 &amp; Chapter 18).</w:t>
      </w:r>
    </w:p>
    <w:p w14:paraId="3124BD5D" w14:textId="77777777" w:rsidR="006F3BCB" w:rsidRPr="006F3BCB" w:rsidRDefault="006F3BCB" w:rsidP="006F3BCB">
      <w:pPr>
        <w:widowControl/>
        <w:adjustRightInd w:val="0"/>
        <w:spacing w:line="276" w:lineRule="auto"/>
        <w:rPr>
          <w:rFonts w:eastAsiaTheme="minorHAnsi"/>
          <w:i/>
          <w:iCs/>
          <w:sz w:val="24"/>
          <w:szCs w:val="24"/>
          <w:lang w:val="en-IN"/>
        </w:rPr>
      </w:pPr>
      <w:r w:rsidRPr="006F3BCB">
        <w:rPr>
          <w:rFonts w:eastAsiaTheme="minorHAnsi"/>
          <w:sz w:val="24"/>
          <w:szCs w:val="24"/>
          <w:lang w:val="en-IN"/>
        </w:rPr>
        <w:t xml:space="preserve">• Johnson, Chalmers A. (1962). </w:t>
      </w:r>
      <w:r w:rsidRPr="006F3BCB">
        <w:rPr>
          <w:rFonts w:eastAsiaTheme="minorHAnsi"/>
          <w:i/>
          <w:iCs/>
          <w:sz w:val="24"/>
          <w:szCs w:val="24"/>
          <w:lang w:val="en-IN"/>
        </w:rPr>
        <w:t>Peasant Nationalism and Communist Power: The Emergence</w:t>
      </w:r>
    </w:p>
    <w:p w14:paraId="69816296"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of Revolutionary China, 1937-1945. </w:t>
      </w:r>
      <w:r w:rsidRPr="006F3BCB">
        <w:rPr>
          <w:rFonts w:eastAsiaTheme="minorHAnsi"/>
          <w:sz w:val="24"/>
          <w:szCs w:val="24"/>
          <w:lang w:val="en-IN"/>
        </w:rPr>
        <w:t>Stanford: Stanford University Press, (Chapter I).</w:t>
      </w:r>
    </w:p>
    <w:p w14:paraId="23B0117A"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Selden, M. (1971). </w:t>
      </w:r>
      <w:r w:rsidRPr="006F3BCB">
        <w:rPr>
          <w:rFonts w:eastAsiaTheme="minorHAnsi"/>
          <w:i/>
          <w:iCs/>
          <w:sz w:val="24"/>
          <w:szCs w:val="24"/>
          <w:lang w:val="en-IN"/>
        </w:rPr>
        <w:t xml:space="preserve">The </w:t>
      </w:r>
      <w:proofErr w:type="spellStart"/>
      <w:r w:rsidRPr="006F3BCB">
        <w:rPr>
          <w:rFonts w:eastAsiaTheme="minorHAnsi"/>
          <w:i/>
          <w:iCs/>
          <w:sz w:val="24"/>
          <w:szCs w:val="24"/>
          <w:lang w:val="en-IN"/>
        </w:rPr>
        <w:t>Yenan</w:t>
      </w:r>
      <w:proofErr w:type="spellEnd"/>
      <w:r w:rsidRPr="006F3BCB">
        <w:rPr>
          <w:rFonts w:eastAsiaTheme="minorHAnsi"/>
          <w:i/>
          <w:iCs/>
          <w:sz w:val="24"/>
          <w:szCs w:val="24"/>
          <w:lang w:val="en-IN"/>
        </w:rPr>
        <w:t xml:space="preserve"> Way in Revolutionary China. </w:t>
      </w:r>
      <w:r w:rsidRPr="006F3BCB">
        <w:rPr>
          <w:rFonts w:eastAsiaTheme="minorHAnsi"/>
          <w:sz w:val="24"/>
          <w:szCs w:val="24"/>
          <w:lang w:val="en-IN"/>
        </w:rPr>
        <w:t>Cambridge: Harvard University</w:t>
      </w:r>
    </w:p>
    <w:p w14:paraId="349B27E6"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Press, (Chapter 1 &amp; Chapter VI).</w:t>
      </w:r>
    </w:p>
    <w:p w14:paraId="3F566D55" w14:textId="77777777" w:rsidR="006F3BCB" w:rsidRPr="006F3BCB" w:rsidRDefault="006F3BCB" w:rsidP="006F3BCB">
      <w:pPr>
        <w:widowControl/>
        <w:adjustRightInd w:val="0"/>
        <w:spacing w:line="276" w:lineRule="auto"/>
        <w:rPr>
          <w:rFonts w:eastAsiaTheme="minorHAnsi"/>
          <w:i/>
          <w:iCs/>
          <w:sz w:val="24"/>
          <w:szCs w:val="24"/>
          <w:lang w:val="en-IN"/>
        </w:rPr>
      </w:pPr>
      <w:r w:rsidRPr="006F3BCB">
        <w:rPr>
          <w:rFonts w:eastAsiaTheme="minorHAnsi"/>
          <w:sz w:val="24"/>
          <w:szCs w:val="24"/>
          <w:lang w:val="en-IN"/>
        </w:rPr>
        <w:t xml:space="preserve">• </w:t>
      </w:r>
      <w:proofErr w:type="spellStart"/>
      <w:r w:rsidRPr="006F3BCB">
        <w:rPr>
          <w:rFonts w:eastAsiaTheme="minorHAnsi"/>
          <w:sz w:val="24"/>
          <w:szCs w:val="24"/>
          <w:lang w:val="en-IN"/>
        </w:rPr>
        <w:t>Shinkichi</w:t>
      </w:r>
      <w:proofErr w:type="spellEnd"/>
      <w:r w:rsidRPr="006F3BCB">
        <w:rPr>
          <w:rFonts w:eastAsiaTheme="minorHAnsi"/>
          <w:sz w:val="24"/>
          <w:szCs w:val="24"/>
          <w:lang w:val="en-IN"/>
        </w:rPr>
        <w:t xml:space="preserve">, E. and H. Z. </w:t>
      </w:r>
      <w:proofErr w:type="spellStart"/>
      <w:r w:rsidRPr="006F3BCB">
        <w:rPr>
          <w:rFonts w:eastAsiaTheme="minorHAnsi"/>
          <w:sz w:val="24"/>
          <w:szCs w:val="24"/>
          <w:lang w:val="en-IN"/>
        </w:rPr>
        <w:t>Schiffrin</w:t>
      </w:r>
      <w:proofErr w:type="spellEnd"/>
      <w:r w:rsidRPr="006F3BCB">
        <w:rPr>
          <w:rFonts w:eastAsiaTheme="minorHAnsi"/>
          <w:sz w:val="24"/>
          <w:szCs w:val="24"/>
          <w:lang w:val="en-IN"/>
        </w:rPr>
        <w:t>, (Ed.). (1984</w:t>
      </w:r>
      <w:proofErr w:type="gramStart"/>
      <w:r w:rsidRPr="006F3BCB">
        <w:rPr>
          <w:rFonts w:eastAsiaTheme="minorHAnsi"/>
          <w:sz w:val="24"/>
          <w:szCs w:val="24"/>
          <w:lang w:val="en-IN"/>
        </w:rPr>
        <w:t>).</w:t>
      </w:r>
      <w:r w:rsidRPr="006F3BCB">
        <w:rPr>
          <w:rFonts w:eastAsiaTheme="minorHAnsi"/>
          <w:i/>
          <w:iCs/>
          <w:sz w:val="24"/>
          <w:szCs w:val="24"/>
          <w:lang w:val="en-IN"/>
        </w:rPr>
        <w:t>The</w:t>
      </w:r>
      <w:proofErr w:type="gramEnd"/>
      <w:r w:rsidRPr="006F3BCB">
        <w:rPr>
          <w:rFonts w:eastAsiaTheme="minorHAnsi"/>
          <w:i/>
          <w:iCs/>
          <w:sz w:val="24"/>
          <w:szCs w:val="24"/>
          <w:lang w:val="en-IN"/>
        </w:rPr>
        <w:t xml:space="preserve"> 1911 Revolution in China: Interpretive</w:t>
      </w:r>
    </w:p>
    <w:p w14:paraId="71AD3A5B"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i/>
          <w:iCs/>
          <w:sz w:val="24"/>
          <w:szCs w:val="24"/>
          <w:lang w:val="en-IN"/>
        </w:rPr>
        <w:t xml:space="preserve">Essays. </w:t>
      </w:r>
      <w:proofErr w:type="spellStart"/>
      <w:proofErr w:type="gramStart"/>
      <w:r w:rsidRPr="006F3BCB">
        <w:rPr>
          <w:rFonts w:eastAsiaTheme="minorHAnsi"/>
          <w:sz w:val="24"/>
          <w:szCs w:val="24"/>
          <w:lang w:val="en-IN"/>
        </w:rPr>
        <w:t>Tokyo:University</w:t>
      </w:r>
      <w:proofErr w:type="spellEnd"/>
      <w:proofErr w:type="gramEnd"/>
      <w:r w:rsidRPr="006F3BCB">
        <w:rPr>
          <w:rFonts w:eastAsiaTheme="minorHAnsi"/>
          <w:sz w:val="24"/>
          <w:szCs w:val="24"/>
          <w:lang w:val="en-IN"/>
        </w:rPr>
        <w:t xml:space="preserve"> of Tokyo Press, pp. 3-13.</w:t>
      </w:r>
    </w:p>
    <w:p w14:paraId="1DA4A527" w14:textId="77777777" w:rsidR="006F3BCB" w:rsidRP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Snow, E. (1937). </w:t>
      </w:r>
      <w:r w:rsidRPr="006F3BCB">
        <w:rPr>
          <w:rFonts w:eastAsiaTheme="minorHAnsi"/>
          <w:i/>
          <w:iCs/>
          <w:sz w:val="24"/>
          <w:szCs w:val="24"/>
          <w:lang w:val="en-IN"/>
        </w:rPr>
        <w:t xml:space="preserve">Red Star over China, Part </w:t>
      </w:r>
      <w:proofErr w:type="spellStart"/>
      <w:r w:rsidRPr="006F3BCB">
        <w:rPr>
          <w:rFonts w:eastAsiaTheme="minorHAnsi"/>
          <w:i/>
          <w:iCs/>
          <w:sz w:val="24"/>
          <w:szCs w:val="24"/>
          <w:lang w:val="en-IN"/>
        </w:rPr>
        <w:t>Three.</w:t>
      </w:r>
      <w:r w:rsidRPr="006F3BCB">
        <w:rPr>
          <w:rFonts w:eastAsiaTheme="minorHAnsi"/>
          <w:sz w:val="24"/>
          <w:szCs w:val="24"/>
          <w:lang w:val="en-IN"/>
        </w:rPr>
        <w:t>London</w:t>
      </w:r>
      <w:proofErr w:type="spellEnd"/>
      <w:r w:rsidRPr="006F3BCB">
        <w:rPr>
          <w:rFonts w:eastAsiaTheme="minorHAnsi"/>
          <w:sz w:val="24"/>
          <w:szCs w:val="24"/>
          <w:lang w:val="en-IN"/>
        </w:rPr>
        <w:t>: Victor Gollancz, (Chapter 2).</w:t>
      </w:r>
    </w:p>
    <w:p w14:paraId="30E52ED1" w14:textId="20E3D0EA" w:rsidR="006F3BCB" w:rsidRDefault="006F3BCB" w:rsidP="006F3BCB">
      <w:pPr>
        <w:widowControl/>
        <w:adjustRightInd w:val="0"/>
        <w:spacing w:line="276" w:lineRule="auto"/>
        <w:rPr>
          <w:rFonts w:eastAsiaTheme="minorHAnsi"/>
          <w:sz w:val="24"/>
          <w:szCs w:val="24"/>
          <w:lang w:val="en-IN"/>
        </w:rPr>
      </w:pPr>
      <w:r w:rsidRPr="006F3BCB">
        <w:rPr>
          <w:rFonts w:eastAsiaTheme="minorHAnsi"/>
          <w:sz w:val="24"/>
          <w:szCs w:val="24"/>
          <w:lang w:val="en-IN"/>
        </w:rPr>
        <w:t xml:space="preserve">• Spence, J. (1999). </w:t>
      </w:r>
      <w:r w:rsidRPr="006F3BCB">
        <w:rPr>
          <w:rFonts w:eastAsiaTheme="minorHAnsi"/>
          <w:i/>
          <w:iCs/>
          <w:sz w:val="24"/>
          <w:szCs w:val="24"/>
          <w:lang w:val="en-IN"/>
        </w:rPr>
        <w:t xml:space="preserve">The Search for Modern China. </w:t>
      </w:r>
      <w:r w:rsidRPr="006F3BCB">
        <w:rPr>
          <w:rFonts w:eastAsiaTheme="minorHAnsi"/>
          <w:sz w:val="24"/>
          <w:szCs w:val="24"/>
          <w:lang w:val="en-IN"/>
        </w:rPr>
        <w:t>New York: W.W. Norton, (Chapter 16).</w:t>
      </w:r>
    </w:p>
    <w:p w14:paraId="5ED275FA" w14:textId="4B04D0E9" w:rsidR="007D0B6C" w:rsidRDefault="007D0B6C" w:rsidP="006F3BCB">
      <w:pPr>
        <w:widowControl/>
        <w:adjustRightInd w:val="0"/>
        <w:spacing w:line="276" w:lineRule="auto"/>
        <w:rPr>
          <w:rFonts w:eastAsiaTheme="minorHAnsi"/>
          <w:sz w:val="24"/>
          <w:szCs w:val="24"/>
          <w:lang w:val="en-IN"/>
        </w:rPr>
      </w:pPr>
    </w:p>
    <w:p w14:paraId="12CF535D" w14:textId="36BDCCA9" w:rsidR="007D0B6C" w:rsidRDefault="007D0B6C" w:rsidP="006F3BCB">
      <w:pPr>
        <w:widowControl/>
        <w:adjustRightInd w:val="0"/>
        <w:spacing w:line="276" w:lineRule="auto"/>
        <w:rPr>
          <w:rFonts w:eastAsiaTheme="minorHAnsi"/>
          <w:sz w:val="24"/>
          <w:szCs w:val="24"/>
          <w:lang w:val="en-IN"/>
        </w:rPr>
      </w:pPr>
    </w:p>
    <w:p w14:paraId="2A6139E0" w14:textId="6EF60EFA" w:rsidR="007D0B6C" w:rsidRDefault="007D0B6C" w:rsidP="006F3BCB">
      <w:pPr>
        <w:widowControl/>
        <w:adjustRightInd w:val="0"/>
        <w:spacing w:line="276" w:lineRule="auto"/>
        <w:rPr>
          <w:rFonts w:eastAsiaTheme="minorHAnsi"/>
          <w:sz w:val="24"/>
          <w:szCs w:val="24"/>
          <w:lang w:val="en-IN"/>
        </w:rPr>
      </w:pPr>
    </w:p>
    <w:p w14:paraId="70A98D65" w14:textId="33A25035" w:rsidR="007D0B6C" w:rsidRDefault="007D0B6C" w:rsidP="006F3BCB">
      <w:pPr>
        <w:widowControl/>
        <w:adjustRightInd w:val="0"/>
        <w:spacing w:line="276" w:lineRule="auto"/>
        <w:rPr>
          <w:rFonts w:eastAsiaTheme="minorHAnsi"/>
          <w:sz w:val="24"/>
          <w:szCs w:val="24"/>
          <w:lang w:val="en-IN"/>
        </w:rPr>
      </w:pPr>
    </w:p>
    <w:p w14:paraId="74EBC61C" w14:textId="141C1D9B" w:rsidR="007D0B6C" w:rsidRDefault="007D0B6C" w:rsidP="006F3BCB">
      <w:pPr>
        <w:widowControl/>
        <w:adjustRightInd w:val="0"/>
        <w:spacing w:line="276" w:lineRule="auto"/>
        <w:rPr>
          <w:rFonts w:eastAsiaTheme="minorHAnsi"/>
          <w:sz w:val="24"/>
          <w:szCs w:val="24"/>
          <w:lang w:val="en-IN"/>
        </w:rPr>
      </w:pPr>
    </w:p>
    <w:p w14:paraId="15A8797C" w14:textId="7B494A08" w:rsidR="007D0B6C" w:rsidRDefault="007D0B6C" w:rsidP="006F3BCB">
      <w:pPr>
        <w:widowControl/>
        <w:adjustRightInd w:val="0"/>
        <w:spacing w:line="276" w:lineRule="auto"/>
        <w:rPr>
          <w:rFonts w:eastAsiaTheme="minorHAnsi"/>
          <w:sz w:val="24"/>
          <w:szCs w:val="24"/>
          <w:lang w:val="en-IN"/>
        </w:rPr>
      </w:pPr>
    </w:p>
    <w:p w14:paraId="45AA19C1" w14:textId="29AADCE7" w:rsidR="007D0B6C" w:rsidRDefault="007D0B6C" w:rsidP="006F3BCB">
      <w:pPr>
        <w:widowControl/>
        <w:adjustRightInd w:val="0"/>
        <w:spacing w:line="276" w:lineRule="auto"/>
        <w:rPr>
          <w:rFonts w:eastAsiaTheme="minorHAnsi"/>
          <w:sz w:val="24"/>
          <w:szCs w:val="24"/>
          <w:lang w:val="en-IN"/>
        </w:rPr>
      </w:pPr>
    </w:p>
    <w:p w14:paraId="1AE950F4" w14:textId="03D35B9D" w:rsidR="007D0B6C" w:rsidRDefault="007D0B6C" w:rsidP="006F3BCB">
      <w:pPr>
        <w:widowControl/>
        <w:adjustRightInd w:val="0"/>
        <w:spacing w:line="276" w:lineRule="auto"/>
        <w:rPr>
          <w:rFonts w:eastAsiaTheme="minorHAnsi"/>
          <w:sz w:val="24"/>
          <w:szCs w:val="24"/>
          <w:lang w:val="en-IN"/>
        </w:rPr>
      </w:pPr>
    </w:p>
    <w:p w14:paraId="5E6E47A3" w14:textId="47BF1B7F" w:rsidR="007D0B6C" w:rsidRDefault="007D0B6C" w:rsidP="006F3BCB">
      <w:pPr>
        <w:widowControl/>
        <w:adjustRightInd w:val="0"/>
        <w:spacing w:line="276" w:lineRule="auto"/>
        <w:rPr>
          <w:rFonts w:eastAsiaTheme="minorHAnsi"/>
          <w:sz w:val="24"/>
          <w:szCs w:val="24"/>
          <w:lang w:val="en-IN"/>
        </w:rPr>
      </w:pPr>
    </w:p>
    <w:p w14:paraId="098EA477" w14:textId="40482E17" w:rsidR="007D0B6C" w:rsidRDefault="007D0B6C" w:rsidP="006F3BCB">
      <w:pPr>
        <w:widowControl/>
        <w:adjustRightInd w:val="0"/>
        <w:spacing w:line="276" w:lineRule="auto"/>
        <w:rPr>
          <w:rFonts w:eastAsiaTheme="minorHAnsi"/>
          <w:sz w:val="24"/>
          <w:szCs w:val="24"/>
          <w:lang w:val="en-IN"/>
        </w:rPr>
      </w:pPr>
    </w:p>
    <w:p w14:paraId="2C1CFF6C" w14:textId="6F7FAE9E" w:rsidR="007D0B6C" w:rsidRDefault="007D0B6C" w:rsidP="006F3BCB">
      <w:pPr>
        <w:widowControl/>
        <w:adjustRightInd w:val="0"/>
        <w:spacing w:line="276" w:lineRule="auto"/>
        <w:rPr>
          <w:rFonts w:eastAsiaTheme="minorHAnsi"/>
          <w:sz w:val="24"/>
          <w:szCs w:val="24"/>
          <w:lang w:val="en-IN"/>
        </w:rPr>
      </w:pPr>
    </w:p>
    <w:p w14:paraId="105AE22E" w14:textId="09A3BF14" w:rsidR="007D0B6C" w:rsidRDefault="007D0B6C" w:rsidP="006F3BCB">
      <w:pPr>
        <w:widowControl/>
        <w:adjustRightInd w:val="0"/>
        <w:spacing w:line="276" w:lineRule="auto"/>
        <w:rPr>
          <w:rFonts w:eastAsiaTheme="minorHAnsi"/>
          <w:sz w:val="24"/>
          <w:szCs w:val="24"/>
          <w:lang w:val="en-IN"/>
        </w:rPr>
      </w:pPr>
    </w:p>
    <w:p w14:paraId="69E616DD" w14:textId="3B0809C2" w:rsidR="007D0B6C" w:rsidRDefault="007D0B6C" w:rsidP="006F3BCB">
      <w:pPr>
        <w:widowControl/>
        <w:adjustRightInd w:val="0"/>
        <w:spacing w:line="276" w:lineRule="auto"/>
        <w:rPr>
          <w:rFonts w:eastAsiaTheme="minorHAnsi"/>
          <w:sz w:val="24"/>
          <w:szCs w:val="24"/>
          <w:lang w:val="en-IN"/>
        </w:rPr>
      </w:pPr>
    </w:p>
    <w:p w14:paraId="3E6B196A" w14:textId="2DBACB5B" w:rsidR="007D0B6C" w:rsidRDefault="007D0B6C" w:rsidP="006F3BCB">
      <w:pPr>
        <w:widowControl/>
        <w:adjustRightInd w:val="0"/>
        <w:spacing w:line="276" w:lineRule="auto"/>
        <w:rPr>
          <w:rFonts w:eastAsiaTheme="minorHAnsi"/>
          <w:sz w:val="24"/>
          <w:szCs w:val="24"/>
          <w:lang w:val="en-IN"/>
        </w:rPr>
      </w:pPr>
    </w:p>
    <w:p w14:paraId="72181F59" w14:textId="22778980" w:rsidR="007D0B6C" w:rsidRDefault="007D0B6C" w:rsidP="006F3BCB">
      <w:pPr>
        <w:widowControl/>
        <w:adjustRightInd w:val="0"/>
        <w:spacing w:line="276" w:lineRule="auto"/>
        <w:rPr>
          <w:rFonts w:eastAsiaTheme="minorHAnsi"/>
          <w:sz w:val="24"/>
          <w:szCs w:val="24"/>
          <w:lang w:val="en-IN"/>
        </w:rPr>
      </w:pPr>
    </w:p>
    <w:p w14:paraId="5EE2CA31" w14:textId="3D7399B6" w:rsidR="007D0B6C" w:rsidRDefault="007D0B6C" w:rsidP="006F3BCB">
      <w:pPr>
        <w:widowControl/>
        <w:adjustRightInd w:val="0"/>
        <w:spacing w:line="276" w:lineRule="auto"/>
        <w:rPr>
          <w:rFonts w:eastAsiaTheme="minorHAnsi"/>
          <w:sz w:val="24"/>
          <w:szCs w:val="24"/>
          <w:lang w:val="en-IN"/>
        </w:rPr>
      </w:pPr>
    </w:p>
    <w:p w14:paraId="16DCA1C7" w14:textId="29370DC9" w:rsidR="007D0B6C" w:rsidRDefault="007D0B6C" w:rsidP="006F3BCB">
      <w:pPr>
        <w:widowControl/>
        <w:adjustRightInd w:val="0"/>
        <w:spacing w:line="276" w:lineRule="auto"/>
        <w:rPr>
          <w:rFonts w:eastAsiaTheme="minorHAnsi"/>
          <w:sz w:val="24"/>
          <w:szCs w:val="24"/>
          <w:lang w:val="en-IN"/>
        </w:rPr>
      </w:pPr>
    </w:p>
    <w:p w14:paraId="40189E3A" w14:textId="0B7AF87B" w:rsidR="007D0B6C" w:rsidRDefault="007D0B6C" w:rsidP="006F3BCB">
      <w:pPr>
        <w:widowControl/>
        <w:adjustRightInd w:val="0"/>
        <w:spacing w:line="276" w:lineRule="auto"/>
        <w:rPr>
          <w:rFonts w:eastAsiaTheme="minorHAnsi"/>
          <w:sz w:val="24"/>
          <w:szCs w:val="24"/>
          <w:lang w:val="en-IN"/>
        </w:rPr>
      </w:pPr>
    </w:p>
    <w:p w14:paraId="079B3F42" w14:textId="69D67FC5" w:rsidR="007D0B6C" w:rsidRDefault="007D0B6C" w:rsidP="006F3BCB">
      <w:pPr>
        <w:widowControl/>
        <w:adjustRightInd w:val="0"/>
        <w:spacing w:line="276" w:lineRule="auto"/>
        <w:rPr>
          <w:rFonts w:eastAsiaTheme="minorHAnsi"/>
          <w:sz w:val="24"/>
          <w:szCs w:val="24"/>
          <w:lang w:val="en-IN"/>
        </w:rPr>
      </w:pPr>
    </w:p>
    <w:p w14:paraId="64F09CA1" w14:textId="7DB5B430" w:rsidR="007D0B6C" w:rsidRDefault="007D0B6C" w:rsidP="006F3BCB">
      <w:pPr>
        <w:widowControl/>
        <w:adjustRightInd w:val="0"/>
        <w:spacing w:line="276" w:lineRule="auto"/>
        <w:rPr>
          <w:rFonts w:eastAsiaTheme="minorHAnsi"/>
          <w:sz w:val="24"/>
          <w:szCs w:val="24"/>
          <w:lang w:val="en-IN"/>
        </w:rPr>
      </w:pPr>
    </w:p>
    <w:p w14:paraId="12CEAEAD" w14:textId="77777777" w:rsidR="007D0B6C" w:rsidRDefault="007D0B6C" w:rsidP="007D0B6C">
      <w:pPr>
        <w:pStyle w:val="Heading2"/>
        <w:spacing w:before="89"/>
        <w:ind w:left="0" w:right="1927"/>
        <w:jc w:val="center"/>
      </w:pPr>
      <w:r>
        <w:t>Teaching Plan</w:t>
      </w:r>
      <w:r>
        <w:rPr>
          <w:spacing w:val="-1"/>
        </w:rPr>
        <w:t xml:space="preserve"> </w:t>
      </w:r>
      <w:r>
        <w:t>for</w:t>
      </w:r>
      <w:r>
        <w:rPr>
          <w:spacing w:val="-3"/>
        </w:rPr>
        <w:t xml:space="preserve"> </w:t>
      </w:r>
      <w:r>
        <w:t>Academic</w:t>
      </w:r>
      <w:r>
        <w:rPr>
          <w:spacing w:val="-2"/>
        </w:rPr>
        <w:t xml:space="preserve"> </w:t>
      </w:r>
      <w:r>
        <w:t>Year</w:t>
      </w:r>
      <w:r>
        <w:rPr>
          <w:spacing w:val="-4"/>
        </w:rPr>
        <w:t xml:space="preserve"> </w:t>
      </w:r>
      <w:r>
        <w:t>2021-22</w:t>
      </w:r>
    </w:p>
    <w:p w14:paraId="1E0FF0A0" w14:textId="77777777" w:rsidR="007D0B6C" w:rsidRDefault="007D0B6C" w:rsidP="007D0B6C">
      <w:pPr>
        <w:pStyle w:val="BodyText"/>
        <w:rPr>
          <w:b/>
          <w:sz w:val="30"/>
        </w:rPr>
      </w:pPr>
    </w:p>
    <w:p w14:paraId="648EF26E" w14:textId="77777777" w:rsidR="007D0B6C" w:rsidRDefault="007D0B6C" w:rsidP="007D0B6C">
      <w:pPr>
        <w:pStyle w:val="BodyText"/>
        <w:spacing w:before="9"/>
        <w:rPr>
          <w:b/>
          <w:sz w:val="23"/>
        </w:rPr>
      </w:pPr>
    </w:p>
    <w:p w14:paraId="5AF74AAA" w14:textId="77777777" w:rsidR="007D0B6C" w:rsidRPr="00D568D2" w:rsidRDefault="007D0B6C" w:rsidP="007D0B6C">
      <w:pPr>
        <w:spacing w:before="1" w:line="278" w:lineRule="auto"/>
        <w:ind w:left="100" w:right="3565"/>
        <w:rPr>
          <w:b/>
          <w:sz w:val="24"/>
          <w:szCs w:val="24"/>
        </w:rPr>
      </w:pPr>
      <w:r w:rsidRPr="00D568D2">
        <w:rPr>
          <w:b/>
          <w:sz w:val="24"/>
          <w:szCs w:val="24"/>
        </w:rPr>
        <w:t xml:space="preserve">PAPER: History of Modern </w:t>
      </w:r>
      <w:r>
        <w:rPr>
          <w:b/>
          <w:sz w:val="24"/>
          <w:szCs w:val="24"/>
        </w:rPr>
        <w:t>Japan</w:t>
      </w:r>
      <w:r w:rsidRPr="00D568D2">
        <w:rPr>
          <w:b/>
          <w:sz w:val="24"/>
          <w:szCs w:val="24"/>
        </w:rPr>
        <w:t xml:space="preserve"> (c. 18</w:t>
      </w:r>
      <w:r>
        <w:rPr>
          <w:b/>
          <w:sz w:val="24"/>
          <w:szCs w:val="24"/>
        </w:rPr>
        <w:t>68</w:t>
      </w:r>
      <w:r w:rsidRPr="00D568D2">
        <w:rPr>
          <w:b/>
          <w:sz w:val="24"/>
          <w:szCs w:val="24"/>
        </w:rPr>
        <w:t>- 1950s)</w:t>
      </w:r>
    </w:p>
    <w:p w14:paraId="5BF83A64" w14:textId="77777777" w:rsidR="007D0B6C" w:rsidRPr="00D568D2" w:rsidRDefault="007D0B6C" w:rsidP="007D0B6C">
      <w:pPr>
        <w:spacing w:before="1" w:line="278" w:lineRule="auto"/>
        <w:ind w:left="100" w:right="3565"/>
        <w:rPr>
          <w:b/>
          <w:sz w:val="24"/>
          <w:szCs w:val="24"/>
        </w:rPr>
      </w:pPr>
      <w:r w:rsidRPr="00D568D2">
        <w:rPr>
          <w:b/>
          <w:sz w:val="24"/>
          <w:szCs w:val="24"/>
        </w:rPr>
        <w:t>SEMESTER:</w:t>
      </w:r>
      <w:r w:rsidRPr="00D568D2">
        <w:rPr>
          <w:b/>
          <w:spacing w:val="-4"/>
          <w:sz w:val="24"/>
          <w:szCs w:val="24"/>
        </w:rPr>
        <w:t xml:space="preserve"> </w:t>
      </w:r>
      <w:r>
        <w:rPr>
          <w:b/>
          <w:sz w:val="24"/>
          <w:szCs w:val="24"/>
        </w:rPr>
        <w:t>VI</w:t>
      </w:r>
    </w:p>
    <w:p w14:paraId="5CE4F7FA" w14:textId="77777777" w:rsidR="007D0B6C" w:rsidRPr="00D568D2" w:rsidRDefault="007D0B6C" w:rsidP="007D0B6C">
      <w:pPr>
        <w:spacing w:line="317" w:lineRule="exact"/>
        <w:ind w:left="100"/>
        <w:rPr>
          <w:b/>
          <w:spacing w:val="-5"/>
          <w:sz w:val="24"/>
          <w:szCs w:val="24"/>
        </w:rPr>
      </w:pPr>
      <w:r w:rsidRPr="00D568D2">
        <w:rPr>
          <w:b/>
          <w:sz w:val="24"/>
          <w:szCs w:val="24"/>
        </w:rPr>
        <w:t>SESSION:</w:t>
      </w:r>
      <w:r w:rsidRPr="00D568D2">
        <w:rPr>
          <w:b/>
          <w:spacing w:val="-4"/>
          <w:sz w:val="24"/>
          <w:szCs w:val="24"/>
        </w:rPr>
        <w:t xml:space="preserve"> </w:t>
      </w:r>
      <w:r>
        <w:rPr>
          <w:b/>
          <w:spacing w:val="-4"/>
          <w:sz w:val="24"/>
          <w:szCs w:val="24"/>
        </w:rPr>
        <w:t xml:space="preserve">6 Jan </w:t>
      </w:r>
      <w:r w:rsidRPr="00D568D2">
        <w:rPr>
          <w:b/>
          <w:sz w:val="24"/>
          <w:szCs w:val="24"/>
        </w:rPr>
        <w:t>2</w:t>
      </w:r>
      <w:r>
        <w:rPr>
          <w:b/>
          <w:sz w:val="24"/>
          <w:szCs w:val="24"/>
        </w:rPr>
        <w:t>022- May 2022</w:t>
      </w:r>
    </w:p>
    <w:p w14:paraId="570A1001" w14:textId="77777777" w:rsidR="007D0B6C" w:rsidRDefault="007D0B6C" w:rsidP="007D0B6C">
      <w:pPr>
        <w:spacing w:line="317" w:lineRule="exact"/>
        <w:ind w:left="100"/>
        <w:rPr>
          <w:b/>
          <w:sz w:val="24"/>
          <w:szCs w:val="24"/>
        </w:rPr>
      </w:pPr>
      <w:r w:rsidRPr="00D568D2">
        <w:rPr>
          <w:b/>
          <w:sz w:val="24"/>
          <w:szCs w:val="24"/>
        </w:rPr>
        <w:t>TEACHER'S</w:t>
      </w:r>
      <w:r w:rsidRPr="00D568D2">
        <w:rPr>
          <w:b/>
          <w:spacing w:val="-7"/>
          <w:sz w:val="24"/>
          <w:szCs w:val="24"/>
        </w:rPr>
        <w:t xml:space="preserve"> </w:t>
      </w:r>
      <w:r w:rsidRPr="00D568D2">
        <w:rPr>
          <w:b/>
          <w:sz w:val="24"/>
          <w:szCs w:val="24"/>
        </w:rPr>
        <w:t>NAME:</w:t>
      </w:r>
      <w:r w:rsidRPr="00D568D2">
        <w:rPr>
          <w:b/>
          <w:spacing w:val="-3"/>
          <w:sz w:val="24"/>
          <w:szCs w:val="24"/>
        </w:rPr>
        <w:t xml:space="preserve"> </w:t>
      </w:r>
      <w:r w:rsidRPr="00D568D2">
        <w:rPr>
          <w:b/>
          <w:sz w:val="24"/>
          <w:szCs w:val="24"/>
        </w:rPr>
        <w:t>Dr.</w:t>
      </w:r>
      <w:r w:rsidRPr="00D568D2">
        <w:rPr>
          <w:b/>
          <w:spacing w:val="-2"/>
          <w:sz w:val="24"/>
          <w:szCs w:val="24"/>
        </w:rPr>
        <w:t xml:space="preserve"> </w:t>
      </w:r>
      <w:r w:rsidRPr="00D568D2">
        <w:rPr>
          <w:b/>
          <w:sz w:val="24"/>
          <w:szCs w:val="24"/>
        </w:rPr>
        <w:t>Shakti</w:t>
      </w:r>
      <w:r w:rsidRPr="00D568D2">
        <w:rPr>
          <w:b/>
          <w:spacing w:val="-2"/>
          <w:sz w:val="24"/>
          <w:szCs w:val="24"/>
        </w:rPr>
        <w:t xml:space="preserve"> </w:t>
      </w:r>
      <w:r w:rsidRPr="00D568D2">
        <w:rPr>
          <w:b/>
          <w:sz w:val="24"/>
          <w:szCs w:val="24"/>
        </w:rPr>
        <w:t>Madhok</w:t>
      </w:r>
    </w:p>
    <w:p w14:paraId="3814DC91" w14:textId="77777777" w:rsidR="007D0B6C" w:rsidRDefault="007D0B6C" w:rsidP="007D0B6C">
      <w:pPr>
        <w:spacing w:line="317" w:lineRule="exact"/>
        <w:ind w:left="100"/>
        <w:rPr>
          <w:b/>
          <w:sz w:val="24"/>
          <w:szCs w:val="24"/>
        </w:rPr>
      </w:pPr>
    </w:p>
    <w:p w14:paraId="135E773A" w14:textId="77777777" w:rsidR="007D0B6C" w:rsidRDefault="007D0B6C" w:rsidP="007D0B6C">
      <w:pPr>
        <w:spacing w:line="317" w:lineRule="exact"/>
        <w:ind w:left="100"/>
        <w:rPr>
          <w:b/>
          <w:sz w:val="24"/>
          <w:szCs w:val="24"/>
        </w:rPr>
      </w:pPr>
      <w:r>
        <w:rPr>
          <w:b/>
          <w:sz w:val="24"/>
          <w:szCs w:val="24"/>
        </w:rPr>
        <w:t>Syllabus:</w:t>
      </w:r>
    </w:p>
    <w:p w14:paraId="2A10A9AA" w14:textId="77777777" w:rsidR="007D0B6C" w:rsidRDefault="007D0B6C" w:rsidP="007D0B6C">
      <w:pPr>
        <w:spacing w:line="317" w:lineRule="exact"/>
        <w:ind w:left="100"/>
        <w:rPr>
          <w:b/>
          <w:sz w:val="24"/>
          <w:szCs w:val="24"/>
        </w:rPr>
      </w:pPr>
    </w:p>
    <w:p w14:paraId="5C499E12" w14:textId="77777777" w:rsidR="007D0B6C" w:rsidRPr="009570E2" w:rsidRDefault="007D0B6C" w:rsidP="007D0B6C">
      <w:pPr>
        <w:widowControl/>
        <w:adjustRightInd w:val="0"/>
        <w:spacing w:line="276" w:lineRule="auto"/>
        <w:rPr>
          <w:rFonts w:eastAsiaTheme="minorHAnsi"/>
          <w:b/>
          <w:bCs/>
          <w:sz w:val="24"/>
          <w:szCs w:val="24"/>
          <w:lang w:val="en-IN"/>
        </w:rPr>
      </w:pPr>
      <w:r w:rsidRPr="009570E2">
        <w:rPr>
          <w:rFonts w:eastAsiaTheme="minorHAnsi"/>
          <w:b/>
          <w:bCs/>
          <w:sz w:val="24"/>
          <w:szCs w:val="24"/>
          <w:lang w:val="en-IN"/>
        </w:rPr>
        <w:t>Unit 1: Transition from Feudalism to Capitalism</w:t>
      </w:r>
    </w:p>
    <w:p w14:paraId="0F42050A"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a. Crisis of the Tokugawa </w:t>
      </w:r>
      <w:proofErr w:type="spellStart"/>
      <w:r w:rsidRPr="009570E2">
        <w:rPr>
          <w:rFonts w:eastAsiaTheme="minorHAnsi"/>
          <w:i/>
          <w:iCs/>
          <w:sz w:val="24"/>
          <w:szCs w:val="24"/>
          <w:lang w:val="en-IN"/>
        </w:rPr>
        <w:t>Bakuhan</w:t>
      </w:r>
      <w:proofErr w:type="spellEnd"/>
      <w:r>
        <w:rPr>
          <w:rFonts w:eastAsiaTheme="minorHAnsi"/>
          <w:i/>
          <w:iCs/>
          <w:sz w:val="24"/>
          <w:szCs w:val="24"/>
          <w:lang w:val="en-IN"/>
        </w:rPr>
        <w:t xml:space="preserve"> </w:t>
      </w:r>
      <w:r w:rsidRPr="009570E2">
        <w:rPr>
          <w:rFonts w:eastAsiaTheme="minorHAnsi"/>
          <w:sz w:val="24"/>
          <w:szCs w:val="24"/>
          <w:lang w:val="en-IN"/>
        </w:rPr>
        <w:t>System</w:t>
      </w:r>
    </w:p>
    <w:p w14:paraId="72C804B5"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b. The Meiji Restoration: Nature and Significance; Early Meiji Reforms</w:t>
      </w:r>
    </w:p>
    <w:p w14:paraId="7E6976CE"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c. Economic Development in the Meiji Era</w:t>
      </w:r>
    </w:p>
    <w:p w14:paraId="2EFFC222"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Agrarian Settlement</w:t>
      </w:r>
    </w:p>
    <w:p w14:paraId="24C77196"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Industrialisation and Capitalism</w:t>
      </w:r>
    </w:p>
    <w:p w14:paraId="125D5C2A" w14:textId="77777777" w:rsidR="007D0B6C" w:rsidRPr="009570E2" w:rsidRDefault="007D0B6C" w:rsidP="007D0B6C">
      <w:pPr>
        <w:widowControl/>
        <w:adjustRightInd w:val="0"/>
        <w:spacing w:line="276" w:lineRule="auto"/>
        <w:rPr>
          <w:rFonts w:eastAsiaTheme="minorHAnsi"/>
          <w:lang w:val="en-IN"/>
        </w:rPr>
      </w:pPr>
    </w:p>
    <w:p w14:paraId="22A5747A" w14:textId="77777777" w:rsidR="007D0B6C" w:rsidRPr="009570E2" w:rsidRDefault="007D0B6C" w:rsidP="007D0B6C">
      <w:pPr>
        <w:widowControl/>
        <w:adjustRightInd w:val="0"/>
        <w:spacing w:line="276" w:lineRule="auto"/>
        <w:rPr>
          <w:rFonts w:eastAsiaTheme="minorHAnsi"/>
          <w:b/>
          <w:bCs/>
          <w:sz w:val="24"/>
          <w:szCs w:val="24"/>
          <w:lang w:val="en-IN"/>
        </w:rPr>
      </w:pPr>
      <w:r w:rsidRPr="009570E2">
        <w:rPr>
          <w:rFonts w:eastAsiaTheme="minorHAnsi"/>
          <w:b/>
          <w:bCs/>
          <w:sz w:val="24"/>
          <w:szCs w:val="24"/>
          <w:lang w:val="en-IN"/>
        </w:rPr>
        <w:t>Unit 2: Democracy and Militarism</w:t>
      </w:r>
    </w:p>
    <w:p w14:paraId="40722F2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a. Popular Rights Movement</w:t>
      </w:r>
    </w:p>
    <w:p w14:paraId="7787EC44"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b. Women’s Rights in the Meiji Era</w:t>
      </w:r>
    </w:p>
    <w:p w14:paraId="347FEBA2"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c. Meiji Constitution</w:t>
      </w:r>
    </w:p>
    <w:p w14:paraId="2A7F744E"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d. Failure of Parliamentary Democracy; Militarism and Fascism</w:t>
      </w:r>
    </w:p>
    <w:p w14:paraId="769D8EA1" w14:textId="77777777" w:rsidR="007D0B6C" w:rsidRPr="009570E2" w:rsidRDefault="007D0B6C" w:rsidP="007D0B6C">
      <w:pPr>
        <w:widowControl/>
        <w:adjustRightInd w:val="0"/>
        <w:spacing w:line="276" w:lineRule="auto"/>
        <w:rPr>
          <w:rFonts w:eastAsiaTheme="minorHAnsi"/>
          <w:b/>
          <w:bCs/>
          <w:sz w:val="24"/>
          <w:szCs w:val="24"/>
          <w:lang w:val="en-IN"/>
        </w:rPr>
      </w:pPr>
      <w:r w:rsidRPr="009570E2">
        <w:rPr>
          <w:rFonts w:eastAsiaTheme="minorHAnsi"/>
          <w:b/>
          <w:bCs/>
          <w:sz w:val="24"/>
          <w:szCs w:val="24"/>
          <w:lang w:val="en-IN"/>
        </w:rPr>
        <w:t>Unit 3: Imperialistic Expansion and Resistance</w:t>
      </w:r>
    </w:p>
    <w:p w14:paraId="15759C7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a. Imperialism and Japanese Nationalism</w:t>
      </w:r>
    </w:p>
    <w:p w14:paraId="5C00634F"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b. Expansion in China and Manchuria</w:t>
      </w:r>
    </w:p>
    <w:p w14:paraId="15EEC4FD"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c. Colonisation of Korea and Korean Nationalism</w:t>
      </w:r>
    </w:p>
    <w:p w14:paraId="0407D7FC" w14:textId="77777777" w:rsidR="007D0B6C" w:rsidRPr="009570E2" w:rsidRDefault="007D0B6C" w:rsidP="007D0B6C">
      <w:pPr>
        <w:spacing w:line="276" w:lineRule="auto"/>
        <w:ind w:left="100"/>
        <w:rPr>
          <w:b/>
          <w:sz w:val="24"/>
          <w:szCs w:val="24"/>
        </w:rPr>
      </w:pPr>
      <w:r w:rsidRPr="009570E2">
        <w:rPr>
          <w:rFonts w:eastAsiaTheme="minorHAnsi"/>
          <w:b/>
          <w:bCs/>
          <w:sz w:val="24"/>
          <w:szCs w:val="24"/>
          <w:lang w:val="en-IN"/>
        </w:rPr>
        <w:t>Unit 4: American Occupation, post-War Reconstruction and “Reverse Course”</w:t>
      </w:r>
    </w:p>
    <w:p w14:paraId="3BF58942" w14:textId="77777777" w:rsidR="007D0B6C" w:rsidRPr="009570E2" w:rsidRDefault="007D0B6C" w:rsidP="007D0B6C">
      <w:pPr>
        <w:spacing w:line="276" w:lineRule="auto"/>
        <w:ind w:left="100"/>
        <w:rPr>
          <w:b/>
          <w:sz w:val="24"/>
          <w:szCs w:val="24"/>
        </w:rPr>
      </w:pPr>
    </w:p>
    <w:p w14:paraId="559F70FB" w14:textId="77777777" w:rsidR="007D0B6C" w:rsidRDefault="007D0B6C" w:rsidP="007D0B6C">
      <w:pPr>
        <w:spacing w:line="317" w:lineRule="exact"/>
        <w:ind w:left="100"/>
        <w:rPr>
          <w:b/>
          <w:sz w:val="24"/>
          <w:szCs w:val="24"/>
        </w:rPr>
      </w:pPr>
    </w:p>
    <w:p w14:paraId="60BE3C60" w14:textId="77777777" w:rsidR="007D0B6C" w:rsidRDefault="007D0B6C" w:rsidP="007D0B6C">
      <w:pPr>
        <w:spacing w:line="317" w:lineRule="exact"/>
        <w:ind w:left="100"/>
        <w:rPr>
          <w:b/>
          <w:sz w:val="24"/>
          <w:szCs w:val="24"/>
        </w:rPr>
      </w:pPr>
      <w:r>
        <w:rPr>
          <w:b/>
          <w:sz w:val="24"/>
          <w:szCs w:val="24"/>
        </w:rPr>
        <w:t>Course Description:</w:t>
      </w:r>
    </w:p>
    <w:p w14:paraId="7D1F1DFE" w14:textId="77777777" w:rsidR="007D0B6C" w:rsidRDefault="007D0B6C" w:rsidP="007D0B6C">
      <w:pPr>
        <w:widowControl/>
        <w:adjustRightInd w:val="0"/>
        <w:spacing w:line="360" w:lineRule="auto"/>
        <w:jc w:val="both"/>
        <w:rPr>
          <w:b/>
          <w:sz w:val="24"/>
          <w:szCs w:val="24"/>
        </w:rPr>
      </w:pPr>
      <w:r w:rsidRPr="009570E2">
        <w:rPr>
          <w:rFonts w:eastAsiaTheme="minorHAnsi"/>
          <w:sz w:val="24"/>
          <w:szCs w:val="24"/>
          <w:lang w:val="en-IN"/>
        </w:rPr>
        <w:t>The course studies the transition of Japan from quasi-feudalism to a modern industrialised capitalist</w:t>
      </w:r>
      <w:r>
        <w:rPr>
          <w:rFonts w:eastAsiaTheme="minorHAnsi"/>
          <w:sz w:val="24"/>
          <w:szCs w:val="24"/>
          <w:lang w:val="en-IN"/>
        </w:rPr>
        <w:t xml:space="preserve"> </w:t>
      </w:r>
      <w:r w:rsidRPr="009570E2">
        <w:rPr>
          <w:rFonts w:eastAsiaTheme="minorHAnsi"/>
          <w:sz w:val="24"/>
          <w:szCs w:val="24"/>
          <w:lang w:val="en-IN"/>
        </w:rPr>
        <w:t>nation. It focuses on the political and economic strategies adopted by Japan to meet the</w:t>
      </w:r>
      <w:r>
        <w:rPr>
          <w:rFonts w:eastAsiaTheme="minorHAnsi"/>
          <w:sz w:val="24"/>
          <w:szCs w:val="24"/>
          <w:lang w:val="en-IN"/>
        </w:rPr>
        <w:t xml:space="preserve"> </w:t>
      </w:r>
      <w:r w:rsidRPr="009570E2">
        <w:rPr>
          <w:rFonts w:eastAsiaTheme="minorHAnsi"/>
          <w:sz w:val="24"/>
          <w:szCs w:val="24"/>
          <w:lang w:val="en-IN"/>
        </w:rPr>
        <w:t>challenges posed by western imperialistic intrusions. It facilitates an understanding of Japan’s</w:t>
      </w:r>
      <w:r>
        <w:rPr>
          <w:rFonts w:eastAsiaTheme="minorHAnsi"/>
          <w:sz w:val="24"/>
          <w:szCs w:val="24"/>
          <w:lang w:val="en-IN"/>
        </w:rPr>
        <w:t xml:space="preserve"> </w:t>
      </w:r>
      <w:r w:rsidRPr="009570E2">
        <w:rPr>
          <w:rFonts w:eastAsiaTheme="minorHAnsi"/>
          <w:sz w:val="24"/>
          <w:szCs w:val="24"/>
          <w:lang w:val="en-IN"/>
        </w:rPr>
        <w:t>emergence as a major non-European power within an international order dominated by western</w:t>
      </w:r>
      <w:r>
        <w:rPr>
          <w:rFonts w:eastAsiaTheme="minorHAnsi"/>
          <w:sz w:val="24"/>
          <w:szCs w:val="24"/>
          <w:lang w:val="en-IN"/>
        </w:rPr>
        <w:t xml:space="preserve"> </w:t>
      </w:r>
      <w:r w:rsidRPr="009570E2">
        <w:rPr>
          <w:rFonts w:eastAsiaTheme="minorHAnsi"/>
          <w:sz w:val="24"/>
          <w:szCs w:val="24"/>
          <w:lang w:val="en-IN"/>
        </w:rPr>
        <w:t>imperial powers. It studies the trajectory of Japan towards ultra-nationalism and militarism in the</w:t>
      </w:r>
      <w:r>
        <w:rPr>
          <w:rFonts w:eastAsiaTheme="minorHAnsi"/>
          <w:sz w:val="24"/>
          <w:szCs w:val="24"/>
          <w:lang w:val="en-IN"/>
        </w:rPr>
        <w:t xml:space="preserve"> </w:t>
      </w:r>
      <w:r w:rsidRPr="009570E2">
        <w:rPr>
          <w:rFonts w:eastAsiaTheme="minorHAnsi"/>
          <w:sz w:val="24"/>
          <w:szCs w:val="24"/>
          <w:lang w:val="en-IN"/>
        </w:rPr>
        <w:t>context of a failed parliamentary democracy, eventually leading to disaster in the Second World</w:t>
      </w:r>
      <w:r>
        <w:rPr>
          <w:rFonts w:eastAsiaTheme="minorHAnsi"/>
          <w:sz w:val="24"/>
          <w:szCs w:val="24"/>
          <w:lang w:val="en-IN"/>
        </w:rPr>
        <w:t xml:space="preserve"> </w:t>
      </w:r>
      <w:r w:rsidRPr="009570E2">
        <w:rPr>
          <w:rFonts w:eastAsiaTheme="minorHAnsi"/>
          <w:sz w:val="24"/>
          <w:szCs w:val="24"/>
          <w:lang w:val="en-IN"/>
        </w:rPr>
        <w:t>War. The course aims to pay close attention to historiographical shifts in all topics, contextualising</w:t>
      </w:r>
      <w:r>
        <w:rPr>
          <w:rFonts w:eastAsiaTheme="minorHAnsi"/>
          <w:sz w:val="24"/>
          <w:szCs w:val="24"/>
          <w:lang w:val="en-IN"/>
        </w:rPr>
        <w:t xml:space="preserve"> </w:t>
      </w:r>
      <w:r w:rsidRPr="009570E2">
        <w:rPr>
          <w:rFonts w:eastAsiaTheme="minorHAnsi"/>
          <w:sz w:val="24"/>
          <w:szCs w:val="24"/>
          <w:lang w:val="en-IN"/>
        </w:rPr>
        <w:t xml:space="preserve">these against the backdrop of their contemporary history and politics. </w:t>
      </w:r>
      <w:r w:rsidRPr="009570E2">
        <w:rPr>
          <w:rFonts w:eastAsiaTheme="minorHAnsi"/>
          <w:sz w:val="24"/>
          <w:szCs w:val="24"/>
          <w:lang w:val="en-IN"/>
        </w:rPr>
        <w:lastRenderedPageBreak/>
        <w:t>Adequate attention is</w:t>
      </w:r>
      <w:r>
        <w:rPr>
          <w:rFonts w:eastAsiaTheme="minorHAnsi"/>
          <w:sz w:val="24"/>
          <w:szCs w:val="24"/>
          <w:lang w:val="en-IN"/>
        </w:rPr>
        <w:t xml:space="preserve"> </w:t>
      </w:r>
      <w:r w:rsidRPr="009570E2">
        <w:rPr>
          <w:rFonts w:eastAsiaTheme="minorHAnsi"/>
          <w:sz w:val="24"/>
          <w:szCs w:val="24"/>
          <w:lang w:val="en-IN"/>
        </w:rPr>
        <w:t>given to the study of social and cultural aspects with a special emphasis on the role of women in</w:t>
      </w:r>
      <w:r>
        <w:rPr>
          <w:rFonts w:eastAsiaTheme="minorHAnsi"/>
          <w:sz w:val="24"/>
          <w:szCs w:val="24"/>
          <w:lang w:val="en-IN"/>
        </w:rPr>
        <w:t xml:space="preserve"> </w:t>
      </w:r>
      <w:r w:rsidRPr="009570E2">
        <w:rPr>
          <w:rFonts w:eastAsiaTheme="minorHAnsi"/>
          <w:sz w:val="24"/>
          <w:szCs w:val="24"/>
          <w:lang w:val="en-IN"/>
        </w:rPr>
        <w:t>late 19</w:t>
      </w:r>
      <w:r w:rsidRPr="009570E2">
        <w:rPr>
          <w:rFonts w:eastAsiaTheme="minorHAnsi"/>
          <w:sz w:val="16"/>
          <w:szCs w:val="16"/>
          <w:lang w:val="en-IN"/>
        </w:rPr>
        <w:t xml:space="preserve">th </w:t>
      </w:r>
      <w:r w:rsidRPr="009570E2">
        <w:rPr>
          <w:rFonts w:eastAsiaTheme="minorHAnsi"/>
          <w:sz w:val="24"/>
          <w:szCs w:val="24"/>
          <w:lang w:val="en-IN"/>
        </w:rPr>
        <w:t>and early 20</w:t>
      </w:r>
      <w:r w:rsidRPr="009570E2">
        <w:rPr>
          <w:rFonts w:eastAsiaTheme="minorHAnsi"/>
          <w:sz w:val="16"/>
          <w:szCs w:val="16"/>
          <w:lang w:val="en-IN"/>
        </w:rPr>
        <w:t xml:space="preserve">th </w:t>
      </w:r>
      <w:r w:rsidRPr="009570E2">
        <w:rPr>
          <w:rFonts w:eastAsiaTheme="minorHAnsi"/>
          <w:sz w:val="24"/>
          <w:szCs w:val="24"/>
          <w:lang w:val="en-IN"/>
        </w:rPr>
        <w:t>century Japan</w:t>
      </w:r>
      <w:r>
        <w:rPr>
          <w:rFonts w:ascii="TimesNewRomanPSMT" w:eastAsiaTheme="minorHAnsi" w:hAnsi="TimesNewRomanPSMT" w:cs="TimesNewRomanPSMT"/>
          <w:sz w:val="24"/>
          <w:szCs w:val="24"/>
          <w:lang w:val="en-IN"/>
        </w:rPr>
        <w:t>.</w:t>
      </w:r>
    </w:p>
    <w:p w14:paraId="2DCE816D" w14:textId="77777777" w:rsidR="007D0B6C" w:rsidRPr="00D568D2" w:rsidRDefault="007D0B6C" w:rsidP="007D0B6C">
      <w:pPr>
        <w:spacing w:line="317" w:lineRule="exact"/>
        <w:ind w:left="100"/>
        <w:rPr>
          <w:b/>
          <w:sz w:val="24"/>
          <w:szCs w:val="24"/>
        </w:rPr>
      </w:pPr>
    </w:p>
    <w:p w14:paraId="6647F8A7" w14:textId="77777777" w:rsidR="007D0B6C" w:rsidRPr="00D568D2" w:rsidRDefault="007D0B6C" w:rsidP="007D0B6C">
      <w:pPr>
        <w:widowControl/>
        <w:adjustRightInd w:val="0"/>
        <w:spacing w:line="360" w:lineRule="auto"/>
        <w:jc w:val="both"/>
        <w:rPr>
          <w:b/>
          <w:sz w:val="24"/>
          <w:szCs w:val="24"/>
        </w:rPr>
      </w:pPr>
      <w:r w:rsidRPr="00D568D2">
        <w:rPr>
          <w:rFonts w:eastAsiaTheme="minorHAnsi"/>
          <w:sz w:val="24"/>
          <w:szCs w:val="24"/>
          <w:lang w:val="en-IN"/>
        </w:rPr>
        <w:t>.</w:t>
      </w:r>
    </w:p>
    <w:p w14:paraId="721B1880" w14:textId="77777777" w:rsidR="007D0B6C" w:rsidRDefault="007D0B6C" w:rsidP="007D0B6C">
      <w:pPr>
        <w:pStyle w:val="Heading2"/>
        <w:spacing w:before="227"/>
      </w:pPr>
      <w:r>
        <w:t>TEACHING</w:t>
      </w:r>
      <w:r>
        <w:rPr>
          <w:spacing w:val="-4"/>
        </w:rPr>
        <w:t xml:space="preserve"> </w:t>
      </w:r>
      <w:r>
        <w:t>TIME</w:t>
      </w:r>
      <w:r>
        <w:rPr>
          <w:spacing w:val="-1"/>
        </w:rPr>
        <w:t xml:space="preserve"> </w:t>
      </w:r>
      <w:r>
        <w:t>(No.</w:t>
      </w:r>
      <w:r>
        <w:rPr>
          <w:spacing w:val="-4"/>
        </w:rPr>
        <w:t xml:space="preserve"> </w:t>
      </w:r>
      <w:proofErr w:type="gramStart"/>
      <w:r>
        <w:t>Of</w:t>
      </w:r>
      <w:r>
        <w:rPr>
          <w:spacing w:val="-1"/>
        </w:rPr>
        <w:t xml:space="preserve">  15</w:t>
      </w:r>
      <w:proofErr w:type="gramEnd"/>
      <w:r>
        <w:rPr>
          <w:spacing w:val="-1"/>
        </w:rPr>
        <w:t xml:space="preserve"> </w:t>
      </w:r>
      <w:r>
        <w:t>Weeks)</w:t>
      </w:r>
    </w:p>
    <w:p w14:paraId="1487CDAE" w14:textId="77777777" w:rsidR="007D0B6C" w:rsidRDefault="007D0B6C" w:rsidP="007D0B6C">
      <w:pPr>
        <w:pStyle w:val="BodyText"/>
        <w:rPr>
          <w:b/>
          <w:sz w:val="30"/>
        </w:rPr>
      </w:pPr>
    </w:p>
    <w:p w14:paraId="38EA4455" w14:textId="77777777" w:rsidR="007D0B6C" w:rsidRDefault="007D0B6C" w:rsidP="007D0B6C">
      <w:pPr>
        <w:pStyle w:val="BodyText"/>
        <w:spacing w:before="11"/>
        <w:rPr>
          <w:sz w:val="20"/>
        </w:rPr>
      </w:pPr>
    </w:p>
    <w:p w14:paraId="0E4C4C98" w14:textId="77777777" w:rsidR="007D0B6C" w:rsidRDefault="007D0B6C" w:rsidP="007D0B6C">
      <w:pPr>
        <w:pStyle w:val="Heading2"/>
      </w:pPr>
      <w:r>
        <w:t>CLASSES</w:t>
      </w:r>
    </w:p>
    <w:p w14:paraId="20232349" w14:textId="77777777" w:rsidR="007D0B6C" w:rsidRDefault="007D0B6C" w:rsidP="007D0B6C">
      <w:pPr>
        <w:pStyle w:val="BodyText"/>
        <w:rPr>
          <w:b/>
          <w:sz w:val="30"/>
        </w:rPr>
      </w:pPr>
    </w:p>
    <w:p w14:paraId="7F0D669B" w14:textId="77777777" w:rsidR="007D0B6C" w:rsidRDefault="007D0B6C" w:rsidP="007D0B6C">
      <w:pPr>
        <w:pStyle w:val="BodyText"/>
        <w:rPr>
          <w:sz w:val="26"/>
        </w:rPr>
      </w:pPr>
    </w:p>
    <w:p w14:paraId="40264643" w14:textId="77777777" w:rsidR="007D0B6C" w:rsidRDefault="007D0B6C" w:rsidP="007D0B6C">
      <w:pPr>
        <w:adjustRightInd w:val="0"/>
        <w:jc w:val="both"/>
        <w:rPr>
          <w:rFonts w:ascii="Book Antiqua" w:eastAsiaTheme="minorHAnsi" w:hAnsi="Book Antiqua" w:cs="TimesNewRomanPSMT"/>
          <w:sz w:val="24"/>
          <w:szCs w:val="24"/>
        </w:rPr>
      </w:pPr>
      <w:r w:rsidRPr="00D82943">
        <w:rPr>
          <w:rFonts w:ascii="Book Antiqua" w:hAnsi="Book Antiqua"/>
          <w:sz w:val="24"/>
          <w:szCs w:val="24"/>
        </w:rPr>
        <w:t xml:space="preserve">The course is organized around daily lectures as per the </w:t>
      </w:r>
      <w:r>
        <w:rPr>
          <w:rFonts w:ascii="Book Antiqua" w:hAnsi="Book Antiqua"/>
          <w:sz w:val="24"/>
          <w:szCs w:val="24"/>
        </w:rPr>
        <w:t>timetable</w:t>
      </w:r>
      <w:r w:rsidRPr="00D82943">
        <w:rPr>
          <w:rFonts w:ascii="Book Antiqua" w:hAnsi="Book Antiqua"/>
          <w:sz w:val="24"/>
          <w:szCs w:val="24"/>
        </w:rPr>
        <w:t xml:space="preserve">. Students will be given reading assignments each week to help them follow the course content. These readings will be discussed in class in detail.  </w:t>
      </w:r>
      <w:r>
        <w:rPr>
          <w:rFonts w:ascii="Book Antiqua" w:eastAsiaTheme="minorHAnsi" w:hAnsi="Book Antiqua" w:cs="TimesNewRomanPSMT"/>
          <w:sz w:val="24"/>
          <w:szCs w:val="24"/>
        </w:rPr>
        <w:t>The presentation</w:t>
      </w:r>
      <w:r w:rsidRPr="00D82943">
        <w:rPr>
          <w:rFonts w:ascii="Book Antiqua" w:eastAsiaTheme="minorHAnsi" w:hAnsi="Book Antiqua" w:cs="TimesNewRomanPSMT"/>
          <w:sz w:val="24"/>
          <w:szCs w:val="24"/>
        </w:rPr>
        <w:t xml:space="preserve">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14:paraId="17625F38" w14:textId="77777777" w:rsidR="007D0B6C" w:rsidRDefault="007D0B6C" w:rsidP="007D0B6C">
      <w:pPr>
        <w:adjustRightInd w:val="0"/>
        <w:jc w:val="both"/>
        <w:rPr>
          <w:rFonts w:ascii="Book Antiqua" w:eastAsiaTheme="minorHAnsi" w:hAnsi="Book Antiqua" w:cs="TimesNewRomanPSMT"/>
          <w:sz w:val="24"/>
          <w:szCs w:val="24"/>
        </w:rPr>
      </w:pPr>
    </w:p>
    <w:p w14:paraId="33EBA9E2" w14:textId="77777777" w:rsidR="007D0B6C" w:rsidRDefault="007D0B6C" w:rsidP="007D0B6C">
      <w:pPr>
        <w:adjustRightInd w:val="0"/>
        <w:jc w:val="both"/>
        <w:rPr>
          <w:rFonts w:ascii="Book Antiqua" w:eastAsiaTheme="minorHAnsi" w:hAnsi="Book Antiqua" w:cs="TimesNewRomanPSMT"/>
          <w:sz w:val="24"/>
          <w:szCs w:val="24"/>
        </w:rPr>
      </w:pPr>
    </w:p>
    <w:p w14:paraId="72E101F7" w14:textId="77777777" w:rsidR="007D0B6C" w:rsidRDefault="007D0B6C" w:rsidP="007D0B6C">
      <w:pPr>
        <w:widowControl/>
        <w:numPr>
          <w:ilvl w:val="0"/>
          <w:numId w:val="2"/>
        </w:numPr>
        <w:autoSpaceDE/>
        <w:autoSpaceDN/>
        <w:rPr>
          <w:b/>
          <w:bCs/>
          <w:sz w:val="24"/>
          <w:szCs w:val="24"/>
        </w:rPr>
      </w:pPr>
      <w:r>
        <w:rPr>
          <w:b/>
          <w:bCs/>
          <w:sz w:val="24"/>
          <w:szCs w:val="24"/>
        </w:rPr>
        <w:t xml:space="preserve">ASSESSMENT </w:t>
      </w:r>
    </w:p>
    <w:p w14:paraId="3D1549C8" w14:textId="77777777" w:rsidR="007D0B6C" w:rsidRDefault="007D0B6C" w:rsidP="007D0B6C">
      <w:pPr>
        <w:rPr>
          <w:sz w:val="24"/>
          <w:szCs w:val="24"/>
        </w:rPr>
      </w:pPr>
    </w:p>
    <w:p w14:paraId="74BC4A9B" w14:textId="77777777" w:rsidR="007D0B6C" w:rsidRDefault="007D0B6C" w:rsidP="007D0B6C">
      <w:pPr>
        <w:rPr>
          <w:b/>
          <w:bCs/>
          <w:sz w:val="24"/>
          <w:szCs w:val="24"/>
        </w:rPr>
      </w:pPr>
      <w:r>
        <w:rPr>
          <w:b/>
          <w:bCs/>
          <w:sz w:val="24"/>
          <w:szCs w:val="24"/>
        </w:rPr>
        <w:t xml:space="preserve">Internal Assessment: 25 Marks </w:t>
      </w:r>
    </w:p>
    <w:p w14:paraId="76870B0D" w14:textId="77777777" w:rsidR="007D0B6C" w:rsidRDefault="007D0B6C" w:rsidP="007D0B6C">
      <w:pPr>
        <w:rPr>
          <w:b/>
          <w:bCs/>
          <w:sz w:val="24"/>
          <w:szCs w:val="24"/>
        </w:rPr>
      </w:pPr>
    </w:p>
    <w:p w14:paraId="35BFDD8C" w14:textId="77777777" w:rsidR="007D0B6C" w:rsidRPr="00D82943" w:rsidRDefault="007D0B6C" w:rsidP="007D0B6C">
      <w:pPr>
        <w:jc w:val="both"/>
        <w:rPr>
          <w:rFonts w:ascii="Book Antiqua" w:hAnsi="Book Antiqua"/>
          <w:sz w:val="24"/>
          <w:szCs w:val="24"/>
        </w:rPr>
      </w:pPr>
      <w:r w:rsidRPr="00D82943">
        <w:rPr>
          <w:rFonts w:ascii="Book Antiqua" w:eastAsiaTheme="minorHAnsi" w:hAnsi="Book Antiqua" w:cs="TimesNewRomanPSMT"/>
          <w:sz w:val="24"/>
          <w:szCs w:val="24"/>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14:paraId="1CA30606"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 xml:space="preserve"> 1) Written assignment</w:t>
      </w:r>
    </w:p>
    <w:p w14:paraId="352AD691"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 xml:space="preserve"> 2) Presentation</w:t>
      </w:r>
    </w:p>
    <w:p w14:paraId="47764FF8"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 xml:space="preserve"> 3) Class Test</w:t>
      </w:r>
    </w:p>
    <w:p w14:paraId="20E6A806"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 xml:space="preserve">Two assignments of 5 marks each. Students will have to write one </w:t>
      </w:r>
      <w:r>
        <w:rPr>
          <w:rFonts w:ascii="Book Antiqua" w:hAnsi="Book Antiqua"/>
          <w:sz w:val="24"/>
          <w:szCs w:val="24"/>
        </w:rPr>
        <w:t>essay-based</w:t>
      </w:r>
      <w:r w:rsidRPr="00D82943">
        <w:rPr>
          <w:rFonts w:ascii="Book Antiqua" w:hAnsi="Book Antiqua"/>
          <w:sz w:val="24"/>
          <w:szCs w:val="24"/>
        </w:rPr>
        <w:t xml:space="preserve"> assignment inclusive of bibliographies, and for the second assignment</w:t>
      </w:r>
      <w:r>
        <w:rPr>
          <w:rFonts w:ascii="Book Antiqua" w:hAnsi="Book Antiqua"/>
          <w:sz w:val="24"/>
          <w:szCs w:val="24"/>
        </w:rPr>
        <w:t>,</w:t>
      </w:r>
      <w:r w:rsidRPr="00D82943">
        <w:rPr>
          <w:rFonts w:ascii="Book Antiqua" w:hAnsi="Book Antiqua"/>
          <w:sz w:val="24"/>
          <w:szCs w:val="24"/>
        </w:rPr>
        <w:t xml:space="preserve"> they will have to prepare a presentation. There will be a Class Test of 10 marks. It will take place tentatively</w:t>
      </w:r>
      <w:r>
        <w:rPr>
          <w:rFonts w:ascii="Book Antiqua" w:hAnsi="Book Antiqua"/>
          <w:sz w:val="24"/>
          <w:szCs w:val="24"/>
        </w:rPr>
        <w:t xml:space="preserve"> </w:t>
      </w:r>
      <w:r w:rsidRPr="00D82943">
        <w:rPr>
          <w:rFonts w:ascii="Book Antiqua" w:hAnsi="Book Antiqua"/>
          <w:sz w:val="24"/>
          <w:szCs w:val="24"/>
        </w:rPr>
        <w:t xml:space="preserve">after the </w:t>
      </w:r>
      <w:r>
        <w:rPr>
          <w:rFonts w:ascii="Book Antiqua" w:hAnsi="Book Antiqua"/>
          <w:sz w:val="24"/>
          <w:szCs w:val="24"/>
        </w:rPr>
        <w:t>mid-semester</w:t>
      </w:r>
      <w:r w:rsidRPr="00D82943">
        <w:rPr>
          <w:rFonts w:ascii="Book Antiqua" w:hAnsi="Book Antiqua"/>
          <w:sz w:val="24"/>
          <w:szCs w:val="24"/>
        </w:rPr>
        <w:t xml:space="preserve"> break.</w:t>
      </w:r>
    </w:p>
    <w:p w14:paraId="4BC8BA3B" w14:textId="77777777" w:rsidR="007D0B6C" w:rsidRPr="00D82943" w:rsidRDefault="007D0B6C" w:rsidP="007D0B6C">
      <w:pPr>
        <w:jc w:val="both"/>
        <w:rPr>
          <w:rFonts w:ascii="Book Antiqua" w:hAnsi="Book Antiqua"/>
          <w:sz w:val="24"/>
          <w:szCs w:val="24"/>
        </w:rPr>
      </w:pPr>
      <w:r w:rsidRPr="00D82943">
        <w:rPr>
          <w:rFonts w:ascii="Book Antiqua" w:hAnsi="Book Antiqua"/>
          <w:sz w:val="24"/>
          <w:szCs w:val="24"/>
        </w:rPr>
        <w:t>Additionally</w:t>
      </w:r>
      <w:r>
        <w:rPr>
          <w:rFonts w:ascii="Book Antiqua" w:hAnsi="Book Antiqua"/>
          <w:sz w:val="24"/>
          <w:szCs w:val="24"/>
        </w:rPr>
        <w:t>,</w:t>
      </w:r>
      <w:r w:rsidRPr="00D82943">
        <w:rPr>
          <w:rFonts w:ascii="Book Antiqua" w:hAnsi="Book Antiqua"/>
          <w:sz w:val="24"/>
          <w:szCs w:val="24"/>
        </w:rPr>
        <w:t xml:space="preserve"> there are 5 marks for Attendance</w:t>
      </w:r>
    </w:p>
    <w:p w14:paraId="6E9D5148" w14:textId="77777777" w:rsidR="007D0B6C" w:rsidRDefault="007D0B6C" w:rsidP="007D0B6C">
      <w:pPr>
        <w:adjustRightInd w:val="0"/>
        <w:jc w:val="both"/>
        <w:rPr>
          <w:rFonts w:ascii="Book Antiqua" w:eastAsiaTheme="minorHAnsi" w:hAnsi="Book Antiqua" w:cs="TimesNewRomanPSMT"/>
          <w:sz w:val="24"/>
          <w:szCs w:val="24"/>
        </w:rPr>
      </w:pPr>
    </w:p>
    <w:p w14:paraId="24442DEB" w14:textId="77777777" w:rsidR="007D0B6C" w:rsidRDefault="007D0B6C" w:rsidP="007D0B6C">
      <w:pPr>
        <w:adjustRightInd w:val="0"/>
        <w:jc w:val="both"/>
        <w:rPr>
          <w:rFonts w:ascii="Book Antiqua" w:eastAsiaTheme="minorHAnsi" w:hAnsi="Book Antiqua" w:cs="TimesNewRomanPSMT"/>
          <w:sz w:val="24"/>
          <w:szCs w:val="24"/>
        </w:rPr>
      </w:pPr>
    </w:p>
    <w:p w14:paraId="66A26676" w14:textId="77777777" w:rsidR="007D0B6C" w:rsidRDefault="007D0B6C" w:rsidP="007D0B6C">
      <w:pPr>
        <w:adjustRightInd w:val="0"/>
        <w:jc w:val="both"/>
        <w:rPr>
          <w:rFonts w:ascii="Book Antiqua" w:eastAsiaTheme="minorHAnsi" w:hAnsi="Book Antiqua" w:cs="TimesNewRomanPSMT"/>
          <w:sz w:val="24"/>
          <w:szCs w:val="24"/>
        </w:rPr>
      </w:pPr>
    </w:p>
    <w:p w14:paraId="7F41B1C0" w14:textId="77777777" w:rsidR="007D0B6C" w:rsidRDefault="007D0B6C" w:rsidP="007D0B6C">
      <w:pPr>
        <w:adjustRightInd w:val="0"/>
        <w:jc w:val="both"/>
        <w:rPr>
          <w:rFonts w:ascii="Book Antiqua" w:eastAsiaTheme="minorHAnsi" w:hAnsi="Book Antiqua" w:cs="TimesNewRomanPSMT"/>
          <w:b/>
          <w:sz w:val="24"/>
          <w:szCs w:val="24"/>
        </w:rPr>
      </w:pPr>
      <w:r w:rsidRPr="006F3BCB">
        <w:rPr>
          <w:rFonts w:ascii="Book Antiqua" w:eastAsiaTheme="minorHAnsi" w:hAnsi="Book Antiqua" w:cs="TimesNewRomanPSMT"/>
          <w:b/>
          <w:sz w:val="24"/>
          <w:szCs w:val="24"/>
        </w:rPr>
        <w:t>Essential Readings:</w:t>
      </w:r>
    </w:p>
    <w:p w14:paraId="164D20BE" w14:textId="77777777" w:rsidR="007D0B6C" w:rsidRDefault="007D0B6C" w:rsidP="007D0B6C">
      <w:pPr>
        <w:adjustRightInd w:val="0"/>
        <w:jc w:val="both"/>
        <w:rPr>
          <w:rFonts w:ascii="Book Antiqua" w:eastAsiaTheme="minorHAnsi" w:hAnsi="Book Antiqua" w:cs="TimesNewRomanPSMT"/>
          <w:b/>
          <w:sz w:val="24"/>
          <w:szCs w:val="24"/>
        </w:rPr>
      </w:pPr>
    </w:p>
    <w:p w14:paraId="27EDD49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Gordon, A. (2003). </w:t>
      </w:r>
      <w:r w:rsidRPr="009570E2">
        <w:rPr>
          <w:rFonts w:eastAsiaTheme="minorHAnsi"/>
          <w:i/>
          <w:iCs/>
          <w:sz w:val="24"/>
          <w:szCs w:val="24"/>
          <w:lang w:val="en-IN"/>
        </w:rPr>
        <w:t xml:space="preserve">A Modern History of Japan- From Tokugawa Times to the Present. </w:t>
      </w:r>
      <w:r w:rsidRPr="009570E2">
        <w:rPr>
          <w:rFonts w:eastAsiaTheme="minorHAnsi"/>
          <w:sz w:val="24"/>
          <w:szCs w:val="24"/>
          <w:lang w:val="en-IN"/>
        </w:rPr>
        <w:t>New</w:t>
      </w:r>
    </w:p>
    <w:p w14:paraId="6A018E34"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lastRenderedPageBreak/>
        <w:t>York: Oxford University Press, Chapters 3- The Intellectual World of Late Tokugawa</w:t>
      </w:r>
    </w:p>
    <w:p w14:paraId="58B94990"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&amp;Chapter 4- Overthrow of the Tokugawa.</w:t>
      </w:r>
    </w:p>
    <w:p w14:paraId="57480FFF"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Hall, J.W. (1970). </w:t>
      </w:r>
      <w:r w:rsidRPr="009570E2">
        <w:rPr>
          <w:rFonts w:eastAsiaTheme="minorHAnsi"/>
          <w:i/>
          <w:iCs/>
          <w:sz w:val="24"/>
          <w:szCs w:val="24"/>
          <w:lang w:val="en-IN"/>
        </w:rPr>
        <w:t>Japan from Pre-history to Modern Times</w:t>
      </w:r>
      <w:r w:rsidRPr="009570E2">
        <w:rPr>
          <w:rFonts w:eastAsiaTheme="minorHAnsi"/>
          <w:sz w:val="24"/>
          <w:szCs w:val="24"/>
          <w:lang w:val="en-IN"/>
        </w:rPr>
        <w:t>. Centre for Japanese Studies, the</w:t>
      </w:r>
      <w:r>
        <w:rPr>
          <w:rFonts w:eastAsiaTheme="minorHAnsi"/>
          <w:sz w:val="24"/>
          <w:szCs w:val="24"/>
          <w:lang w:val="en-IN"/>
        </w:rPr>
        <w:t xml:space="preserve"> </w:t>
      </w:r>
      <w:r w:rsidRPr="009570E2">
        <w:rPr>
          <w:rFonts w:eastAsiaTheme="minorHAnsi"/>
          <w:sz w:val="24"/>
          <w:szCs w:val="24"/>
          <w:lang w:val="en-IN"/>
        </w:rPr>
        <w:t>University of Michigan. Chapter 13- The Meiji Restoration and Its Meaning.</w:t>
      </w:r>
    </w:p>
    <w:p w14:paraId="029A9F0E"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Hall, J.W. (1991). (ed.). </w:t>
      </w:r>
      <w:r w:rsidRPr="009570E2">
        <w:rPr>
          <w:rFonts w:eastAsiaTheme="minorHAnsi"/>
          <w:i/>
          <w:iCs/>
          <w:sz w:val="24"/>
          <w:szCs w:val="24"/>
          <w:lang w:val="en-IN"/>
        </w:rPr>
        <w:t xml:space="preserve">Cambridge History of Japan. </w:t>
      </w:r>
      <w:r w:rsidRPr="009570E2">
        <w:rPr>
          <w:rFonts w:eastAsiaTheme="minorHAnsi"/>
          <w:sz w:val="24"/>
          <w:szCs w:val="24"/>
          <w:lang w:val="en-IN"/>
        </w:rPr>
        <w:t>Volume IV: Early Modern Japan.</w:t>
      </w:r>
    </w:p>
    <w:p w14:paraId="00D4816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CUP. Cambridge.</w:t>
      </w:r>
    </w:p>
    <w:p w14:paraId="7375116D"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Jansen, M.B. (2000). </w:t>
      </w:r>
      <w:r w:rsidRPr="009570E2">
        <w:rPr>
          <w:rFonts w:eastAsiaTheme="minorHAnsi"/>
          <w:i/>
          <w:iCs/>
          <w:sz w:val="24"/>
          <w:szCs w:val="24"/>
          <w:lang w:val="en-IN"/>
        </w:rPr>
        <w:t xml:space="preserve">The Making of Modern Japan. </w:t>
      </w:r>
      <w:r w:rsidRPr="009570E2">
        <w:rPr>
          <w:rFonts w:eastAsiaTheme="minorHAnsi"/>
          <w:sz w:val="24"/>
          <w:szCs w:val="24"/>
          <w:lang w:val="en-IN"/>
        </w:rPr>
        <w:t>Cambridge: Harvard University Press.</w:t>
      </w:r>
    </w:p>
    <w:p w14:paraId="6D2A7E98" w14:textId="77777777" w:rsidR="007D0B6C" w:rsidRPr="009570E2" w:rsidRDefault="007D0B6C" w:rsidP="007D0B6C">
      <w:pPr>
        <w:widowControl/>
        <w:adjustRightInd w:val="0"/>
        <w:spacing w:line="276" w:lineRule="auto"/>
        <w:rPr>
          <w:rFonts w:eastAsiaTheme="minorHAnsi"/>
          <w:i/>
          <w:iCs/>
          <w:sz w:val="24"/>
          <w:szCs w:val="24"/>
          <w:lang w:val="en-IN"/>
        </w:rPr>
      </w:pPr>
      <w:r w:rsidRPr="009570E2">
        <w:rPr>
          <w:rFonts w:eastAsiaTheme="minorHAnsi"/>
          <w:sz w:val="24"/>
          <w:szCs w:val="24"/>
          <w:lang w:val="en-IN"/>
        </w:rPr>
        <w:t xml:space="preserve">• Jansen. M.B. and Gilbert </w:t>
      </w:r>
      <w:proofErr w:type="spellStart"/>
      <w:r w:rsidRPr="009570E2">
        <w:rPr>
          <w:rFonts w:eastAsiaTheme="minorHAnsi"/>
          <w:sz w:val="24"/>
          <w:szCs w:val="24"/>
          <w:lang w:val="en-IN"/>
        </w:rPr>
        <w:t>Rozman</w:t>
      </w:r>
      <w:proofErr w:type="spellEnd"/>
      <w:r w:rsidRPr="009570E2">
        <w:rPr>
          <w:rFonts w:eastAsiaTheme="minorHAnsi"/>
          <w:sz w:val="24"/>
          <w:szCs w:val="24"/>
          <w:lang w:val="en-IN"/>
        </w:rPr>
        <w:t xml:space="preserve">. (1986). </w:t>
      </w:r>
      <w:r w:rsidRPr="009570E2">
        <w:rPr>
          <w:rFonts w:eastAsiaTheme="minorHAnsi"/>
          <w:i/>
          <w:iCs/>
          <w:sz w:val="24"/>
          <w:szCs w:val="24"/>
          <w:lang w:val="en-IN"/>
        </w:rPr>
        <w:t>Japan in Transition from Tokugawa to Meiji.</w:t>
      </w:r>
    </w:p>
    <w:p w14:paraId="124791EB"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Princeton, Princeton University Press.</w:t>
      </w:r>
    </w:p>
    <w:p w14:paraId="5EB5B23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Livingston, J. et al. (1974). </w:t>
      </w:r>
      <w:r w:rsidRPr="009570E2">
        <w:rPr>
          <w:rFonts w:eastAsiaTheme="minorHAnsi"/>
          <w:i/>
          <w:iCs/>
          <w:sz w:val="24"/>
          <w:szCs w:val="24"/>
          <w:lang w:val="en-IN"/>
        </w:rPr>
        <w:t xml:space="preserve">The Japan Reader: Volume I- Imperial Japan: 1800-1945. </w:t>
      </w:r>
      <w:r w:rsidRPr="009570E2">
        <w:rPr>
          <w:rFonts w:eastAsiaTheme="minorHAnsi"/>
          <w:sz w:val="24"/>
          <w:szCs w:val="24"/>
          <w:lang w:val="en-IN"/>
        </w:rPr>
        <w:t>Pantheon</w:t>
      </w:r>
      <w:r>
        <w:rPr>
          <w:rFonts w:eastAsiaTheme="minorHAnsi"/>
          <w:sz w:val="24"/>
          <w:szCs w:val="24"/>
          <w:lang w:val="en-IN"/>
        </w:rPr>
        <w:t xml:space="preserve"> </w:t>
      </w:r>
      <w:r w:rsidRPr="009570E2">
        <w:rPr>
          <w:rFonts w:eastAsiaTheme="minorHAnsi"/>
          <w:sz w:val="24"/>
          <w:szCs w:val="24"/>
          <w:lang w:val="en-IN"/>
        </w:rPr>
        <w:t>Asia Library, 1974.</w:t>
      </w:r>
    </w:p>
    <w:p w14:paraId="7B8303FA"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McClain, J.L. (2002). </w:t>
      </w:r>
      <w:r w:rsidRPr="009570E2">
        <w:rPr>
          <w:rFonts w:eastAsiaTheme="minorHAnsi"/>
          <w:i/>
          <w:iCs/>
          <w:sz w:val="24"/>
          <w:szCs w:val="24"/>
          <w:lang w:val="en-IN"/>
        </w:rPr>
        <w:t xml:space="preserve">Japan – A Modern History. </w:t>
      </w:r>
      <w:r w:rsidRPr="009570E2">
        <w:rPr>
          <w:rFonts w:eastAsiaTheme="minorHAnsi"/>
          <w:sz w:val="24"/>
          <w:szCs w:val="24"/>
          <w:lang w:val="en-IN"/>
        </w:rPr>
        <w:t>W.W. Norton and Company. Chapter 3-</w:t>
      </w:r>
    </w:p>
    <w:p w14:paraId="6C3C94C4"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Self and Society.</w:t>
      </w:r>
    </w:p>
    <w:p w14:paraId="6B240249"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Pyle, K.B. (1995). </w:t>
      </w:r>
      <w:r w:rsidRPr="009570E2">
        <w:rPr>
          <w:rFonts w:eastAsiaTheme="minorHAnsi"/>
          <w:i/>
          <w:iCs/>
          <w:sz w:val="24"/>
          <w:szCs w:val="24"/>
          <w:lang w:val="en-IN"/>
        </w:rPr>
        <w:t xml:space="preserve">The Making of Modern Japan. </w:t>
      </w:r>
      <w:r w:rsidRPr="009570E2">
        <w:rPr>
          <w:rFonts w:eastAsiaTheme="minorHAnsi"/>
          <w:sz w:val="24"/>
          <w:szCs w:val="24"/>
          <w:lang w:val="en-IN"/>
        </w:rPr>
        <w:t>Lexington: D.C. Heath.</w:t>
      </w:r>
    </w:p>
    <w:p w14:paraId="5F7897B0"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Sansom, G.B. (2015). </w:t>
      </w:r>
      <w:r w:rsidRPr="009570E2">
        <w:rPr>
          <w:rFonts w:eastAsiaTheme="minorHAnsi"/>
          <w:i/>
          <w:iCs/>
          <w:sz w:val="24"/>
          <w:szCs w:val="24"/>
          <w:lang w:val="en-IN"/>
        </w:rPr>
        <w:t>The Western World and Japan-- a Study in the Interaction of European</w:t>
      </w:r>
      <w:r>
        <w:rPr>
          <w:rFonts w:eastAsiaTheme="minorHAnsi"/>
          <w:i/>
          <w:iCs/>
          <w:sz w:val="24"/>
          <w:szCs w:val="24"/>
          <w:lang w:val="en-IN"/>
        </w:rPr>
        <w:t xml:space="preserve"> </w:t>
      </w:r>
      <w:r w:rsidRPr="009570E2">
        <w:rPr>
          <w:rFonts w:eastAsiaTheme="minorHAnsi"/>
          <w:i/>
          <w:iCs/>
          <w:sz w:val="24"/>
          <w:szCs w:val="24"/>
          <w:lang w:val="en-IN"/>
        </w:rPr>
        <w:t xml:space="preserve">and Asiatic Cultures. </w:t>
      </w:r>
      <w:proofErr w:type="spellStart"/>
      <w:r w:rsidRPr="009570E2">
        <w:rPr>
          <w:rFonts w:eastAsiaTheme="minorHAnsi"/>
          <w:sz w:val="24"/>
          <w:szCs w:val="24"/>
          <w:lang w:val="en-IN"/>
        </w:rPr>
        <w:t>Bibliolife</w:t>
      </w:r>
      <w:proofErr w:type="spellEnd"/>
      <w:r w:rsidRPr="009570E2">
        <w:rPr>
          <w:rFonts w:eastAsiaTheme="minorHAnsi"/>
          <w:sz w:val="24"/>
          <w:szCs w:val="24"/>
          <w:lang w:val="en-IN"/>
        </w:rPr>
        <w:t xml:space="preserve"> DBA of </w:t>
      </w:r>
      <w:proofErr w:type="spellStart"/>
      <w:r w:rsidRPr="009570E2">
        <w:rPr>
          <w:rFonts w:eastAsiaTheme="minorHAnsi"/>
          <w:sz w:val="24"/>
          <w:szCs w:val="24"/>
          <w:lang w:val="en-IN"/>
        </w:rPr>
        <w:t>Biblio</w:t>
      </w:r>
      <w:proofErr w:type="spellEnd"/>
      <w:r w:rsidRPr="009570E2">
        <w:rPr>
          <w:rFonts w:eastAsiaTheme="minorHAnsi"/>
          <w:sz w:val="24"/>
          <w:szCs w:val="24"/>
          <w:lang w:val="en-IN"/>
        </w:rPr>
        <w:t xml:space="preserve"> Bazaar II LLC. Chapters 14 and 15.</w:t>
      </w:r>
    </w:p>
    <w:p w14:paraId="30602DCE" w14:textId="77777777" w:rsidR="007D0B6C" w:rsidRPr="009570E2" w:rsidRDefault="007D0B6C" w:rsidP="007D0B6C">
      <w:pPr>
        <w:widowControl/>
        <w:adjustRightInd w:val="0"/>
        <w:spacing w:line="276" w:lineRule="auto"/>
        <w:rPr>
          <w:rFonts w:eastAsiaTheme="minorHAnsi"/>
          <w:i/>
          <w:iCs/>
          <w:sz w:val="24"/>
          <w:szCs w:val="24"/>
          <w:lang w:val="en-IN"/>
        </w:rPr>
      </w:pPr>
      <w:r w:rsidRPr="009570E2">
        <w:rPr>
          <w:rFonts w:eastAsiaTheme="minorHAnsi"/>
          <w:sz w:val="24"/>
          <w:szCs w:val="24"/>
          <w:lang w:val="en-IN"/>
        </w:rPr>
        <w:t xml:space="preserve">• </w:t>
      </w:r>
      <w:proofErr w:type="spellStart"/>
      <w:r w:rsidRPr="009570E2">
        <w:rPr>
          <w:rFonts w:eastAsiaTheme="minorHAnsi"/>
          <w:sz w:val="24"/>
          <w:szCs w:val="24"/>
          <w:lang w:val="en-IN"/>
        </w:rPr>
        <w:t>Totman</w:t>
      </w:r>
      <w:proofErr w:type="spellEnd"/>
      <w:r w:rsidRPr="009570E2">
        <w:rPr>
          <w:rFonts w:eastAsiaTheme="minorHAnsi"/>
          <w:sz w:val="24"/>
          <w:szCs w:val="24"/>
          <w:lang w:val="en-IN"/>
        </w:rPr>
        <w:t xml:space="preserve">, C. (1980). </w:t>
      </w:r>
      <w:r w:rsidRPr="009570E2">
        <w:rPr>
          <w:rFonts w:eastAsiaTheme="minorHAnsi"/>
          <w:i/>
          <w:iCs/>
          <w:sz w:val="24"/>
          <w:szCs w:val="24"/>
          <w:lang w:val="en-IN"/>
        </w:rPr>
        <w:t xml:space="preserve">Collapse of the Tokugawa Bakufu.1862-1868. </w:t>
      </w:r>
      <w:r w:rsidRPr="009570E2">
        <w:rPr>
          <w:rFonts w:eastAsiaTheme="minorHAnsi"/>
          <w:sz w:val="24"/>
          <w:szCs w:val="24"/>
          <w:lang w:val="en-IN"/>
        </w:rPr>
        <w:t>University of Hawaii Press</w:t>
      </w:r>
      <w:r w:rsidRPr="009570E2">
        <w:rPr>
          <w:rFonts w:eastAsiaTheme="minorHAnsi"/>
          <w:i/>
          <w:iCs/>
          <w:sz w:val="24"/>
          <w:szCs w:val="24"/>
          <w:lang w:val="en-IN"/>
        </w:rPr>
        <w:t>.</w:t>
      </w:r>
    </w:p>
    <w:p w14:paraId="74C9FCC4" w14:textId="77777777" w:rsidR="007D0B6C" w:rsidRPr="009570E2" w:rsidRDefault="007D0B6C" w:rsidP="007D0B6C">
      <w:pPr>
        <w:widowControl/>
        <w:adjustRightInd w:val="0"/>
        <w:spacing w:line="276" w:lineRule="auto"/>
        <w:rPr>
          <w:rFonts w:eastAsiaTheme="minorHAnsi"/>
          <w:i/>
          <w:iCs/>
          <w:sz w:val="24"/>
          <w:szCs w:val="24"/>
          <w:lang w:val="en-IN"/>
        </w:rPr>
      </w:pPr>
      <w:r w:rsidRPr="009570E2">
        <w:rPr>
          <w:rFonts w:eastAsiaTheme="minorHAnsi"/>
          <w:sz w:val="24"/>
          <w:szCs w:val="24"/>
          <w:lang w:val="en-IN"/>
        </w:rPr>
        <w:t xml:space="preserve">Moore Jr., Barrington. (2015). </w:t>
      </w:r>
      <w:r w:rsidRPr="009570E2">
        <w:rPr>
          <w:rFonts w:eastAsiaTheme="minorHAnsi"/>
          <w:i/>
          <w:iCs/>
          <w:sz w:val="24"/>
          <w:szCs w:val="24"/>
          <w:lang w:val="en-IN"/>
        </w:rPr>
        <w:t>Social Origins of Dictatorship and Democracy, Lord and</w:t>
      </w:r>
    </w:p>
    <w:p w14:paraId="03F2EF9B"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i/>
          <w:iCs/>
          <w:sz w:val="24"/>
          <w:szCs w:val="24"/>
          <w:lang w:val="en-IN"/>
        </w:rPr>
        <w:t xml:space="preserve">Peasant in the Making of the Modern World. </w:t>
      </w:r>
      <w:r w:rsidRPr="009570E2">
        <w:rPr>
          <w:rFonts w:eastAsiaTheme="minorHAnsi"/>
          <w:sz w:val="24"/>
          <w:szCs w:val="24"/>
          <w:lang w:val="en-IN"/>
        </w:rPr>
        <w:t>Boston: Beacon Press.</w:t>
      </w:r>
    </w:p>
    <w:p w14:paraId="19DEBF4A" w14:textId="77777777" w:rsidR="007D0B6C" w:rsidRPr="009570E2" w:rsidRDefault="007D0B6C" w:rsidP="007D0B6C">
      <w:pPr>
        <w:widowControl/>
        <w:adjustRightInd w:val="0"/>
        <w:spacing w:line="276" w:lineRule="auto"/>
        <w:rPr>
          <w:rFonts w:eastAsiaTheme="minorHAnsi"/>
          <w:i/>
          <w:iCs/>
          <w:sz w:val="24"/>
          <w:szCs w:val="24"/>
          <w:lang w:val="en-IN"/>
        </w:rPr>
      </w:pPr>
      <w:r w:rsidRPr="009570E2">
        <w:rPr>
          <w:rFonts w:eastAsiaTheme="minorHAnsi"/>
          <w:sz w:val="24"/>
          <w:szCs w:val="24"/>
          <w:lang w:val="en-IN"/>
        </w:rPr>
        <w:t xml:space="preserve">• Beasley, W.G. (2000). </w:t>
      </w:r>
      <w:r w:rsidRPr="009570E2">
        <w:rPr>
          <w:rFonts w:eastAsiaTheme="minorHAnsi"/>
          <w:i/>
          <w:iCs/>
          <w:sz w:val="24"/>
          <w:szCs w:val="24"/>
          <w:lang w:val="en-IN"/>
        </w:rPr>
        <w:t>The Rise of Modern Japan: Political, Economic and Social Change</w:t>
      </w:r>
    </w:p>
    <w:p w14:paraId="115D334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i/>
          <w:iCs/>
          <w:sz w:val="24"/>
          <w:szCs w:val="24"/>
          <w:lang w:val="en-IN"/>
        </w:rPr>
        <w:t xml:space="preserve">Since 1850. </w:t>
      </w:r>
      <w:r w:rsidRPr="009570E2">
        <w:rPr>
          <w:rFonts w:eastAsiaTheme="minorHAnsi"/>
          <w:sz w:val="24"/>
          <w:szCs w:val="24"/>
          <w:lang w:val="en-IN"/>
        </w:rPr>
        <w:t>Palgrave Macmillan. Chapter 6- Protest and Dissent.</w:t>
      </w:r>
    </w:p>
    <w:p w14:paraId="3F8509E1"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Beckmann, G.M. (1957). </w:t>
      </w:r>
      <w:r w:rsidRPr="009570E2">
        <w:rPr>
          <w:rFonts w:eastAsiaTheme="minorHAnsi"/>
          <w:i/>
          <w:iCs/>
          <w:sz w:val="24"/>
          <w:szCs w:val="24"/>
          <w:lang w:val="en-IN"/>
        </w:rPr>
        <w:t>The Making of the Meiji Constitution: The Oligarchs and the Constitutional</w:t>
      </w:r>
      <w:r>
        <w:rPr>
          <w:rFonts w:eastAsiaTheme="minorHAnsi"/>
          <w:i/>
          <w:iCs/>
          <w:sz w:val="24"/>
          <w:szCs w:val="24"/>
          <w:lang w:val="en-IN"/>
        </w:rPr>
        <w:t xml:space="preserve"> </w:t>
      </w:r>
      <w:r w:rsidRPr="009570E2">
        <w:rPr>
          <w:rFonts w:eastAsiaTheme="minorHAnsi"/>
          <w:i/>
          <w:iCs/>
          <w:sz w:val="24"/>
          <w:szCs w:val="24"/>
          <w:lang w:val="en-IN"/>
        </w:rPr>
        <w:t xml:space="preserve">Development of Japan, 1868-1891. </w:t>
      </w:r>
      <w:r w:rsidRPr="009570E2">
        <w:rPr>
          <w:rFonts w:eastAsiaTheme="minorHAnsi"/>
          <w:sz w:val="24"/>
          <w:szCs w:val="24"/>
          <w:lang w:val="en-IN"/>
        </w:rPr>
        <w:t>University of Kansas Press.</w:t>
      </w:r>
    </w:p>
    <w:p w14:paraId="6DD8C37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Jansen, M. B. e</w:t>
      </w:r>
      <w:r w:rsidRPr="009570E2">
        <w:rPr>
          <w:rFonts w:eastAsiaTheme="minorHAnsi"/>
          <w:i/>
          <w:iCs/>
          <w:sz w:val="24"/>
          <w:szCs w:val="24"/>
          <w:lang w:val="en-IN"/>
        </w:rPr>
        <w:t xml:space="preserve">t. al ed. </w:t>
      </w:r>
      <w:r w:rsidRPr="009570E2">
        <w:rPr>
          <w:rFonts w:eastAsiaTheme="minorHAnsi"/>
          <w:sz w:val="24"/>
          <w:szCs w:val="24"/>
          <w:lang w:val="en-IN"/>
        </w:rPr>
        <w:t xml:space="preserve">(1988). </w:t>
      </w:r>
      <w:r w:rsidRPr="009570E2">
        <w:rPr>
          <w:rFonts w:eastAsiaTheme="minorHAnsi"/>
          <w:i/>
          <w:iCs/>
          <w:sz w:val="24"/>
          <w:szCs w:val="24"/>
          <w:lang w:val="en-IN"/>
        </w:rPr>
        <w:t xml:space="preserve">Cambridge History of Japan. </w:t>
      </w:r>
      <w:r w:rsidRPr="009570E2">
        <w:rPr>
          <w:rFonts w:eastAsiaTheme="minorHAnsi"/>
          <w:sz w:val="24"/>
          <w:szCs w:val="24"/>
          <w:lang w:val="en-IN"/>
        </w:rPr>
        <w:t xml:space="preserve">Volume V: </w:t>
      </w:r>
      <w:r w:rsidRPr="009570E2">
        <w:rPr>
          <w:rFonts w:eastAsiaTheme="minorHAnsi"/>
          <w:i/>
          <w:iCs/>
          <w:sz w:val="24"/>
          <w:szCs w:val="24"/>
          <w:lang w:val="en-IN"/>
        </w:rPr>
        <w:t>The Twentieth Century.</w:t>
      </w:r>
      <w:r>
        <w:rPr>
          <w:rFonts w:eastAsiaTheme="minorHAnsi"/>
          <w:i/>
          <w:iCs/>
          <w:sz w:val="24"/>
          <w:szCs w:val="24"/>
          <w:lang w:val="en-IN"/>
        </w:rPr>
        <w:t xml:space="preserve"> </w:t>
      </w:r>
      <w:r w:rsidRPr="009570E2">
        <w:rPr>
          <w:rFonts w:eastAsiaTheme="minorHAnsi"/>
          <w:sz w:val="24"/>
          <w:szCs w:val="24"/>
          <w:lang w:val="en-IN"/>
        </w:rPr>
        <w:t>Cambridge, CUP.</w:t>
      </w:r>
    </w:p>
    <w:p w14:paraId="2FCFBE6B"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Fairbank, J.K., E.O. Reischauer and A. M. Craig. (1998). </w:t>
      </w:r>
      <w:r w:rsidRPr="009570E2">
        <w:rPr>
          <w:rFonts w:eastAsiaTheme="minorHAnsi"/>
          <w:i/>
          <w:iCs/>
          <w:sz w:val="24"/>
          <w:szCs w:val="24"/>
          <w:lang w:val="en-IN"/>
        </w:rPr>
        <w:t>East Asia: Tradition and Transformation.</w:t>
      </w:r>
      <w:r>
        <w:rPr>
          <w:rFonts w:eastAsiaTheme="minorHAnsi"/>
          <w:i/>
          <w:iCs/>
          <w:sz w:val="24"/>
          <w:szCs w:val="24"/>
          <w:lang w:val="en-IN"/>
        </w:rPr>
        <w:t xml:space="preserve"> </w:t>
      </w:r>
      <w:r w:rsidRPr="009570E2">
        <w:rPr>
          <w:rFonts w:eastAsiaTheme="minorHAnsi"/>
          <w:sz w:val="24"/>
          <w:szCs w:val="24"/>
          <w:lang w:val="en-IN"/>
        </w:rPr>
        <w:t>New Jersey: Houghton Mifflin. Chapter 23- Imperial Japan: Democracy and Militarism.</w:t>
      </w:r>
    </w:p>
    <w:p w14:paraId="4FC8D10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Gordon, A. (2003). </w:t>
      </w:r>
      <w:r w:rsidRPr="009570E2">
        <w:rPr>
          <w:rFonts w:eastAsiaTheme="minorHAnsi"/>
          <w:i/>
          <w:iCs/>
          <w:sz w:val="24"/>
          <w:szCs w:val="24"/>
          <w:lang w:val="en-IN"/>
        </w:rPr>
        <w:t xml:space="preserve">A Modern History of Japan- From Tokugawa Times to the Present. </w:t>
      </w:r>
      <w:r w:rsidRPr="009570E2">
        <w:rPr>
          <w:rFonts w:eastAsiaTheme="minorHAnsi"/>
          <w:sz w:val="24"/>
          <w:szCs w:val="24"/>
          <w:lang w:val="en-IN"/>
        </w:rPr>
        <w:t>New</w:t>
      </w:r>
    </w:p>
    <w:p w14:paraId="660808A7"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York: Oxford University Press. pp 88-91.</w:t>
      </w:r>
    </w:p>
    <w:p w14:paraId="5D40EC52"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Ike, N. (1969). </w:t>
      </w:r>
      <w:r w:rsidRPr="009570E2">
        <w:rPr>
          <w:rFonts w:eastAsiaTheme="minorHAnsi"/>
          <w:i/>
          <w:iCs/>
          <w:sz w:val="24"/>
          <w:szCs w:val="24"/>
          <w:lang w:val="en-IN"/>
        </w:rPr>
        <w:t xml:space="preserve">The Beginnings of Political Democracy in Japan. </w:t>
      </w:r>
      <w:r w:rsidRPr="009570E2">
        <w:rPr>
          <w:rFonts w:eastAsiaTheme="minorHAnsi"/>
          <w:sz w:val="24"/>
          <w:szCs w:val="24"/>
          <w:lang w:val="en-IN"/>
        </w:rPr>
        <w:t>Praeger, 1969.</w:t>
      </w:r>
    </w:p>
    <w:p w14:paraId="1EB6F715" w14:textId="77777777" w:rsidR="007D0B6C" w:rsidRPr="009570E2" w:rsidRDefault="007D0B6C" w:rsidP="007D0B6C">
      <w:pPr>
        <w:widowControl/>
        <w:adjustRightInd w:val="0"/>
        <w:spacing w:line="276" w:lineRule="auto"/>
        <w:rPr>
          <w:rFonts w:eastAsiaTheme="minorHAnsi"/>
          <w:i/>
          <w:iCs/>
          <w:sz w:val="24"/>
          <w:szCs w:val="24"/>
          <w:lang w:val="en-IN"/>
        </w:rPr>
      </w:pPr>
      <w:r w:rsidRPr="009570E2">
        <w:rPr>
          <w:rFonts w:eastAsiaTheme="minorHAnsi"/>
          <w:sz w:val="24"/>
          <w:szCs w:val="24"/>
          <w:lang w:val="en-IN"/>
        </w:rPr>
        <w:t xml:space="preserve">• Jansen, M.B. (1988). </w:t>
      </w:r>
      <w:r w:rsidRPr="009570E2">
        <w:rPr>
          <w:rFonts w:eastAsiaTheme="minorHAnsi"/>
          <w:i/>
          <w:iCs/>
          <w:sz w:val="24"/>
          <w:szCs w:val="24"/>
          <w:lang w:val="en-IN"/>
        </w:rPr>
        <w:t xml:space="preserve">Cambridge History of Japan. </w:t>
      </w:r>
      <w:r w:rsidRPr="009570E2">
        <w:rPr>
          <w:rFonts w:eastAsiaTheme="minorHAnsi"/>
          <w:sz w:val="24"/>
          <w:szCs w:val="24"/>
          <w:lang w:val="en-IN"/>
        </w:rPr>
        <w:t xml:space="preserve">Volume V: </w:t>
      </w:r>
      <w:r w:rsidRPr="009570E2">
        <w:rPr>
          <w:rFonts w:eastAsiaTheme="minorHAnsi"/>
          <w:i/>
          <w:iCs/>
          <w:sz w:val="24"/>
          <w:szCs w:val="24"/>
          <w:lang w:val="en-IN"/>
        </w:rPr>
        <w:t>The Nineteenth Century.</w:t>
      </w:r>
    </w:p>
    <w:p w14:paraId="6C31ACAE"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Cambridge: Cambridge University Press. pp 651-673</w:t>
      </w:r>
    </w:p>
    <w:p w14:paraId="48BA7710" w14:textId="77777777" w:rsidR="007D0B6C" w:rsidRPr="009570E2" w:rsidRDefault="007D0B6C" w:rsidP="007D0B6C">
      <w:pPr>
        <w:widowControl/>
        <w:adjustRightInd w:val="0"/>
        <w:spacing w:line="276" w:lineRule="auto"/>
        <w:rPr>
          <w:rFonts w:eastAsiaTheme="minorHAnsi"/>
          <w:lang w:val="en-IN"/>
        </w:rPr>
      </w:pPr>
      <w:r w:rsidRPr="009570E2">
        <w:rPr>
          <w:rFonts w:eastAsiaTheme="minorHAnsi"/>
          <w:sz w:val="24"/>
          <w:szCs w:val="24"/>
          <w:lang w:val="en-IN"/>
        </w:rPr>
        <w:t xml:space="preserve">• Hall, J.W. (1970). </w:t>
      </w:r>
      <w:r w:rsidRPr="009570E2">
        <w:rPr>
          <w:rFonts w:eastAsiaTheme="minorHAnsi"/>
          <w:i/>
          <w:iCs/>
          <w:sz w:val="24"/>
          <w:szCs w:val="24"/>
          <w:lang w:val="en-IN"/>
        </w:rPr>
        <w:t>Japan from Pre-history to Modern Times</w:t>
      </w:r>
      <w:r w:rsidRPr="009570E2">
        <w:rPr>
          <w:rFonts w:eastAsiaTheme="minorHAnsi"/>
          <w:sz w:val="24"/>
          <w:szCs w:val="24"/>
          <w:lang w:val="en-IN"/>
        </w:rPr>
        <w:t>. Centre for Japanese Studies, the</w:t>
      </w:r>
      <w:r>
        <w:rPr>
          <w:rFonts w:eastAsiaTheme="minorHAnsi"/>
          <w:sz w:val="24"/>
          <w:szCs w:val="24"/>
          <w:lang w:val="en-IN"/>
        </w:rPr>
        <w:t xml:space="preserve"> </w:t>
      </w:r>
      <w:r w:rsidRPr="009570E2">
        <w:rPr>
          <w:rFonts w:eastAsiaTheme="minorHAnsi"/>
          <w:sz w:val="24"/>
          <w:szCs w:val="24"/>
          <w:lang w:val="en-IN"/>
        </w:rPr>
        <w:t>University of Michigan. Chapter 16- The Meiji Constitution and the Emergence of Imperial</w:t>
      </w:r>
      <w:r>
        <w:rPr>
          <w:rFonts w:eastAsiaTheme="minorHAnsi"/>
          <w:sz w:val="24"/>
          <w:szCs w:val="24"/>
          <w:lang w:val="en-IN"/>
        </w:rPr>
        <w:t xml:space="preserve"> </w:t>
      </w:r>
      <w:r w:rsidRPr="009570E2">
        <w:rPr>
          <w:rFonts w:eastAsiaTheme="minorHAnsi"/>
          <w:sz w:val="24"/>
          <w:szCs w:val="24"/>
          <w:lang w:val="en-IN"/>
        </w:rPr>
        <w:t>Japan. Chapter 17- The Decade of the 20’s- Political Parties and Mass Movements.</w:t>
      </w:r>
    </w:p>
    <w:p w14:paraId="3476715D"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Jansen</w:t>
      </w:r>
      <w:r w:rsidRPr="009570E2">
        <w:rPr>
          <w:rFonts w:eastAsiaTheme="minorHAnsi"/>
          <w:i/>
          <w:iCs/>
          <w:sz w:val="24"/>
          <w:szCs w:val="24"/>
          <w:lang w:val="en-IN"/>
        </w:rPr>
        <w:t xml:space="preserve">, </w:t>
      </w:r>
      <w:r w:rsidRPr="009570E2">
        <w:rPr>
          <w:rFonts w:eastAsiaTheme="minorHAnsi"/>
          <w:sz w:val="24"/>
          <w:szCs w:val="24"/>
          <w:lang w:val="en-IN"/>
        </w:rPr>
        <w:t xml:space="preserve">M.B. (1975). </w:t>
      </w:r>
      <w:r w:rsidRPr="009570E2">
        <w:rPr>
          <w:rFonts w:eastAsiaTheme="minorHAnsi"/>
          <w:i/>
          <w:iCs/>
          <w:sz w:val="24"/>
          <w:szCs w:val="24"/>
          <w:lang w:val="en-IN"/>
        </w:rPr>
        <w:t xml:space="preserve">Japan and China: From War to Peace, 1894-1972. </w:t>
      </w:r>
      <w:r w:rsidRPr="009570E2">
        <w:rPr>
          <w:rFonts w:eastAsiaTheme="minorHAnsi"/>
          <w:sz w:val="24"/>
          <w:szCs w:val="24"/>
          <w:lang w:val="en-IN"/>
        </w:rPr>
        <w:t>Princeton University:</w:t>
      </w:r>
    </w:p>
    <w:p w14:paraId="3EE7BA60"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Rand McNally College Publishing Company/Chicago. Chapter 4- Japan and Change in</w:t>
      </w:r>
    </w:p>
    <w:p w14:paraId="5AE5DA8D"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Korea, Chapter 7-The New Generation, pp 241-247, Chapter 10-The Road to the Pacific War.</w:t>
      </w:r>
    </w:p>
    <w:p w14:paraId="3EFE3FB8" w14:textId="77777777" w:rsidR="007D0B6C" w:rsidRPr="009570E2" w:rsidRDefault="007D0B6C" w:rsidP="007D0B6C">
      <w:pPr>
        <w:widowControl/>
        <w:adjustRightInd w:val="0"/>
        <w:spacing w:line="276" w:lineRule="auto"/>
        <w:rPr>
          <w:rFonts w:eastAsiaTheme="minorHAnsi"/>
          <w:i/>
          <w:iCs/>
          <w:sz w:val="24"/>
          <w:szCs w:val="24"/>
          <w:lang w:val="en-IN"/>
        </w:rPr>
      </w:pPr>
      <w:r w:rsidRPr="009570E2">
        <w:rPr>
          <w:rFonts w:eastAsiaTheme="minorHAnsi"/>
          <w:sz w:val="24"/>
          <w:szCs w:val="24"/>
          <w:lang w:val="en-IN"/>
        </w:rPr>
        <w:t xml:space="preserve">• Mayo, J.M.(Ed.). (1970). </w:t>
      </w:r>
      <w:r w:rsidRPr="009570E2">
        <w:rPr>
          <w:rFonts w:eastAsiaTheme="minorHAnsi"/>
          <w:i/>
          <w:iCs/>
          <w:sz w:val="24"/>
          <w:szCs w:val="24"/>
          <w:lang w:val="en-IN"/>
        </w:rPr>
        <w:t>The Emergence of Imperial Japan-Self Defence or Calculated Aggression?</w:t>
      </w:r>
    </w:p>
    <w:p w14:paraId="3ADF504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Lexington, Massachusetts: D.C. Heath and Company. pp 19-24, 25-30, 47-53, 55-</w:t>
      </w:r>
    </w:p>
    <w:p w14:paraId="2417BD37"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lastRenderedPageBreak/>
        <w:t>58, 69-73.</w:t>
      </w:r>
    </w:p>
    <w:p w14:paraId="3DC29F67"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Morley, J.W. (Ed). (1971). </w:t>
      </w:r>
      <w:r w:rsidRPr="009570E2">
        <w:rPr>
          <w:rFonts w:eastAsiaTheme="minorHAnsi"/>
          <w:i/>
          <w:iCs/>
          <w:sz w:val="24"/>
          <w:szCs w:val="24"/>
          <w:lang w:val="en-IN"/>
        </w:rPr>
        <w:t xml:space="preserve">Dilemmas of Growth in Pre-war Japan. </w:t>
      </w:r>
      <w:r w:rsidRPr="009570E2">
        <w:rPr>
          <w:rFonts w:eastAsiaTheme="minorHAnsi"/>
          <w:sz w:val="24"/>
          <w:szCs w:val="24"/>
          <w:lang w:val="en-IN"/>
        </w:rPr>
        <w:t>Princeton, New Jersey:</w:t>
      </w:r>
    </w:p>
    <w:p w14:paraId="6E6A03A3"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Princeton University Press. Chapter I- introduction: Choice and Consequence, Chapter </w:t>
      </w:r>
      <w:proofErr w:type="spellStart"/>
      <w:r w:rsidRPr="009570E2">
        <w:rPr>
          <w:rFonts w:eastAsiaTheme="minorHAnsi"/>
          <w:sz w:val="24"/>
          <w:szCs w:val="24"/>
          <w:lang w:val="en-IN"/>
        </w:rPr>
        <w:t>IVThe</w:t>
      </w:r>
      <w:proofErr w:type="spellEnd"/>
    </w:p>
    <w:p w14:paraId="741A8085"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Failure of Military Expansionism, Chapter VI- Rural origins of Japanese Fascism, Chapter</w:t>
      </w:r>
    </w:p>
    <w:p w14:paraId="37C1555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IX- Intellectuals as Visionaries of the New Asian Order, Chapter XIII- What Went</w:t>
      </w:r>
    </w:p>
    <w:p w14:paraId="0EF3E185" w14:textId="77777777" w:rsidR="007D0B6C" w:rsidRPr="009570E2" w:rsidRDefault="007D0B6C" w:rsidP="007D0B6C">
      <w:pPr>
        <w:widowControl/>
        <w:adjustRightInd w:val="0"/>
        <w:spacing w:line="276" w:lineRule="auto"/>
        <w:rPr>
          <w:rFonts w:eastAsiaTheme="minorHAnsi"/>
          <w:sz w:val="24"/>
          <w:szCs w:val="24"/>
          <w:lang w:val="en-IN"/>
        </w:rPr>
      </w:pPr>
      <w:proofErr w:type="gramStart"/>
      <w:r w:rsidRPr="009570E2">
        <w:rPr>
          <w:rFonts w:eastAsiaTheme="minorHAnsi"/>
          <w:sz w:val="24"/>
          <w:szCs w:val="24"/>
          <w:lang w:val="en-IN"/>
        </w:rPr>
        <w:t>Wrong?.</w:t>
      </w:r>
      <w:proofErr w:type="gramEnd"/>
      <w:r w:rsidRPr="009570E2">
        <w:rPr>
          <w:rFonts w:eastAsiaTheme="minorHAnsi"/>
          <w:sz w:val="24"/>
          <w:szCs w:val="24"/>
          <w:lang w:val="en-IN"/>
        </w:rPr>
        <w:t xml:space="preserve"> </w:t>
      </w:r>
    </w:p>
    <w:p w14:paraId="3D1F68E8"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Seth, M.J. (2011). </w:t>
      </w:r>
      <w:r w:rsidRPr="009570E2">
        <w:rPr>
          <w:rFonts w:eastAsiaTheme="minorHAnsi"/>
          <w:i/>
          <w:iCs/>
          <w:sz w:val="24"/>
          <w:szCs w:val="24"/>
          <w:lang w:val="en-IN"/>
        </w:rPr>
        <w:t>A History of Korea: From Antiquity</w:t>
      </w:r>
      <w:r w:rsidRPr="009570E2">
        <w:rPr>
          <w:rFonts w:eastAsiaTheme="minorHAnsi"/>
          <w:i/>
          <w:iCs/>
          <w:lang w:val="en-IN"/>
        </w:rPr>
        <w:t xml:space="preserve"> </w:t>
      </w:r>
      <w:r w:rsidRPr="009570E2">
        <w:rPr>
          <w:rFonts w:eastAsiaTheme="minorHAnsi"/>
          <w:i/>
          <w:iCs/>
          <w:sz w:val="24"/>
          <w:szCs w:val="24"/>
          <w:lang w:val="en-IN"/>
        </w:rPr>
        <w:t xml:space="preserve">to the Present. </w:t>
      </w:r>
      <w:r w:rsidRPr="009570E2">
        <w:rPr>
          <w:rFonts w:eastAsiaTheme="minorHAnsi"/>
          <w:sz w:val="24"/>
          <w:szCs w:val="24"/>
          <w:lang w:val="en-IN"/>
        </w:rPr>
        <w:t>New York, Toronto,</w:t>
      </w:r>
    </w:p>
    <w:p w14:paraId="790871F5" w14:textId="77777777" w:rsidR="007D0B6C" w:rsidRPr="009570E2" w:rsidRDefault="007D0B6C" w:rsidP="007D0B6C">
      <w:pPr>
        <w:pStyle w:val="BodyText"/>
        <w:spacing w:before="10" w:line="276" w:lineRule="auto"/>
        <w:rPr>
          <w:rFonts w:eastAsiaTheme="minorHAnsi"/>
          <w:lang w:val="en-IN"/>
        </w:rPr>
      </w:pPr>
      <w:r w:rsidRPr="009570E2">
        <w:rPr>
          <w:rFonts w:eastAsiaTheme="minorHAnsi"/>
          <w:lang w:val="en-IN"/>
        </w:rPr>
        <w:t>Plymouth. Chapter 10- Colonial Korea, 1910 to 1945.</w:t>
      </w:r>
    </w:p>
    <w:p w14:paraId="5408B080"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Dower, J.W. (1999). </w:t>
      </w:r>
      <w:r w:rsidRPr="009570E2">
        <w:rPr>
          <w:rFonts w:eastAsiaTheme="minorHAnsi"/>
          <w:i/>
          <w:iCs/>
          <w:sz w:val="24"/>
          <w:szCs w:val="24"/>
          <w:lang w:val="en-IN"/>
        </w:rPr>
        <w:t xml:space="preserve">Embracing Defeat: Japan in the Wake of World War II. </w:t>
      </w:r>
      <w:r w:rsidRPr="009570E2">
        <w:rPr>
          <w:rFonts w:eastAsiaTheme="minorHAnsi"/>
          <w:sz w:val="24"/>
          <w:szCs w:val="24"/>
          <w:lang w:val="en-IN"/>
        </w:rPr>
        <w:t xml:space="preserve">New </w:t>
      </w:r>
      <w:proofErr w:type="spellStart"/>
      <w:r w:rsidRPr="009570E2">
        <w:rPr>
          <w:rFonts w:eastAsiaTheme="minorHAnsi"/>
          <w:sz w:val="24"/>
          <w:szCs w:val="24"/>
          <w:lang w:val="en-IN"/>
        </w:rPr>
        <w:t>York.W.W</w:t>
      </w:r>
      <w:proofErr w:type="spellEnd"/>
      <w:r w:rsidRPr="009570E2">
        <w:rPr>
          <w:rFonts w:eastAsiaTheme="minorHAnsi"/>
          <w:sz w:val="24"/>
          <w:szCs w:val="24"/>
          <w:lang w:val="en-IN"/>
        </w:rPr>
        <w:t>.</w:t>
      </w:r>
      <w:r>
        <w:rPr>
          <w:rFonts w:eastAsiaTheme="minorHAnsi"/>
          <w:sz w:val="24"/>
          <w:szCs w:val="24"/>
          <w:lang w:val="en-IN"/>
        </w:rPr>
        <w:t xml:space="preserve"> </w:t>
      </w:r>
      <w:r w:rsidRPr="009570E2">
        <w:rPr>
          <w:rFonts w:eastAsiaTheme="minorHAnsi"/>
          <w:sz w:val="24"/>
          <w:szCs w:val="24"/>
          <w:lang w:val="en-IN"/>
        </w:rPr>
        <w:t>Norton &amp; Company.</w:t>
      </w:r>
    </w:p>
    <w:p w14:paraId="6C67F8F0"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w:t>
      </w:r>
      <w:proofErr w:type="spellStart"/>
      <w:r w:rsidRPr="009570E2">
        <w:rPr>
          <w:rFonts w:eastAsiaTheme="minorHAnsi"/>
          <w:sz w:val="24"/>
          <w:szCs w:val="24"/>
          <w:lang w:val="en-IN"/>
        </w:rPr>
        <w:t>Duus</w:t>
      </w:r>
      <w:proofErr w:type="spellEnd"/>
      <w:r w:rsidRPr="009570E2">
        <w:rPr>
          <w:rFonts w:eastAsiaTheme="minorHAnsi"/>
          <w:sz w:val="24"/>
          <w:szCs w:val="24"/>
          <w:lang w:val="en-IN"/>
        </w:rPr>
        <w:t xml:space="preserve">, P. (1997). </w:t>
      </w:r>
      <w:r w:rsidRPr="009570E2">
        <w:rPr>
          <w:rFonts w:eastAsiaTheme="minorHAnsi"/>
          <w:i/>
          <w:iCs/>
          <w:sz w:val="24"/>
          <w:szCs w:val="24"/>
          <w:lang w:val="en-IN"/>
        </w:rPr>
        <w:t>Modern Japan</w:t>
      </w:r>
      <w:r w:rsidRPr="009570E2">
        <w:rPr>
          <w:rFonts w:eastAsiaTheme="minorHAnsi"/>
          <w:sz w:val="24"/>
          <w:szCs w:val="24"/>
          <w:lang w:val="en-IN"/>
        </w:rPr>
        <w:t>. Boston. Houghton Mifflin</w:t>
      </w:r>
    </w:p>
    <w:p w14:paraId="6BC5F23E"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Jansen</w:t>
      </w:r>
      <w:r w:rsidRPr="009570E2">
        <w:rPr>
          <w:rFonts w:eastAsiaTheme="minorHAnsi"/>
          <w:i/>
          <w:iCs/>
          <w:sz w:val="24"/>
          <w:szCs w:val="24"/>
          <w:lang w:val="en-IN"/>
        </w:rPr>
        <w:t xml:space="preserve">, </w:t>
      </w:r>
      <w:r w:rsidRPr="009570E2">
        <w:rPr>
          <w:rFonts w:eastAsiaTheme="minorHAnsi"/>
          <w:sz w:val="24"/>
          <w:szCs w:val="24"/>
          <w:lang w:val="en-IN"/>
        </w:rPr>
        <w:t xml:space="preserve">M.B. (1975). </w:t>
      </w:r>
      <w:r w:rsidRPr="009570E2">
        <w:rPr>
          <w:rFonts w:eastAsiaTheme="minorHAnsi"/>
          <w:i/>
          <w:iCs/>
          <w:sz w:val="24"/>
          <w:szCs w:val="24"/>
          <w:lang w:val="en-IN"/>
        </w:rPr>
        <w:t xml:space="preserve">Japan and China: From War to Peace, 1894-1972. </w:t>
      </w:r>
      <w:r w:rsidRPr="009570E2">
        <w:rPr>
          <w:rFonts w:eastAsiaTheme="minorHAnsi"/>
          <w:sz w:val="24"/>
          <w:szCs w:val="24"/>
          <w:lang w:val="en-IN"/>
        </w:rPr>
        <w:t>Princeton University:</w:t>
      </w:r>
      <w:r>
        <w:rPr>
          <w:rFonts w:eastAsiaTheme="minorHAnsi"/>
          <w:sz w:val="24"/>
          <w:szCs w:val="24"/>
          <w:lang w:val="en-IN"/>
        </w:rPr>
        <w:t xml:space="preserve"> </w:t>
      </w:r>
      <w:r w:rsidRPr="009570E2">
        <w:rPr>
          <w:rFonts w:eastAsiaTheme="minorHAnsi"/>
          <w:sz w:val="24"/>
          <w:szCs w:val="24"/>
          <w:lang w:val="en-IN"/>
        </w:rPr>
        <w:t xml:space="preserve">Rand McNally College Publishing Company/Chicago. Chapter 12- The </w:t>
      </w:r>
      <w:proofErr w:type="spellStart"/>
      <w:r w:rsidRPr="009570E2">
        <w:rPr>
          <w:rFonts w:eastAsiaTheme="minorHAnsi"/>
          <w:sz w:val="24"/>
          <w:szCs w:val="24"/>
          <w:lang w:val="en-IN"/>
        </w:rPr>
        <w:t>Postwar</w:t>
      </w:r>
      <w:proofErr w:type="spellEnd"/>
      <w:r w:rsidRPr="009570E2">
        <w:rPr>
          <w:rFonts w:eastAsiaTheme="minorHAnsi"/>
          <w:sz w:val="24"/>
          <w:szCs w:val="24"/>
          <w:lang w:val="en-IN"/>
        </w:rPr>
        <w:t xml:space="preserve"> Era, pp</w:t>
      </w:r>
      <w:r>
        <w:rPr>
          <w:rFonts w:eastAsiaTheme="minorHAnsi"/>
          <w:sz w:val="24"/>
          <w:szCs w:val="24"/>
          <w:lang w:val="en-IN"/>
        </w:rPr>
        <w:t xml:space="preserve"> </w:t>
      </w:r>
      <w:r w:rsidRPr="009570E2">
        <w:rPr>
          <w:rFonts w:eastAsiaTheme="minorHAnsi"/>
          <w:sz w:val="24"/>
          <w:szCs w:val="24"/>
          <w:lang w:val="en-IN"/>
        </w:rPr>
        <w:t>447-462.</w:t>
      </w:r>
    </w:p>
    <w:p w14:paraId="23EB1376" w14:textId="77777777" w:rsidR="007D0B6C" w:rsidRPr="009570E2" w:rsidRDefault="007D0B6C" w:rsidP="007D0B6C">
      <w:pPr>
        <w:widowControl/>
        <w:adjustRightInd w:val="0"/>
        <w:spacing w:line="276" w:lineRule="auto"/>
        <w:rPr>
          <w:rFonts w:eastAsiaTheme="minorHAnsi"/>
          <w:i/>
          <w:iCs/>
          <w:sz w:val="24"/>
          <w:szCs w:val="24"/>
          <w:lang w:val="en-IN"/>
        </w:rPr>
      </w:pPr>
      <w:r w:rsidRPr="009570E2">
        <w:rPr>
          <w:rFonts w:eastAsiaTheme="minorHAnsi"/>
          <w:sz w:val="24"/>
          <w:szCs w:val="24"/>
          <w:lang w:val="en-IN"/>
        </w:rPr>
        <w:t xml:space="preserve">• Porter, E.A. and Porter, Ran Ying, (2018) </w:t>
      </w:r>
      <w:r w:rsidRPr="009570E2">
        <w:rPr>
          <w:rFonts w:eastAsiaTheme="minorHAnsi"/>
          <w:i/>
          <w:iCs/>
          <w:sz w:val="24"/>
          <w:szCs w:val="24"/>
          <w:lang w:val="en-IN"/>
        </w:rPr>
        <w:t>Japanese Reflections on World War II and the</w:t>
      </w:r>
    </w:p>
    <w:p w14:paraId="0C564EBE"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i/>
          <w:iCs/>
          <w:sz w:val="24"/>
          <w:szCs w:val="24"/>
          <w:lang w:val="en-IN"/>
        </w:rPr>
        <w:t xml:space="preserve">American Occupation. </w:t>
      </w:r>
      <w:r w:rsidRPr="009570E2">
        <w:rPr>
          <w:rFonts w:eastAsiaTheme="minorHAnsi"/>
          <w:sz w:val="24"/>
          <w:szCs w:val="24"/>
          <w:lang w:val="en-IN"/>
        </w:rPr>
        <w:t>Amsterdam, Amsterdam University Press.</w:t>
      </w:r>
    </w:p>
    <w:p w14:paraId="66177D54" w14:textId="77777777" w:rsidR="007D0B6C" w:rsidRPr="009570E2" w:rsidRDefault="007D0B6C" w:rsidP="007D0B6C">
      <w:pPr>
        <w:widowControl/>
        <w:adjustRightInd w:val="0"/>
        <w:spacing w:line="276" w:lineRule="auto"/>
        <w:rPr>
          <w:rFonts w:eastAsiaTheme="minorHAnsi"/>
          <w:sz w:val="24"/>
          <w:szCs w:val="24"/>
          <w:lang w:val="en-IN"/>
        </w:rPr>
      </w:pPr>
      <w:r w:rsidRPr="009570E2">
        <w:rPr>
          <w:rFonts w:eastAsiaTheme="minorHAnsi"/>
          <w:sz w:val="24"/>
          <w:szCs w:val="24"/>
          <w:lang w:val="en-IN"/>
        </w:rPr>
        <w:t xml:space="preserve">• </w:t>
      </w:r>
      <w:proofErr w:type="spellStart"/>
      <w:r w:rsidRPr="009570E2">
        <w:rPr>
          <w:rFonts w:eastAsiaTheme="minorHAnsi"/>
          <w:sz w:val="24"/>
          <w:szCs w:val="24"/>
          <w:lang w:val="en-IN"/>
        </w:rPr>
        <w:t>Takemae</w:t>
      </w:r>
      <w:proofErr w:type="spellEnd"/>
      <w:r w:rsidRPr="009570E2">
        <w:rPr>
          <w:rFonts w:eastAsiaTheme="minorHAnsi"/>
          <w:sz w:val="24"/>
          <w:szCs w:val="24"/>
          <w:lang w:val="en-IN"/>
        </w:rPr>
        <w:t xml:space="preserve">, E. (2002). </w:t>
      </w:r>
      <w:r w:rsidRPr="009570E2">
        <w:rPr>
          <w:rFonts w:eastAsiaTheme="minorHAnsi"/>
          <w:i/>
          <w:iCs/>
          <w:sz w:val="24"/>
          <w:szCs w:val="24"/>
          <w:lang w:val="en-IN"/>
        </w:rPr>
        <w:t xml:space="preserve">The Allied Occupation of Japan. </w:t>
      </w:r>
      <w:r w:rsidRPr="009570E2">
        <w:rPr>
          <w:rFonts w:eastAsiaTheme="minorHAnsi"/>
          <w:sz w:val="24"/>
          <w:szCs w:val="24"/>
          <w:lang w:val="en-IN"/>
        </w:rPr>
        <w:t>New York, London: The Continuum</w:t>
      </w:r>
    </w:p>
    <w:p w14:paraId="2E2FE319" w14:textId="77777777" w:rsidR="007D0B6C" w:rsidRPr="009570E2" w:rsidRDefault="007D0B6C" w:rsidP="007D0B6C">
      <w:pPr>
        <w:pStyle w:val="BodyText"/>
        <w:spacing w:before="10" w:line="276" w:lineRule="auto"/>
        <w:rPr>
          <w:b/>
          <w:sz w:val="31"/>
        </w:rPr>
      </w:pPr>
      <w:r w:rsidRPr="009570E2">
        <w:rPr>
          <w:rFonts w:eastAsiaTheme="minorHAnsi"/>
          <w:lang w:val="en-IN"/>
        </w:rPr>
        <w:t>International publishing group.</w:t>
      </w:r>
    </w:p>
    <w:p w14:paraId="7E27F8EA" w14:textId="77777777" w:rsidR="007D0B6C" w:rsidRDefault="007D0B6C" w:rsidP="007D0B6C">
      <w:pPr>
        <w:pStyle w:val="BodyText"/>
        <w:spacing w:before="10"/>
        <w:rPr>
          <w:b/>
          <w:sz w:val="31"/>
        </w:rPr>
      </w:pPr>
    </w:p>
    <w:p w14:paraId="5E852A1C" w14:textId="77777777" w:rsidR="007D0B6C" w:rsidRDefault="007D0B6C" w:rsidP="007D0B6C"/>
    <w:p w14:paraId="35AD4CD0" w14:textId="77777777" w:rsidR="007D0B6C" w:rsidRDefault="007D0B6C" w:rsidP="007D0B6C"/>
    <w:p w14:paraId="3ECE7E43" w14:textId="77777777" w:rsidR="007D0B6C" w:rsidRPr="006F3BCB" w:rsidRDefault="007D0B6C" w:rsidP="006F3BCB">
      <w:pPr>
        <w:widowControl/>
        <w:adjustRightInd w:val="0"/>
        <w:spacing w:line="276" w:lineRule="auto"/>
        <w:rPr>
          <w:rFonts w:eastAsia="Helvetica"/>
          <w:b/>
          <w:bCs/>
          <w:color w:val="000000"/>
          <w:sz w:val="24"/>
          <w:szCs w:val="24"/>
          <w:u w:val="single"/>
          <w:shd w:val="clear" w:color="auto" w:fill="FFFFFF"/>
        </w:rPr>
      </w:pPr>
    </w:p>
    <w:p w14:paraId="404DBA51" w14:textId="0823EE39" w:rsidR="00D568D2" w:rsidRDefault="00D568D2" w:rsidP="00D568D2">
      <w:pPr>
        <w:pStyle w:val="BodyText"/>
        <w:spacing w:before="10"/>
        <w:rPr>
          <w:b/>
          <w:sz w:val="31"/>
        </w:rPr>
      </w:pPr>
    </w:p>
    <w:p w14:paraId="6576A499" w14:textId="5117786E" w:rsidR="00D568D2" w:rsidRDefault="00D568D2" w:rsidP="00D568D2">
      <w:pPr>
        <w:pStyle w:val="BodyText"/>
        <w:spacing w:before="10"/>
        <w:rPr>
          <w:b/>
          <w:sz w:val="31"/>
        </w:rPr>
      </w:pPr>
    </w:p>
    <w:p w14:paraId="0C73EC61" w14:textId="5640059A" w:rsidR="007E4C2C" w:rsidRDefault="007E4C2C" w:rsidP="00D568D2">
      <w:pPr>
        <w:pStyle w:val="BodyText"/>
        <w:spacing w:before="10"/>
        <w:rPr>
          <w:b/>
          <w:sz w:val="31"/>
        </w:rPr>
      </w:pPr>
    </w:p>
    <w:p w14:paraId="7123BFE8" w14:textId="038614C1" w:rsidR="007E4C2C" w:rsidRDefault="007E4C2C" w:rsidP="00D568D2">
      <w:pPr>
        <w:pStyle w:val="BodyText"/>
        <w:spacing w:before="10"/>
        <w:rPr>
          <w:b/>
          <w:sz w:val="31"/>
        </w:rPr>
      </w:pPr>
    </w:p>
    <w:p w14:paraId="49D6F220" w14:textId="56139070" w:rsidR="007E4C2C" w:rsidRDefault="007E4C2C" w:rsidP="00D568D2">
      <w:pPr>
        <w:pStyle w:val="BodyText"/>
        <w:spacing w:before="10"/>
        <w:rPr>
          <w:b/>
          <w:sz w:val="31"/>
        </w:rPr>
      </w:pPr>
    </w:p>
    <w:p w14:paraId="4798F839" w14:textId="52776CE3" w:rsidR="007E4C2C" w:rsidRDefault="007E4C2C" w:rsidP="00D568D2">
      <w:pPr>
        <w:pStyle w:val="BodyText"/>
        <w:spacing w:before="10"/>
        <w:rPr>
          <w:b/>
          <w:sz w:val="31"/>
        </w:rPr>
      </w:pPr>
    </w:p>
    <w:p w14:paraId="4A99138F" w14:textId="6D903FA5" w:rsidR="007E4C2C" w:rsidRDefault="007E4C2C" w:rsidP="00D568D2">
      <w:pPr>
        <w:pStyle w:val="BodyText"/>
        <w:spacing w:before="10"/>
        <w:rPr>
          <w:b/>
          <w:sz w:val="31"/>
        </w:rPr>
      </w:pPr>
    </w:p>
    <w:p w14:paraId="51E68FF5" w14:textId="152D7CF4" w:rsidR="007E4C2C" w:rsidRDefault="007E4C2C" w:rsidP="00D568D2">
      <w:pPr>
        <w:pStyle w:val="BodyText"/>
        <w:spacing w:before="10"/>
        <w:rPr>
          <w:b/>
          <w:sz w:val="31"/>
        </w:rPr>
      </w:pPr>
    </w:p>
    <w:p w14:paraId="0D1F530B" w14:textId="05C17B88" w:rsidR="007E4C2C" w:rsidRDefault="007E4C2C" w:rsidP="00D568D2">
      <w:pPr>
        <w:pStyle w:val="BodyText"/>
        <w:spacing w:before="10"/>
        <w:rPr>
          <w:b/>
          <w:sz w:val="31"/>
        </w:rPr>
      </w:pPr>
    </w:p>
    <w:p w14:paraId="6AACBC29" w14:textId="7FBB7417" w:rsidR="007E4C2C" w:rsidRDefault="007E4C2C" w:rsidP="00D568D2">
      <w:pPr>
        <w:pStyle w:val="BodyText"/>
        <w:spacing w:before="10"/>
        <w:rPr>
          <w:b/>
          <w:sz w:val="31"/>
        </w:rPr>
      </w:pPr>
    </w:p>
    <w:p w14:paraId="55619894" w14:textId="1C275A48" w:rsidR="007E4C2C" w:rsidRDefault="007E4C2C" w:rsidP="00D568D2">
      <w:pPr>
        <w:pStyle w:val="BodyText"/>
        <w:spacing w:before="10"/>
        <w:rPr>
          <w:b/>
          <w:sz w:val="31"/>
        </w:rPr>
      </w:pPr>
    </w:p>
    <w:p w14:paraId="2CBF40F1" w14:textId="402B2DA6" w:rsidR="007E4C2C" w:rsidRDefault="007E4C2C" w:rsidP="00D568D2">
      <w:pPr>
        <w:pStyle w:val="BodyText"/>
        <w:spacing w:before="10"/>
        <w:rPr>
          <w:b/>
          <w:sz w:val="31"/>
        </w:rPr>
      </w:pPr>
    </w:p>
    <w:p w14:paraId="538319D0" w14:textId="6782189A" w:rsidR="007E4C2C" w:rsidRDefault="007E4C2C" w:rsidP="00D568D2">
      <w:pPr>
        <w:pStyle w:val="BodyText"/>
        <w:spacing w:before="10"/>
        <w:rPr>
          <w:b/>
          <w:sz w:val="31"/>
        </w:rPr>
      </w:pPr>
    </w:p>
    <w:p w14:paraId="04F6B633" w14:textId="07B8655F" w:rsidR="007E4C2C" w:rsidRDefault="007E4C2C" w:rsidP="00D568D2">
      <w:pPr>
        <w:pStyle w:val="BodyText"/>
        <w:spacing w:before="10"/>
        <w:rPr>
          <w:b/>
          <w:sz w:val="31"/>
        </w:rPr>
      </w:pPr>
    </w:p>
    <w:p w14:paraId="4815B2BF" w14:textId="03771CF0" w:rsidR="007E4C2C" w:rsidRDefault="007E4C2C" w:rsidP="00D568D2">
      <w:pPr>
        <w:pStyle w:val="BodyText"/>
        <w:spacing w:before="10"/>
        <w:rPr>
          <w:b/>
          <w:sz w:val="31"/>
        </w:rPr>
      </w:pPr>
    </w:p>
    <w:p w14:paraId="0B9DC49C" w14:textId="3E8C4899" w:rsidR="007E4C2C" w:rsidRDefault="007E4C2C" w:rsidP="00D568D2">
      <w:pPr>
        <w:pStyle w:val="BodyText"/>
        <w:spacing w:before="10"/>
        <w:rPr>
          <w:b/>
          <w:sz w:val="31"/>
        </w:rPr>
      </w:pPr>
    </w:p>
    <w:p w14:paraId="26C9EAB4" w14:textId="2B3DBC0E" w:rsidR="007E4C2C" w:rsidRDefault="007E4C2C" w:rsidP="00D568D2">
      <w:pPr>
        <w:pStyle w:val="BodyText"/>
        <w:spacing w:before="10"/>
        <w:rPr>
          <w:b/>
          <w:sz w:val="31"/>
        </w:rPr>
      </w:pPr>
    </w:p>
    <w:p w14:paraId="7A64358E" w14:textId="71678BEF" w:rsidR="007E4C2C" w:rsidRDefault="007E4C2C" w:rsidP="00D568D2">
      <w:pPr>
        <w:pStyle w:val="BodyText"/>
        <w:spacing w:before="10"/>
        <w:rPr>
          <w:b/>
          <w:sz w:val="31"/>
        </w:rPr>
      </w:pPr>
    </w:p>
    <w:p w14:paraId="2C7039B3" w14:textId="686254D4" w:rsidR="007E4C2C" w:rsidRDefault="007E4C2C" w:rsidP="00D568D2">
      <w:pPr>
        <w:pStyle w:val="BodyText"/>
        <w:spacing w:before="10"/>
        <w:rPr>
          <w:b/>
          <w:sz w:val="31"/>
        </w:rPr>
      </w:pPr>
    </w:p>
    <w:p w14:paraId="1F5D29D3" w14:textId="541A5134" w:rsidR="007E4C2C" w:rsidRDefault="007E4C2C" w:rsidP="00D568D2">
      <w:pPr>
        <w:pStyle w:val="BodyText"/>
        <w:spacing w:before="10"/>
        <w:rPr>
          <w:b/>
          <w:sz w:val="31"/>
        </w:rPr>
      </w:pPr>
    </w:p>
    <w:p w14:paraId="677424BC" w14:textId="77777777" w:rsidR="007E4C2C" w:rsidRDefault="007E4C2C" w:rsidP="007E4C2C">
      <w:pPr>
        <w:jc w:val="center"/>
        <w:rPr>
          <w:b/>
          <w:bCs/>
          <w:sz w:val="24"/>
          <w:szCs w:val="24"/>
        </w:rPr>
      </w:pPr>
    </w:p>
    <w:p w14:paraId="6DB21DCE" w14:textId="77777777" w:rsidR="007E4C2C" w:rsidRPr="004602E9" w:rsidRDefault="007E4C2C" w:rsidP="007E4C2C">
      <w:pPr>
        <w:jc w:val="center"/>
        <w:rPr>
          <w:b/>
          <w:bCs/>
          <w:sz w:val="24"/>
          <w:szCs w:val="24"/>
        </w:rPr>
      </w:pPr>
      <w:r w:rsidRPr="004602E9">
        <w:rPr>
          <w:b/>
          <w:bCs/>
          <w:sz w:val="24"/>
          <w:szCs w:val="24"/>
        </w:rPr>
        <w:t>TEACHING PLAN for Academic Year 202</w:t>
      </w:r>
      <w:r>
        <w:rPr>
          <w:b/>
          <w:bCs/>
          <w:sz w:val="24"/>
          <w:szCs w:val="24"/>
        </w:rPr>
        <w:t>1-22</w:t>
      </w:r>
    </w:p>
    <w:p w14:paraId="652E5C0C" w14:textId="77777777" w:rsidR="007E4C2C" w:rsidRDefault="007E4C2C" w:rsidP="007E4C2C">
      <w:pPr>
        <w:rPr>
          <w:sz w:val="24"/>
          <w:szCs w:val="24"/>
        </w:rPr>
      </w:pPr>
    </w:p>
    <w:p w14:paraId="3E8E2E12" w14:textId="77777777" w:rsidR="007E4C2C" w:rsidRDefault="007E4C2C" w:rsidP="007E4C2C">
      <w:pPr>
        <w:rPr>
          <w:sz w:val="24"/>
          <w:szCs w:val="24"/>
        </w:rPr>
      </w:pPr>
    </w:p>
    <w:p w14:paraId="6F8A5016" w14:textId="77777777" w:rsidR="007E4C2C" w:rsidRDefault="007E4C2C" w:rsidP="007E4C2C">
      <w:pPr>
        <w:rPr>
          <w:sz w:val="24"/>
          <w:szCs w:val="24"/>
        </w:rPr>
      </w:pPr>
    </w:p>
    <w:p w14:paraId="282F5D3F" w14:textId="0C5CB04E" w:rsidR="007E4C2C" w:rsidRDefault="007E4C2C" w:rsidP="007E4C2C">
      <w:pPr>
        <w:rPr>
          <w:b/>
          <w:bCs/>
          <w:sz w:val="24"/>
          <w:szCs w:val="24"/>
        </w:rPr>
      </w:pPr>
      <w:r>
        <w:rPr>
          <w:b/>
          <w:bCs/>
          <w:sz w:val="24"/>
          <w:szCs w:val="24"/>
        </w:rPr>
        <w:t>PAPER:  HISTORY OF INDIA</w:t>
      </w:r>
      <w:r w:rsidR="00F21DE8">
        <w:rPr>
          <w:b/>
          <w:bCs/>
          <w:sz w:val="24"/>
          <w:szCs w:val="24"/>
        </w:rPr>
        <w:t xml:space="preserve"> (750-1200)</w:t>
      </w:r>
    </w:p>
    <w:p w14:paraId="3C18FA1A" w14:textId="14F763AC" w:rsidR="007E4C2C" w:rsidRDefault="007E4C2C" w:rsidP="007E4C2C">
      <w:pPr>
        <w:rPr>
          <w:b/>
          <w:bCs/>
          <w:sz w:val="24"/>
          <w:szCs w:val="24"/>
        </w:rPr>
      </w:pPr>
      <w:r>
        <w:rPr>
          <w:b/>
          <w:bCs/>
          <w:sz w:val="24"/>
          <w:szCs w:val="24"/>
        </w:rPr>
        <w:t xml:space="preserve">SEMESTER: B A History (Hons) </w:t>
      </w:r>
      <w:proofErr w:type="gramStart"/>
      <w:r>
        <w:rPr>
          <w:b/>
          <w:bCs/>
          <w:sz w:val="24"/>
          <w:szCs w:val="24"/>
        </w:rPr>
        <w:t>Sem  I</w:t>
      </w:r>
      <w:r w:rsidR="00F21DE8">
        <w:rPr>
          <w:b/>
          <w:bCs/>
          <w:sz w:val="24"/>
          <w:szCs w:val="24"/>
        </w:rPr>
        <w:t>II</w:t>
      </w:r>
      <w:proofErr w:type="gramEnd"/>
    </w:p>
    <w:p w14:paraId="253F8479" w14:textId="3F7B932C" w:rsidR="007E4C2C" w:rsidRDefault="007E4C2C" w:rsidP="007E4C2C">
      <w:pPr>
        <w:rPr>
          <w:b/>
          <w:bCs/>
          <w:sz w:val="24"/>
          <w:szCs w:val="24"/>
        </w:rPr>
      </w:pPr>
      <w:r>
        <w:rPr>
          <w:b/>
          <w:bCs/>
          <w:sz w:val="24"/>
          <w:szCs w:val="24"/>
        </w:rPr>
        <w:t xml:space="preserve">SESSION: </w:t>
      </w:r>
      <w:r w:rsidR="00F21DE8">
        <w:rPr>
          <w:b/>
          <w:bCs/>
          <w:sz w:val="24"/>
          <w:szCs w:val="24"/>
        </w:rPr>
        <w:t xml:space="preserve">August </w:t>
      </w:r>
      <w:r>
        <w:rPr>
          <w:b/>
          <w:bCs/>
          <w:sz w:val="24"/>
          <w:szCs w:val="24"/>
        </w:rPr>
        <w:t xml:space="preserve">  2021- </w:t>
      </w:r>
      <w:r w:rsidR="00F21DE8">
        <w:rPr>
          <w:b/>
          <w:bCs/>
          <w:sz w:val="24"/>
          <w:szCs w:val="24"/>
        </w:rPr>
        <w:t>December 2021</w:t>
      </w:r>
    </w:p>
    <w:p w14:paraId="10C9E54F" w14:textId="77777777" w:rsidR="007E4C2C" w:rsidRDefault="007E4C2C" w:rsidP="007E4C2C">
      <w:pPr>
        <w:rPr>
          <w:b/>
          <w:bCs/>
          <w:sz w:val="24"/>
          <w:szCs w:val="24"/>
        </w:rPr>
      </w:pPr>
      <w:r>
        <w:rPr>
          <w:b/>
          <w:bCs/>
          <w:sz w:val="24"/>
          <w:szCs w:val="24"/>
        </w:rPr>
        <w:t>TEACHER NAME:  Dr. Shakti Madhok</w:t>
      </w:r>
    </w:p>
    <w:p w14:paraId="2C6EC8E3" w14:textId="77777777" w:rsidR="007E4C2C" w:rsidRPr="00F21DE8" w:rsidRDefault="007E4C2C" w:rsidP="007E4C2C">
      <w:pPr>
        <w:jc w:val="center"/>
        <w:rPr>
          <w:sz w:val="24"/>
          <w:szCs w:val="24"/>
        </w:rPr>
      </w:pPr>
    </w:p>
    <w:p w14:paraId="311D875B" w14:textId="77777777" w:rsidR="007E4C2C" w:rsidRPr="00F21DE8" w:rsidRDefault="007E4C2C" w:rsidP="007E4C2C">
      <w:pPr>
        <w:jc w:val="center"/>
        <w:rPr>
          <w:sz w:val="24"/>
          <w:szCs w:val="24"/>
        </w:rPr>
      </w:pPr>
    </w:p>
    <w:p w14:paraId="54DE6E32" w14:textId="77777777" w:rsidR="007E4C2C" w:rsidRPr="00F21DE8" w:rsidRDefault="007E4C2C" w:rsidP="007E4C2C">
      <w:pPr>
        <w:jc w:val="center"/>
        <w:rPr>
          <w:sz w:val="24"/>
          <w:szCs w:val="24"/>
        </w:rPr>
      </w:pPr>
    </w:p>
    <w:p w14:paraId="74366095" w14:textId="77777777" w:rsidR="007E4C2C" w:rsidRPr="00F21DE8" w:rsidRDefault="007E4C2C" w:rsidP="007E4C2C">
      <w:pPr>
        <w:jc w:val="center"/>
        <w:rPr>
          <w:sz w:val="24"/>
          <w:szCs w:val="24"/>
        </w:rPr>
      </w:pPr>
    </w:p>
    <w:p w14:paraId="65242DF6" w14:textId="77777777" w:rsidR="007E4C2C" w:rsidRPr="00F21DE8" w:rsidRDefault="007E4C2C" w:rsidP="007E4C2C">
      <w:pPr>
        <w:widowControl/>
        <w:numPr>
          <w:ilvl w:val="0"/>
          <w:numId w:val="2"/>
        </w:numPr>
        <w:autoSpaceDE/>
        <w:autoSpaceDN/>
        <w:rPr>
          <w:b/>
          <w:bCs/>
          <w:sz w:val="24"/>
          <w:szCs w:val="24"/>
        </w:rPr>
      </w:pPr>
      <w:r w:rsidRPr="00F21DE8">
        <w:rPr>
          <w:b/>
          <w:bCs/>
          <w:sz w:val="24"/>
          <w:szCs w:val="24"/>
        </w:rPr>
        <w:t>SYLLABUS</w:t>
      </w:r>
    </w:p>
    <w:p w14:paraId="38041DB2" w14:textId="7A14A76C" w:rsidR="007E4C2C" w:rsidRPr="00F21DE8" w:rsidRDefault="007E4C2C" w:rsidP="007E4C2C">
      <w:pPr>
        <w:rPr>
          <w:b/>
          <w:bCs/>
          <w:sz w:val="24"/>
          <w:szCs w:val="24"/>
          <w:u w:val="single"/>
        </w:rPr>
      </w:pPr>
    </w:p>
    <w:p w14:paraId="03F611CF" w14:textId="77777777" w:rsidR="007E4C2C" w:rsidRPr="00F21DE8" w:rsidRDefault="007E4C2C" w:rsidP="007E4C2C">
      <w:pPr>
        <w:rPr>
          <w:b/>
          <w:bCs/>
          <w:sz w:val="24"/>
          <w:szCs w:val="24"/>
        </w:rPr>
      </w:pPr>
      <w:r w:rsidRPr="00F21DE8">
        <w:rPr>
          <w:b/>
          <w:bCs/>
          <w:sz w:val="24"/>
          <w:szCs w:val="24"/>
        </w:rPr>
        <w:t>Unit I: Studying early medieval India</w:t>
      </w:r>
    </w:p>
    <w:p w14:paraId="6F88B374" w14:textId="77777777" w:rsidR="007E4C2C" w:rsidRPr="00F21DE8" w:rsidRDefault="007E4C2C" w:rsidP="007E4C2C">
      <w:pPr>
        <w:rPr>
          <w:sz w:val="24"/>
          <w:szCs w:val="24"/>
        </w:rPr>
      </w:pPr>
      <w:r w:rsidRPr="00F21DE8">
        <w:rPr>
          <w:b/>
          <w:bCs/>
          <w:sz w:val="24"/>
          <w:szCs w:val="24"/>
        </w:rPr>
        <w:t xml:space="preserve"> </w:t>
      </w:r>
      <w:r w:rsidRPr="00F21DE8">
        <w:rPr>
          <w:sz w:val="24"/>
          <w:szCs w:val="24"/>
        </w:rPr>
        <w:t xml:space="preserve">[a] Dynamic and divergent topographies </w:t>
      </w:r>
    </w:p>
    <w:p w14:paraId="0150DC22" w14:textId="61665EE7" w:rsidR="007E4C2C" w:rsidRPr="00F21DE8" w:rsidRDefault="007E4C2C" w:rsidP="007E4C2C">
      <w:pPr>
        <w:rPr>
          <w:sz w:val="24"/>
          <w:szCs w:val="24"/>
        </w:rPr>
      </w:pPr>
      <w:r w:rsidRPr="00F21DE8">
        <w:rPr>
          <w:sz w:val="24"/>
          <w:szCs w:val="24"/>
        </w:rPr>
        <w:t xml:space="preserve"> [b] Sources: texts; inscriptions; coins</w:t>
      </w:r>
    </w:p>
    <w:p w14:paraId="0567D20C" w14:textId="6A595CFA" w:rsidR="007E4C2C" w:rsidRPr="00F21DE8" w:rsidRDefault="007E4C2C" w:rsidP="007E4C2C">
      <w:pPr>
        <w:rPr>
          <w:sz w:val="24"/>
          <w:szCs w:val="24"/>
          <w:u w:val="single"/>
        </w:rPr>
      </w:pPr>
      <w:r w:rsidRPr="00F21DE8">
        <w:rPr>
          <w:sz w:val="24"/>
          <w:szCs w:val="24"/>
        </w:rPr>
        <w:t xml:space="preserve"> [c] Debates on the early medieval</w:t>
      </w:r>
    </w:p>
    <w:p w14:paraId="67D235F6" w14:textId="2F53A6AD" w:rsidR="007E4C2C" w:rsidRPr="00F21DE8" w:rsidRDefault="007E4C2C" w:rsidP="007E4C2C">
      <w:pPr>
        <w:rPr>
          <w:b/>
          <w:bCs/>
          <w:sz w:val="24"/>
          <w:szCs w:val="24"/>
          <w:u w:val="single"/>
        </w:rPr>
      </w:pPr>
    </w:p>
    <w:p w14:paraId="507B1846" w14:textId="77777777" w:rsidR="007E4C2C" w:rsidRPr="00F21DE8" w:rsidRDefault="007E4C2C" w:rsidP="007E4C2C">
      <w:pPr>
        <w:rPr>
          <w:b/>
          <w:bCs/>
          <w:sz w:val="24"/>
          <w:szCs w:val="24"/>
        </w:rPr>
      </w:pPr>
      <w:r w:rsidRPr="00F21DE8">
        <w:rPr>
          <w:b/>
          <w:bCs/>
          <w:sz w:val="24"/>
          <w:szCs w:val="24"/>
        </w:rPr>
        <w:t>Unit II: Political structures and processes</w:t>
      </w:r>
    </w:p>
    <w:p w14:paraId="64550AAA" w14:textId="77777777" w:rsidR="007E4C2C" w:rsidRPr="00F21DE8" w:rsidRDefault="007E4C2C" w:rsidP="007E4C2C">
      <w:pPr>
        <w:rPr>
          <w:sz w:val="24"/>
          <w:szCs w:val="24"/>
        </w:rPr>
      </w:pPr>
      <w:r w:rsidRPr="00F21DE8">
        <w:rPr>
          <w:sz w:val="24"/>
          <w:szCs w:val="24"/>
        </w:rPr>
        <w:t xml:space="preserve"> [a] Evolution of political structures: Rajput polities; Chola state; Odisha</w:t>
      </w:r>
    </w:p>
    <w:p w14:paraId="322ECAB7" w14:textId="77777777" w:rsidR="007E4C2C" w:rsidRPr="00F21DE8" w:rsidRDefault="007E4C2C" w:rsidP="007E4C2C">
      <w:pPr>
        <w:rPr>
          <w:sz w:val="24"/>
          <w:szCs w:val="24"/>
        </w:rPr>
      </w:pPr>
      <w:r w:rsidRPr="00F21DE8">
        <w:rPr>
          <w:sz w:val="24"/>
          <w:szCs w:val="24"/>
        </w:rPr>
        <w:t xml:space="preserve"> [b] Symbols of political power: Brahmanas and temples; sacred spaces and conflicts; courtly cultures [c] Issue of ‘Foreign and Indian’: Arabs and </w:t>
      </w:r>
      <w:proofErr w:type="spellStart"/>
      <w:r w:rsidRPr="00F21DE8">
        <w:rPr>
          <w:sz w:val="24"/>
          <w:szCs w:val="24"/>
        </w:rPr>
        <w:t>Ghazanavids</w:t>
      </w:r>
      <w:proofErr w:type="spellEnd"/>
      <w:r w:rsidRPr="00F21DE8">
        <w:rPr>
          <w:sz w:val="24"/>
          <w:szCs w:val="24"/>
        </w:rPr>
        <w:t xml:space="preserve"> in the north-west, Cholas in Southeast Asia </w:t>
      </w:r>
    </w:p>
    <w:p w14:paraId="18344389" w14:textId="77777777" w:rsidR="007E4C2C" w:rsidRPr="00F21DE8" w:rsidRDefault="007E4C2C" w:rsidP="007E4C2C">
      <w:pPr>
        <w:rPr>
          <w:sz w:val="24"/>
          <w:szCs w:val="24"/>
        </w:rPr>
      </w:pPr>
    </w:p>
    <w:p w14:paraId="372DFDC2" w14:textId="418EE604" w:rsidR="007E4C2C" w:rsidRPr="00F21DE8" w:rsidRDefault="007E4C2C" w:rsidP="007E4C2C">
      <w:pPr>
        <w:rPr>
          <w:b/>
          <w:bCs/>
          <w:sz w:val="24"/>
          <w:szCs w:val="24"/>
        </w:rPr>
      </w:pPr>
      <w:r w:rsidRPr="00F21DE8">
        <w:rPr>
          <w:b/>
          <w:bCs/>
          <w:sz w:val="24"/>
          <w:szCs w:val="24"/>
        </w:rPr>
        <w:t>Unit III: Social and economic Processes</w:t>
      </w:r>
    </w:p>
    <w:p w14:paraId="42123859" w14:textId="77777777" w:rsidR="007E4C2C" w:rsidRPr="00F21DE8" w:rsidRDefault="007E4C2C" w:rsidP="007E4C2C">
      <w:pPr>
        <w:rPr>
          <w:sz w:val="24"/>
          <w:szCs w:val="24"/>
        </w:rPr>
      </w:pPr>
      <w:r w:rsidRPr="00F21DE8">
        <w:rPr>
          <w:sz w:val="24"/>
          <w:szCs w:val="24"/>
        </w:rPr>
        <w:t xml:space="preserve">[a] Agricultural expansion; forest-dwellers, peasants and landlords </w:t>
      </w:r>
    </w:p>
    <w:p w14:paraId="745C7AA2" w14:textId="77777777" w:rsidR="007E4C2C" w:rsidRPr="00F21DE8" w:rsidRDefault="007E4C2C" w:rsidP="007E4C2C">
      <w:pPr>
        <w:rPr>
          <w:sz w:val="24"/>
          <w:szCs w:val="24"/>
        </w:rPr>
      </w:pPr>
      <w:r w:rsidRPr="00F21DE8">
        <w:rPr>
          <w:sz w:val="24"/>
          <w:szCs w:val="24"/>
        </w:rPr>
        <w:t>[b] Expansion of varna-</w:t>
      </w:r>
      <w:proofErr w:type="spellStart"/>
      <w:r w:rsidRPr="00F21DE8">
        <w:rPr>
          <w:sz w:val="24"/>
          <w:szCs w:val="24"/>
        </w:rPr>
        <w:t>jati</w:t>
      </w:r>
      <w:proofErr w:type="spellEnd"/>
      <w:r w:rsidRPr="00F21DE8">
        <w:rPr>
          <w:sz w:val="24"/>
          <w:szCs w:val="24"/>
        </w:rPr>
        <w:t xml:space="preserve"> order and </w:t>
      </w:r>
      <w:proofErr w:type="spellStart"/>
      <w:r w:rsidRPr="00F21DE8">
        <w:rPr>
          <w:sz w:val="24"/>
          <w:szCs w:val="24"/>
        </w:rPr>
        <w:t>brahmanization</w:t>
      </w:r>
      <w:proofErr w:type="spellEnd"/>
      <w:r w:rsidRPr="00F21DE8">
        <w:rPr>
          <w:sz w:val="24"/>
          <w:szCs w:val="24"/>
        </w:rPr>
        <w:t xml:space="preserve"> 52</w:t>
      </w:r>
    </w:p>
    <w:p w14:paraId="280E08A1" w14:textId="77777777" w:rsidR="007E4C2C" w:rsidRPr="00F21DE8" w:rsidRDefault="007E4C2C" w:rsidP="007E4C2C">
      <w:pPr>
        <w:rPr>
          <w:sz w:val="24"/>
          <w:szCs w:val="24"/>
        </w:rPr>
      </w:pPr>
      <w:r w:rsidRPr="00F21DE8">
        <w:rPr>
          <w:sz w:val="24"/>
          <w:szCs w:val="24"/>
        </w:rPr>
        <w:t xml:space="preserve"> [c] Forms of exchange; inter-regional and maritime trade</w:t>
      </w:r>
    </w:p>
    <w:p w14:paraId="221B0FAE" w14:textId="1AD993F6" w:rsidR="007E4C2C" w:rsidRPr="00F21DE8" w:rsidRDefault="007E4C2C" w:rsidP="007E4C2C">
      <w:pPr>
        <w:rPr>
          <w:b/>
          <w:bCs/>
          <w:sz w:val="24"/>
          <w:szCs w:val="24"/>
          <w:u w:val="single"/>
        </w:rPr>
      </w:pPr>
      <w:r w:rsidRPr="00F21DE8">
        <w:rPr>
          <w:sz w:val="24"/>
          <w:szCs w:val="24"/>
        </w:rPr>
        <w:t xml:space="preserve"> [d] Processes of urbanization</w:t>
      </w:r>
    </w:p>
    <w:p w14:paraId="066D09AB" w14:textId="3D6DCE2C" w:rsidR="007E4C2C" w:rsidRPr="00F21DE8" w:rsidRDefault="007E4C2C" w:rsidP="007E4C2C">
      <w:pPr>
        <w:rPr>
          <w:b/>
          <w:bCs/>
          <w:sz w:val="24"/>
          <w:szCs w:val="24"/>
          <w:u w:val="single"/>
        </w:rPr>
      </w:pPr>
    </w:p>
    <w:p w14:paraId="0E17FDBF" w14:textId="77777777" w:rsidR="007E4C2C" w:rsidRPr="00F21DE8" w:rsidRDefault="007E4C2C" w:rsidP="007E4C2C">
      <w:pPr>
        <w:rPr>
          <w:sz w:val="24"/>
          <w:szCs w:val="24"/>
        </w:rPr>
      </w:pPr>
      <w:r w:rsidRPr="00F21DE8">
        <w:rPr>
          <w:b/>
          <w:bCs/>
          <w:sz w:val="24"/>
          <w:szCs w:val="24"/>
        </w:rPr>
        <w:t>Unit IV: Religious, literary and visual cultures</w:t>
      </w:r>
    </w:p>
    <w:p w14:paraId="283459D8" w14:textId="77777777" w:rsidR="007E4C2C" w:rsidRPr="00F21DE8" w:rsidRDefault="007E4C2C" w:rsidP="007E4C2C">
      <w:pPr>
        <w:rPr>
          <w:sz w:val="24"/>
          <w:szCs w:val="24"/>
        </w:rPr>
      </w:pPr>
      <w:r w:rsidRPr="00F21DE8">
        <w:rPr>
          <w:sz w:val="24"/>
          <w:szCs w:val="24"/>
        </w:rPr>
        <w:t xml:space="preserve"> [a] Bhakti: Alvars and </w:t>
      </w:r>
      <w:proofErr w:type="spellStart"/>
      <w:r w:rsidRPr="00F21DE8">
        <w:rPr>
          <w:sz w:val="24"/>
          <w:szCs w:val="24"/>
        </w:rPr>
        <w:t>Nayanars</w:t>
      </w:r>
      <w:proofErr w:type="spellEnd"/>
      <w:r w:rsidRPr="00F21DE8">
        <w:rPr>
          <w:sz w:val="24"/>
          <w:szCs w:val="24"/>
        </w:rPr>
        <w:t xml:space="preserve"> </w:t>
      </w:r>
    </w:p>
    <w:p w14:paraId="49CDF91C" w14:textId="77777777" w:rsidR="007E4C2C" w:rsidRPr="00F21DE8" w:rsidRDefault="007E4C2C" w:rsidP="007E4C2C">
      <w:pPr>
        <w:rPr>
          <w:sz w:val="24"/>
          <w:szCs w:val="24"/>
        </w:rPr>
      </w:pPr>
      <w:r w:rsidRPr="00F21DE8">
        <w:rPr>
          <w:sz w:val="24"/>
          <w:szCs w:val="24"/>
        </w:rPr>
        <w:t>[b] Puranic Hinduism; Tantra; Buddhism and Jainism</w:t>
      </w:r>
    </w:p>
    <w:p w14:paraId="443D8E9F" w14:textId="77777777" w:rsidR="007E4C2C" w:rsidRPr="00F21DE8" w:rsidRDefault="007E4C2C" w:rsidP="007E4C2C">
      <w:pPr>
        <w:rPr>
          <w:sz w:val="24"/>
          <w:szCs w:val="24"/>
        </w:rPr>
      </w:pPr>
      <w:r w:rsidRPr="00F21DE8">
        <w:rPr>
          <w:sz w:val="24"/>
          <w:szCs w:val="24"/>
        </w:rPr>
        <w:t xml:space="preserve"> [c] Sanskrit and regional languages: interactions </w:t>
      </w:r>
    </w:p>
    <w:p w14:paraId="388B44FA" w14:textId="7DDA8C19" w:rsidR="007E4C2C" w:rsidRPr="00F21DE8" w:rsidRDefault="007E4C2C" w:rsidP="007E4C2C">
      <w:pPr>
        <w:rPr>
          <w:b/>
          <w:bCs/>
          <w:sz w:val="24"/>
          <w:szCs w:val="24"/>
          <w:u w:val="single"/>
        </w:rPr>
      </w:pPr>
      <w:r w:rsidRPr="00F21DE8">
        <w:rPr>
          <w:sz w:val="24"/>
          <w:szCs w:val="24"/>
        </w:rPr>
        <w:t>[d] Art and architecture: temples – regional styles</w:t>
      </w:r>
    </w:p>
    <w:p w14:paraId="20189CCC" w14:textId="77777777" w:rsidR="007E4C2C" w:rsidRPr="00F21DE8" w:rsidRDefault="007E4C2C" w:rsidP="007E4C2C">
      <w:pPr>
        <w:jc w:val="center"/>
        <w:rPr>
          <w:sz w:val="24"/>
          <w:szCs w:val="24"/>
        </w:rPr>
      </w:pPr>
    </w:p>
    <w:p w14:paraId="6B43F002" w14:textId="77777777" w:rsidR="007E4C2C" w:rsidRPr="00F21DE8" w:rsidRDefault="007E4C2C" w:rsidP="007E4C2C">
      <w:pPr>
        <w:widowControl/>
        <w:numPr>
          <w:ilvl w:val="0"/>
          <w:numId w:val="2"/>
        </w:numPr>
        <w:autoSpaceDE/>
        <w:autoSpaceDN/>
        <w:rPr>
          <w:b/>
          <w:bCs/>
          <w:sz w:val="24"/>
          <w:szCs w:val="24"/>
        </w:rPr>
      </w:pPr>
      <w:r w:rsidRPr="00F21DE8">
        <w:rPr>
          <w:b/>
          <w:bCs/>
          <w:sz w:val="24"/>
          <w:szCs w:val="24"/>
        </w:rPr>
        <w:t xml:space="preserve">COURSE DESCRIPTION </w:t>
      </w:r>
    </w:p>
    <w:p w14:paraId="285B7BE2" w14:textId="003BD9D6" w:rsidR="007E4C2C" w:rsidRPr="00F21DE8" w:rsidRDefault="007E4C2C" w:rsidP="007E4C2C">
      <w:pPr>
        <w:jc w:val="both"/>
        <w:rPr>
          <w:b/>
          <w:bCs/>
          <w:sz w:val="24"/>
          <w:szCs w:val="24"/>
          <w:u w:val="single"/>
        </w:rPr>
      </w:pPr>
      <w:r w:rsidRPr="00F21DE8">
        <w:rPr>
          <w:sz w:val="24"/>
          <w:szCs w:val="24"/>
        </w:rPr>
        <w:t xml:space="preserve">This course is designed to make students trace the patterns of change and continuities in the economic, political, social and cultural aspects of life during the ‘early medieval period’ (c. A.D. 750 – A.D. 1200) of Indian history. With its focus on multiple historiographical approaches to various issues of historical significance during this period, the course will also apprise students of the divergent ways in which </w:t>
      </w:r>
      <w:proofErr w:type="gramStart"/>
      <w:r w:rsidRPr="00F21DE8">
        <w:rPr>
          <w:sz w:val="24"/>
          <w:szCs w:val="24"/>
        </w:rPr>
        <w:t>historians</w:t>
      </w:r>
      <w:proofErr w:type="gramEnd"/>
      <w:r w:rsidRPr="00F21DE8">
        <w:rPr>
          <w:sz w:val="24"/>
          <w:szCs w:val="24"/>
        </w:rPr>
        <w:t xml:space="preserve"> approach, read and interpret their sources.</w:t>
      </w:r>
    </w:p>
    <w:p w14:paraId="58AC4A04" w14:textId="77777777" w:rsidR="007E4C2C" w:rsidRPr="00F21DE8" w:rsidRDefault="007E4C2C" w:rsidP="007E4C2C">
      <w:pPr>
        <w:jc w:val="both"/>
        <w:rPr>
          <w:b/>
          <w:bCs/>
          <w:sz w:val="24"/>
          <w:szCs w:val="24"/>
          <w:u w:val="single"/>
        </w:rPr>
      </w:pPr>
    </w:p>
    <w:p w14:paraId="529A942B" w14:textId="77777777" w:rsidR="007E4C2C" w:rsidRPr="00F21DE8" w:rsidRDefault="007E4C2C" w:rsidP="007E4C2C">
      <w:pPr>
        <w:widowControl/>
        <w:numPr>
          <w:ilvl w:val="0"/>
          <w:numId w:val="2"/>
        </w:numPr>
        <w:autoSpaceDE/>
        <w:autoSpaceDN/>
        <w:rPr>
          <w:b/>
          <w:bCs/>
          <w:sz w:val="24"/>
          <w:szCs w:val="24"/>
        </w:rPr>
      </w:pPr>
      <w:r w:rsidRPr="00F21DE8">
        <w:rPr>
          <w:b/>
          <w:bCs/>
          <w:sz w:val="24"/>
          <w:szCs w:val="24"/>
        </w:rPr>
        <w:t xml:space="preserve">TEACHING </w:t>
      </w:r>
      <w:proofErr w:type="gramStart"/>
      <w:r w:rsidRPr="00F21DE8">
        <w:rPr>
          <w:b/>
          <w:bCs/>
          <w:sz w:val="24"/>
          <w:szCs w:val="24"/>
        </w:rPr>
        <w:t>TIME(</w:t>
      </w:r>
      <w:proofErr w:type="gramEnd"/>
      <w:r w:rsidRPr="00F21DE8">
        <w:rPr>
          <w:b/>
          <w:bCs/>
          <w:sz w:val="24"/>
          <w:szCs w:val="24"/>
        </w:rPr>
        <w:t>No. Of Weeks)</w:t>
      </w:r>
    </w:p>
    <w:p w14:paraId="0F331C0D" w14:textId="77777777" w:rsidR="007E4C2C" w:rsidRPr="00F21DE8" w:rsidRDefault="007E4C2C" w:rsidP="007E4C2C">
      <w:pPr>
        <w:rPr>
          <w:b/>
          <w:bCs/>
          <w:sz w:val="24"/>
          <w:szCs w:val="24"/>
          <w:u w:val="single"/>
        </w:rPr>
      </w:pPr>
    </w:p>
    <w:p w14:paraId="36C7DDD0" w14:textId="77777777" w:rsidR="007E4C2C" w:rsidRPr="00F21DE8" w:rsidRDefault="007E4C2C" w:rsidP="007E4C2C">
      <w:pPr>
        <w:rPr>
          <w:b/>
          <w:bCs/>
          <w:sz w:val="24"/>
          <w:szCs w:val="24"/>
        </w:rPr>
      </w:pPr>
    </w:p>
    <w:p w14:paraId="2C954C28" w14:textId="77777777" w:rsidR="007E4C2C" w:rsidRPr="00F21DE8" w:rsidRDefault="007E4C2C" w:rsidP="007E4C2C">
      <w:pPr>
        <w:rPr>
          <w:b/>
          <w:bCs/>
          <w:sz w:val="24"/>
          <w:szCs w:val="24"/>
        </w:rPr>
      </w:pPr>
      <w:r w:rsidRPr="00F21DE8">
        <w:rPr>
          <w:b/>
          <w:bCs/>
          <w:sz w:val="24"/>
          <w:szCs w:val="24"/>
        </w:rPr>
        <w:lastRenderedPageBreak/>
        <w:t xml:space="preserve">14 Weeks/70 </w:t>
      </w:r>
      <w:proofErr w:type="gramStart"/>
      <w:r w:rsidRPr="00F21DE8">
        <w:rPr>
          <w:b/>
          <w:bCs/>
          <w:sz w:val="24"/>
          <w:szCs w:val="24"/>
        </w:rPr>
        <w:t>Classes  approx..</w:t>
      </w:r>
      <w:proofErr w:type="gramEnd"/>
    </w:p>
    <w:p w14:paraId="76975AF7" w14:textId="77777777" w:rsidR="007E4C2C" w:rsidRPr="00F21DE8" w:rsidRDefault="007E4C2C" w:rsidP="007E4C2C">
      <w:pPr>
        <w:rPr>
          <w:b/>
          <w:bCs/>
          <w:sz w:val="24"/>
          <w:szCs w:val="24"/>
          <w:u w:val="single"/>
        </w:rPr>
      </w:pPr>
    </w:p>
    <w:p w14:paraId="2789BE07" w14:textId="77777777" w:rsidR="007E4C2C" w:rsidRPr="00F21DE8" w:rsidRDefault="007E4C2C" w:rsidP="007E4C2C">
      <w:pPr>
        <w:widowControl/>
        <w:numPr>
          <w:ilvl w:val="0"/>
          <w:numId w:val="2"/>
        </w:numPr>
        <w:autoSpaceDE/>
        <w:autoSpaceDN/>
        <w:rPr>
          <w:rFonts w:ascii="Calibri" w:eastAsia="Helvetica" w:hAnsi="Calibri" w:cs="Calibri"/>
          <w:b/>
          <w:bCs/>
          <w:color w:val="000000"/>
          <w:sz w:val="24"/>
          <w:szCs w:val="24"/>
          <w:shd w:val="clear" w:color="auto" w:fill="FFFFFF"/>
        </w:rPr>
      </w:pPr>
      <w:r w:rsidRPr="00F21DE8">
        <w:rPr>
          <w:rFonts w:ascii="Calibri" w:eastAsia="Helvetica" w:hAnsi="Calibri" w:cs="Calibri"/>
          <w:b/>
          <w:bCs/>
          <w:color w:val="000000"/>
          <w:sz w:val="24"/>
          <w:szCs w:val="24"/>
          <w:shd w:val="clear" w:color="auto" w:fill="FFFFFF"/>
        </w:rPr>
        <w:t>CLASSES</w:t>
      </w:r>
    </w:p>
    <w:p w14:paraId="6A4BD59A" w14:textId="77777777" w:rsidR="007E4C2C" w:rsidRPr="00F21DE8" w:rsidRDefault="007E4C2C" w:rsidP="007E4C2C">
      <w:pPr>
        <w:rPr>
          <w:rFonts w:ascii="Calibri" w:eastAsia="Helvetica" w:hAnsi="Calibri" w:cs="Calibri"/>
          <w:b/>
          <w:bCs/>
          <w:color w:val="000000"/>
          <w:sz w:val="24"/>
          <w:szCs w:val="24"/>
          <w:u w:val="single"/>
          <w:shd w:val="clear" w:color="auto" w:fill="FFFFFF"/>
        </w:rPr>
      </w:pPr>
    </w:p>
    <w:p w14:paraId="7A4E6496" w14:textId="77777777" w:rsidR="007E4C2C" w:rsidRPr="00F21DE8" w:rsidRDefault="007E4C2C" w:rsidP="007E4C2C">
      <w:pPr>
        <w:rPr>
          <w:rFonts w:ascii="Calibri" w:eastAsia="Helvetica" w:hAnsi="Calibri" w:cs="Calibri"/>
          <w:b/>
          <w:bCs/>
          <w:color w:val="000000"/>
          <w:sz w:val="24"/>
          <w:szCs w:val="24"/>
          <w:u w:val="single"/>
          <w:shd w:val="clear" w:color="auto" w:fill="FFFFFF"/>
        </w:rPr>
      </w:pPr>
    </w:p>
    <w:p w14:paraId="2C75C10F" w14:textId="77777777" w:rsidR="007E4C2C" w:rsidRPr="00F21DE8" w:rsidRDefault="007E4C2C" w:rsidP="007E4C2C">
      <w:pPr>
        <w:adjustRightInd w:val="0"/>
        <w:jc w:val="both"/>
        <w:rPr>
          <w:rFonts w:ascii="Book Antiqua" w:eastAsia="Helvetica" w:hAnsi="Book Antiqua" w:cs="Calibri"/>
          <w:b/>
          <w:bCs/>
          <w:color w:val="000000"/>
          <w:sz w:val="24"/>
          <w:szCs w:val="24"/>
          <w:u w:val="single"/>
          <w:shd w:val="clear" w:color="auto" w:fill="FFFFFF"/>
        </w:rPr>
      </w:pPr>
      <w:r w:rsidRPr="00F21DE8">
        <w:rPr>
          <w:rFonts w:ascii="Book Antiqua" w:eastAsiaTheme="minorHAnsi" w:hAnsi="Book Antiqua" w:cs="TimesNewRomanPSMT"/>
          <w:sz w:val="24"/>
          <w:szCs w:val="24"/>
        </w:rPr>
        <w:t>Classroom lecture and discussion method, problem-solving method, question-answer method, group discussion method and discussion following student presentations in class and/or in tutorial classes will form the basis of teaching-learning process. Presentations shall focus either on important themes covered in the class lectures, or around specific readings. Supporting audio-visual aids like documentaries and PowerPoint presentations will be used wherever necessary in order to augment the effectiveness of the methods used in classrooms. Overall, the Teaching Process shall emphasize the interconnectedness of themes within the different rubrics to build a holistic view of the time period/region under study. The process shall consistently underline the ways in which various macro and micro-level developments/phenomena can be historicized.</w:t>
      </w:r>
    </w:p>
    <w:p w14:paraId="3C7C2BF3" w14:textId="77777777" w:rsidR="007E4C2C" w:rsidRPr="00F21DE8" w:rsidRDefault="007E4C2C" w:rsidP="007E4C2C">
      <w:pPr>
        <w:rPr>
          <w:rFonts w:ascii="Calibri" w:eastAsia="Helvetica" w:hAnsi="Calibri" w:cs="Calibri"/>
          <w:b/>
          <w:bCs/>
          <w:color w:val="000000"/>
          <w:sz w:val="24"/>
          <w:szCs w:val="24"/>
          <w:u w:val="single"/>
          <w:shd w:val="clear" w:color="auto" w:fill="FFFFFF"/>
        </w:rPr>
      </w:pPr>
    </w:p>
    <w:p w14:paraId="02AED868" w14:textId="77777777" w:rsidR="007E4C2C" w:rsidRPr="00F21DE8" w:rsidRDefault="007E4C2C" w:rsidP="007E4C2C">
      <w:pPr>
        <w:rPr>
          <w:rFonts w:ascii="Calibri" w:eastAsia="Helvetica" w:hAnsi="Calibri" w:cs="Calibri"/>
          <w:b/>
          <w:bCs/>
          <w:color w:val="000000"/>
          <w:sz w:val="24"/>
          <w:szCs w:val="24"/>
          <w:u w:val="single"/>
          <w:shd w:val="clear" w:color="auto" w:fill="FFFFFF"/>
        </w:rPr>
      </w:pPr>
    </w:p>
    <w:p w14:paraId="08B0BA11" w14:textId="77777777" w:rsidR="007E4C2C" w:rsidRPr="00F21DE8" w:rsidRDefault="007E4C2C" w:rsidP="007E4C2C">
      <w:pPr>
        <w:rPr>
          <w:rFonts w:ascii="Calibri" w:eastAsia="Helvetica" w:hAnsi="Calibri" w:cs="Calibri"/>
          <w:b/>
          <w:bCs/>
          <w:color w:val="000000"/>
          <w:sz w:val="24"/>
          <w:szCs w:val="24"/>
          <w:u w:val="single"/>
          <w:shd w:val="clear" w:color="auto" w:fill="FFFFFF"/>
        </w:rPr>
      </w:pPr>
    </w:p>
    <w:p w14:paraId="7EDEDF10" w14:textId="77777777" w:rsidR="007E4C2C" w:rsidRPr="00F21DE8" w:rsidRDefault="007E4C2C" w:rsidP="007E4C2C">
      <w:pPr>
        <w:rPr>
          <w:rFonts w:ascii="Calibri" w:eastAsia="Helvetica" w:hAnsi="Calibri" w:cs="Calibri"/>
          <w:b/>
          <w:bCs/>
          <w:color w:val="000000"/>
          <w:sz w:val="24"/>
          <w:szCs w:val="24"/>
          <w:u w:val="single"/>
          <w:shd w:val="clear" w:color="auto" w:fill="FFFFFF"/>
        </w:rPr>
      </w:pPr>
    </w:p>
    <w:p w14:paraId="4720652F" w14:textId="77777777" w:rsidR="007E4C2C" w:rsidRPr="00F21DE8" w:rsidRDefault="007E4C2C" w:rsidP="007E4C2C">
      <w:pPr>
        <w:rPr>
          <w:rFonts w:ascii="Calibri" w:eastAsia="Helvetica" w:hAnsi="Calibri" w:cs="Calibri"/>
          <w:b/>
          <w:bCs/>
          <w:color w:val="000000"/>
          <w:sz w:val="24"/>
          <w:szCs w:val="24"/>
          <w:u w:val="single"/>
          <w:shd w:val="clear" w:color="auto" w:fill="FFFFFF"/>
        </w:rPr>
      </w:pPr>
    </w:p>
    <w:p w14:paraId="40D69ADC" w14:textId="77777777" w:rsidR="007E4C2C" w:rsidRPr="00F21DE8" w:rsidRDefault="007E4C2C" w:rsidP="007E4C2C">
      <w:pPr>
        <w:widowControl/>
        <w:numPr>
          <w:ilvl w:val="0"/>
          <w:numId w:val="2"/>
        </w:numPr>
        <w:autoSpaceDE/>
        <w:autoSpaceDN/>
        <w:rPr>
          <w:b/>
          <w:bCs/>
          <w:sz w:val="24"/>
          <w:szCs w:val="24"/>
        </w:rPr>
      </w:pPr>
      <w:r w:rsidRPr="00F21DE8">
        <w:rPr>
          <w:b/>
          <w:bCs/>
          <w:sz w:val="24"/>
          <w:szCs w:val="24"/>
        </w:rPr>
        <w:t>UNIT WISE BREAK UP OF SYLLABUS</w:t>
      </w:r>
    </w:p>
    <w:p w14:paraId="03FFBB26" w14:textId="77777777" w:rsidR="007E4C2C" w:rsidRPr="00F21DE8" w:rsidRDefault="007E4C2C" w:rsidP="007E4C2C">
      <w:pPr>
        <w:rPr>
          <w:b/>
          <w:bCs/>
          <w:sz w:val="24"/>
          <w:szCs w:val="24"/>
        </w:rPr>
      </w:pPr>
    </w:p>
    <w:p w14:paraId="04BB5063" w14:textId="77777777" w:rsidR="007E4C2C" w:rsidRPr="00F21DE8" w:rsidRDefault="007E4C2C" w:rsidP="007E4C2C">
      <w:pPr>
        <w:rPr>
          <w:sz w:val="24"/>
          <w:szCs w:val="24"/>
        </w:rPr>
      </w:pPr>
    </w:p>
    <w:p w14:paraId="415AC12B" w14:textId="77777777" w:rsidR="007E4C2C" w:rsidRPr="00F21DE8" w:rsidRDefault="007E4C2C" w:rsidP="007E4C2C">
      <w:pPr>
        <w:rPr>
          <w:b/>
          <w:bCs/>
          <w:sz w:val="24"/>
          <w:szCs w:val="24"/>
        </w:rPr>
      </w:pPr>
      <w:r w:rsidRPr="00F21DE8">
        <w:rPr>
          <w:b/>
          <w:bCs/>
          <w:sz w:val="24"/>
          <w:szCs w:val="24"/>
        </w:rPr>
        <w:t>Unit I: Studying early medieval India</w:t>
      </w:r>
    </w:p>
    <w:p w14:paraId="51B16264" w14:textId="77777777" w:rsidR="007E4C2C" w:rsidRPr="00F21DE8" w:rsidRDefault="007E4C2C" w:rsidP="007E4C2C">
      <w:pPr>
        <w:rPr>
          <w:sz w:val="24"/>
          <w:szCs w:val="24"/>
        </w:rPr>
      </w:pPr>
      <w:r w:rsidRPr="00F21DE8">
        <w:rPr>
          <w:b/>
          <w:bCs/>
          <w:sz w:val="24"/>
          <w:szCs w:val="24"/>
        </w:rPr>
        <w:t xml:space="preserve"> </w:t>
      </w:r>
      <w:r w:rsidRPr="00F21DE8">
        <w:rPr>
          <w:sz w:val="24"/>
          <w:szCs w:val="24"/>
        </w:rPr>
        <w:t xml:space="preserve">[a] Dynamic and divergent topographies </w:t>
      </w:r>
    </w:p>
    <w:p w14:paraId="1D187304" w14:textId="77777777" w:rsidR="007E4C2C" w:rsidRPr="00F21DE8" w:rsidRDefault="007E4C2C" w:rsidP="007E4C2C">
      <w:pPr>
        <w:rPr>
          <w:sz w:val="24"/>
          <w:szCs w:val="24"/>
        </w:rPr>
      </w:pPr>
      <w:r w:rsidRPr="00F21DE8">
        <w:rPr>
          <w:sz w:val="24"/>
          <w:szCs w:val="24"/>
        </w:rPr>
        <w:t xml:space="preserve"> [b] Sources: texts; inscriptions; coins</w:t>
      </w:r>
    </w:p>
    <w:p w14:paraId="4E012E61" w14:textId="77777777" w:rsidR="007E4C2C" w:rsidRPr="00F21DE8" w:rsidRDefault="007E4C2C" w:rsidP="007E4C2C">
      <w:pPr>
        <w:rPr>
          <w:sz w:val="24"/>
          <w:szCs w:val="24"/>
          <w:u w:val="single"/>
        </w:rPr>
      </w:pPr>
      <w:r w:rsidRPr="00F21DE8">
        <w:rPr>
          <w:sz w:val="24"/>
          <w:szCs w:val="24"/>
        </w:rPr>
        <w:t xml:space="preserve"> [c] Debates on the early medieval</w:t>
      </w:r>
    </w:p>
    <w:p w14:paraId="1E5D157C" w14:textId="77777777" w:rsidR="007E4C2C" w:rsidRPr="00F21DE8" w:rsidRDefault="007E4C2C" w:rsidP="007E4C2C">
      <w:pPr>
        <w:rPr>
          <w:b/>
          <w:bCs/>
          <w:sz w:val="24"/>
          <w:szCs w:val="24"/>
          <w:u w:val="single"/>
        </w:rPr>
      </w:pPr>
    </w:p>
    <w:p w14:paraId="740DEC24" w14:textId="77777777" w:rsidR="007E4C2C" w:rsidRPr="00F21DE8" w:rsidRDefault="007E4C2C" w:rsidP="007E4C2C">
      <w:pPr>
        <w:rPr>
          <w:b/>
          <w:bCs/>
          <w:sz w:val="24"/>
          <w:szCs w:val="24"/>
        </w:rPr>
      </w:pPr>
      <w:r w:rsidRPr="00F21DE8">
        <w:rPr>
          <w:b/>
          <w:bCs/>
          <w:sz w:val="24"/>
          <w:szCs w:val="24"/>
        </w:rPr>
        <w:t>Unit II: Political structures and processes</w:t>
      </w:r>
    </w:p>
    <w:p w14:paraId="552926D3" w14:textId="77777777" w:rsidR="007E4C2C" w:rsidRPr="00F21DE8" w:rsidRDefault="007E4C2C" w:rsidP="007E4C2C">
      <w:pPr>
        <w:rPr>
          <w:sz w:val="24"/>
          <w:szCs w:val="24"/>
        </w:rPr>
      </w:pPr>
      <w:r w:rsidRPr="00F21DE8">
        <w:rPr>
          <w:sz w:val="24"/>
          <w:szCs w:val="24"/>
        </w:rPr>
        <w:t xml:space="preserve"> [a] Evolution of political structures: Rajput polities; Chola state; Odisha</w:t>
      </w:r>
    </w:p>
    <w:p w14:paraId="26C34F56" w14:textId="77777777" w:rsidR="007E4C2C" w:rsidRPr="00F21DE8" w:rsidRDefault="007E4C2C" w:rsidP="007E4C2C">
      <w:pPr>
        <w:rPr>
          <w:sz w:val="24"/>
          <w:szCs w:val="24"/>
        </w:rPr>
      </w:pPr>
      <w:r w:rsidRPr="00F21DE8">
        <w:rPr>
          <w:sz w:val="24"/>
          <w:szCs w:val="24"/>
        </w:rPr>
        <w:t xml:space="preserve"> [b] Symbols of political power: Brahmanas and temples; sacred spaces and conflicts; courtly cultures [c] Issue of ‘Foreign and Indian’: Arabs and </w:t>
      </w:r>
      <w:proofErr w:type="spellStart"/>
      <w:r w:rsidRPr="00F21DE8">
        <w:rPr>
          <w:sz w:val="24"/>
          <w:szCs w:val="24"/>
        </w:rPr>
        <w:t>Ghazanavids</w:t>
      </w:r>
      <w:proofErr w:type="spellEnd"/>
      <w:r w:rsidRPr="00F21DE8">
        <w:rPr>
          <w:sz w:val="24"/>
          <w:szCs w:val="24"/>
        </w:rPr>
        <w:t xml:space="preserve"> in the north-west, Cholas in Southeast Asia </w:t>
      </w:r>
    </w:p>
    <w:p w14:paraId="2DC75230" w14:textId="77777777" w:rsidR="007E4C2C" w:rsidRPr="00F21DE8" w:rsidRDefault="007E4C2C" w:rsidP="007E4C2C">
      <w:pPr>
        <w:rPr>
          <w:sz w:val="24"/>
          <w:szCs w:val="24"/>
        </w:rPr>
      </w:pPr>
    </w:p>
    <w:p w14:paraId="52A8BAE7" w14:textId="77777777" w:rsidR="007E4C2C" w:rsidRPr="00F21DE8" w:rsidRDefault="007E4C2C" w:rsidP="007E4C2C">
      <w:pPr>
        <w:rPr>
          <w:b/>
          <w:bCs/>
          <w:sz w:val="24"/>
          <w:szCs w:val="24"/>
        </w:rPr>
      </w:pPr>
      <w:r w:rsidRPr="00F21DE8">
        <w:rPr>
          <w:b/>
          <w:bCs/>
          <w:sz w:val="24"/>
          <w:szCs w:val="24"/>
        </w:rPr>
        <w:t>Unit III: Social and economic Processes</w:t>
      </w:r>
    </w:p>
    <w:p w14:paraId="2E1703FD" w14:textId="77777777" w:rsidR="007E4C2C" w:rsidRPr="00F21DE8" w:rsidRDefault="007E4C2C" w:rsidP="007E4C2C">
      <w:pPr>
        <w:rPr>
          <w:sz w:val="24"/>
          <w:szCs w:val="24"/>
        </w:rPr>
      </w:pPr>
      <w:r w:rsidRPr="00F21DE8">
        <w:rPr>
          <w:sz w:val="24"/>
          <w:szCs w:val="24"/>
        </w:rPr>
        <w:t xml:space="preserve">[a] Agricultural expansion; forest-dwellers, peasants and landlords </w:t>
      </w:r>
    </w:p>
    <w:p w14:paraId="4400D31B" w14:textId="77777777" w:rsidR="007E4C2C" w:rsidRPr="00F21DE8" w:rsidRDefault="007E4C2C" w:rsidP="007E4C2C">
      <w:pPr>
        <w:rPr>
          <w:sz w:val="24"/>
          <w:szCs w:val="24"/>
        </w:rPr>
      </w:pPr>
      <w:r w:rsidRPr="00F21DE8">
        <w:rPr>
          <w:sz w:val="24"/>
          <w:szCs w:val="24"/>
        </w:rPr>
        <w:t>[b] Expansion of varna-</w:t>
      </w:r>
      <w:proofErr w:type="spellStart"/>
      <w:r w:rsidRPr="00F21DE8">
        <w:rPr>
          <w:sz w:val="24"/>
          <w:szCs w:val="24"/>
        </w:rPr>
        <w:t>jati</w:t>
      </w:r>
      <w:proofErr w:type="spellEnd"/>
      <w:r w:rsidRPr="00F21DE8">
        <w:rPr>
          <w:sz w:val="24"/>
          <w:szCs w:val="24"/>
        </w:rPr>
        <w:t xml:space="preserve"> order and </w:t>
      </w:r>
      <w:proofErr w:type="spellStart"/>
      <w:r w:rsidRPr="00F21DE8">
        <w:rPr>
          <w:sz w:val="24"/>
          <w:szCs w:val="24"/>
        </w:rPr>
        <w:t>brahmanization</w:t>
      </w:r>
      <w:proofErr w:type="spellEnd"/>
      <w:r w:rsidRPr="00F21DE8">
        <w:rPr>
          <w:sz w:val="24"/>
          <w:szCs w:val="24"/>
        </w:rPr>
        <w:t xml:space="preserve"> 52</w:t>
      </w:r>
    </w:p>
    <w:p w14:paraId="6EAF969C" w14:textId="77777777" w:rsidR="007E4C2C" w:rsidRPr="00F21DE8" w:rsidRDefault="007E4C2C" w:rsidP="007E4C2C">
      <w:pPr>
        <w:rPr>
          <w:sz w:val="24"/>
          <w:szCs w:val="24"/>
        </w:rPr>
      </w:pPr>
      <w:r w:rsidRPr="00F21DE8">
        <w:rPr>
          <w:sz w:val="24"/>
          <w:szCs w:val="24"/>
        </w:rPr>
        <w:t xml:space="preserve"> [c] Forms of exchange; inter-regional and maritime trade</w:t>
      </w:r>
    </w:p>
    <w:p w14:paraId="6131DCC6" w14:textId="77777777" w:rsidR="007E4C2C" w:rsidRPr="00F21DE8" w:rsidRDefault="007E4C2C" w:rsidP="007E4C2C">
      <w:pPr>
        <w:rPr>
          <w:b/>
          <w:bCs/>
          <w:sz w:val="24"/>
          <w:szCs w:val="24"/>
          <w:u w:val="single"/>
        </w:rPr>
      </w:pPr>
      <w:r w:rsidRPr="00F21DE8">
        <w:rPr>
          <w:sz w:val="24"/>
          <w:szCs w:val="24"/>
        </w:rPr>
        <w:t xml:space="preserve"> [d] Processes of urbanization</w:t>
      </w:r>
    </w:p>
    <w:p w14:paraId="50EF8CBE" w14:textId="77777777" w:rsidR="007E4C2C" w:rsidRPr="00F21DE8" w:rsidRDefault="007E4C2C" w:rsidP="007E4C2C">
      <w:pPr>
        <w:rPr>
          <w:b/>
          <w:bCs/>
          <w:sz w:val="24"/>
          <w:szCs w:val="24"/>
          <w:u w:val="single"/>
        </w:rPr>
      </w:pPr>
    </w:p>
    <w:p w14:paraId="10F735AF" w14:textId="77777777" w:rsidR="007E4C2C" w:rsidRPr="00F21DE8" w:rsidRDefault="007E4C2C" w:rsidP="007E4C2C">
      <w:pPr>
        <w:rPr>
          <w:sz w:val="24"/>
          <w:szCs w:val="24"/>
        </w:rPr>
      </w:pPr>
      <w:r w:rsidRPr="00F21DE8">
        <w:rPr>
          <w:b/>
          <w:bCs/>
          <w:sz w:val="24"/>
          <w:szCs w:val="24"/>
        </w:rPr>
        <w:t>Unit IV: Religious, literary and visual cultures</w:t>
      </w:r>
    </w:p>
    <w:p w14:paraId="76D33A2F" w14:textId="77777777" w:rsidR="007E4C2C" w:rsidRPr="00F21DE8" w:rsidRDefault="007E4C2C" w:rsidP="007E4C2C">
      <w:pPr>
        <w:rPr>
          <w:sz w:val="24"/>
          <w:szCs w:val="24"/>
        </w:rPr>
      </w:pPr>
      <w:r w:rsidRPr="00F21DE8">
        <w:rPr>
          <w:sz w:val="24"/>
          <w:szCs w:val="24"/>
        </w:rPr>
        <w:t xml:space="preserve"> [a] Bhakti: Alvars and </w:t>
      </w:r>
      <w:proofErr w:type="spellStart"/>
      <w:r w:rsidRPr="00F21DE8">
        <w:rPr>
          <w:sz w:val="24"/>
          <w:szCs w:val="24"/>
        </w:rPr>
        <w:t>Nayanars</w:t>
      </w:r>
      <w:proofErr w:type="spellEnd"/>
      <w:r w:rsidRPr="00F21DE8">
        <w:rPr>
          <w:sz w:val="24"/>
          <w:szCs w:val="24"/>
        </w:rPr>
        <w:t xml:space="preserve"> </w:t>
      </w:r>
    </w:p>
    <w:p w14:paraId="206C2572" w14:textId="77777777" w:rsidR="007E4C2C" w:rsidRPr="00F21DE8" w:rsidRDefault="007E4C2C" w:rsidP="007E4C2C">
      <w:pPr>
        <w:rPr>
          <w:sz w:val="24"/>
          <w:szCs w:val="24"/>
        </w:rPr>
      </w:pPr>
      <w:r w:rsidRPr="00F21DE8">
        <w:rPr>
          <w:sz w:val="24"/>
          <w:szCs w:val="24"/>
        </w:rPr>
        <w:t>[b] Puranic Hinduism; Tantra; Buddhism and Jainism</w:t>
      </w:r>
    </w:p>
    <w:p w14:paraId="6FE5505E" w14:textId="77777777" w:rsidR="007E4C2C" w:rsidRPr="00F21DE8" w:rsidRDefault="007E4C2C" w:rsidP="007E4C2C">
      <w:pPr>
        <w:rPr>
          <w:sz w:val="24"/>
          <w:szCs w:val="24"/>
        </w:rPr>
      </w:pPr>
      <w:r w:rsidRPr="00F21DE8">
        <w:rPr>
          <w:sz w:val="24"/>
          <w:szCs w:val="24"/>
        </w:rPr>
        <w:t xml:space="preserve"> [c] Sanskrit and regional languages: interactions </w:t>
      </w:r>
    </w:p>
    <w:p w14:paraId="4B490AB4" w14:textId="77777777" w:rsidR="007E4C2C" w:rsidRPr="00F21DE8" w:rsidRDefault="007E4C2C" w:rsidP="007E4C2C">
      <w:pPr>
        <w:rPr>
          <w:b/>
          <w:bCs/>
          <w:sz w:val="24"/>
          <w:szCs w:val="24"/>
          <w:u w:val="single"/>
        </w:rPr>
      </w:pPr>
      <w:r w:rsidRPr="00F21DE8">
        <w:rPr>
          <w:sz w:val="24"/>
          <w:szCs w:val="24"/>
        </w:rPr>
        <w:t>[d] Art and architecture: temples – regional styles</w:t>
      </w:r>
    </w:p>
    <w:p w14:paraId="4C2C6C3D" w14:textId="77777777" w:rsidR="007E4C2C" w:rsidRPr="00F21DE8" w:rsidRDefault="007E4C2C" w:rsidP="007E4C2C">
      <w:pPr>
        <w:jc w:val="center"/>
        <w:rPr>
          <w:sz w:val="24"/>
          <w:szCs w:val="24"/>
        </w:rPr>
      </w:pPr>
    </w:p>
    <w:p w14:paraId="43ED3409" w14:textId="4EAC4187" w:rsidR="007E4C2C" w:rsidRPr="00F21DE8" w:rsidRDefault="007E4C2C" w:rsidP="007E4C2C">
      <w:pPr>
        <w:rPr>
          <w:sz w:val="24"/>
          <w:szCs w:val="24"/>
        </w:rPr>
      </w:pPr>
    </w:p>
    <w:p w14:paraId="7DF21408" w14:textId="77777777" w:rsidR="007E4C2C" w:rsidRPr="00F21DE8" w:rsidRDefault="007E4C2C" w:rsidP="007E4C2C">
      <w:pPr>
        <w:rPr>
          <w:sz w:val="24"/>
          <w:szCs w:val="24"/>
        </w:rPr>
      </w:pPr>
    </w:p>
    <w:p w14:paraId="4AF78425" w14:textId="77777777" w:rsidR="007E4C2C" w:rsidRPr="00F21DE8" w:rsidRDefault="007E4C2C" w:rsidP="007E4C2C">
      <w:pPr>
        <w:rPr>
          <w:sz w:val="24"/>
          <w:szCs w:val="24"/>
        </w:rPr>
      </w:pPr>
    </w:p>
    <w:p w14:paraId="1495686B" w14:textId="77777777" w:rsidR="007E4C2C" w:rsidRPr="00F21DE8" w:rsidRDefault="007E4C2C" w:rsidP="007E4C2C">
      <w:pPr>
        <w:widowControl/>
        <w:numPr>
          <w:ilvl w:val="0"/>
          <w:numId w:val="2"/>
        </w:numPr>
        <w:autoSpaceDE/>
        <w:autoSpaceDN/>
        <w:rPr>
          <w:b/>
          <w:bCs/>
          <w:sz w:val="24"/>
          <w:szCs w:val="24"/>
        </w:rPr>
      </w:pPr>
      <w:r w:rsidRPr="00F21DE8">
        <w:rPr>
          <w:b/>
          <w:bCs/>
          <w:sz w:val="24"/>
          <w:szCs w:val="24"/>
        </w:rPr>
        <w:t xml:space="preserve">ASSESSMENT </w:t>
      </w:r>
    </w:p>
    <w:p w14:paraId="42D396B4" w14:textId="77777777" w:rsidR="007E4C2C" w:rsidRPr="00F21DE8" w:rsidRDefault="007E4C2C" w:rsidP="007E4C2C">
      <w:pPr>
        <w:rPr>
          <w:sz w:val="24"/>
          <w:szCs w:val="24"/>
        </w:rPr>
      </w:pPr>
    </w:p>
    <w:p w14:paraId="4A495C52" w14:textId="77777777" w:rsidR="007E4C2C" w:rsidRPr="00F21DE8" w:rsidRDefault="007E4C2C" w:rsidP="007E4C2C">
      <w:pPr>
        <w:rPr>
          <w:b/>
          <w:bCs/>
          <w:sz w:val="24"/>
          <w:szCs w:val="24"/>
        </w:rPr>
      </w:pPr>
      <w:r w:rsidRPr="00F21DE8">
        <w:rPr>
          <w:b/>
          <w:bCs/>
          <w:sz w:val="24"/>
          <w:szCs w:val="24"/>
        </w:rPr>
        <w:t xml:space="preserve">Internal Assessment: 25 Marks </w:t>
      </w:r>
    </w:p>
    <w:p w14:paraId="7B6782F6" w14:textId="77777777" w:rsidR="007E4C2C" w:rsidRPr="00F21DE8" w:rsidRDefault="007E4C2C" w:rsidP="007E4C2C">
      <w:pPr>
        <w:rPr>
          <w:sz w:val="24"/>
          <w:szCs w:val="24"/>
        </w:rPr>
      </w:pPr>
    </w:p>
    <w:p w14:paraId="4D181B04" w14:textId="77777777" w:rsidR="007E4C2C" w:rsidRPr="00F21DE8" w:rsidRDefault="007E4C2C" w:rsidP="007E4C2C">
      <w:pPr>
        <w:adjustRightInd w:val="0"/>
        <w:jc w:val="both"/>
        <w:rPr>
          <w:rFonts w:ascii="Book Antiqua" w:hAnsi="Book Antiqua"/>
          <w:sz w:val="24"/>
          <w:szCs w:val="24"/>
        </w:rPr>
      </w:pPr>
      <w:r w:rsidRPr="00F21DE8">
        <w:rPr>
          <w:rFonts w:ascii="Book Antiqua" w:eastAsiaTheme="minorHAnsi" w:hAnsi="Book Antiqua" w:cs="TimesNewRomanPSMT"/>
          <w:sz w:val="24"/>
          <w:szCs w:val="24"/>
        </w:rPr>
        <w:t xml:space="preserve">Students will be regularly assessed for their grasp on themes through debates and </w:t>
      </w:r>
      <w:proofErr w:type="gramStart"/>
      <w:r w:rsidRPr="00F21DE8">
        <w:rPr>
          <w:rFonts w:ascii="Book Antiqua" w:eastAsiaTheme="minorHAnsi" w:hAnsi="Book Antiqua" w:cs="TimesNewRomanPSMT"/>
          <w:sz w:val="24"/>
          <w:szCs w:val="24"/>
        </w:rPr>
        <w:t>discussions  covered</w:t>
      </w:r>
      <w:proofErr w:type="gramEnd"/>
      <w:r w:rsidRPr="00F21DE8">
        <w:rPr>
          <w:rFonts w:ascii="Book Antiqua" w:eastAsiaTheme="minorHAnsi" w:hAnsi="Book Antiqua" w:cs="TimesNewRomanPSMT"/>
          <w:sz w:val="24"/>
          <w:szCs w:val="24"/>
        </w:rPr>
        <w:t xml:space="preserve"> in class. Two written assignments and at least one presentation will be used for final grading of the students. Students will be assessed on their ability to engage with a sizeable corpus of readings assigned to the theme for written submissions, </w:t>
      </w:r>
      <w:proofErr w:type="gramStart"/>
      <w:r w:rsidRPr="00F21DE8">
        <w:rPr>
          <w:rFonts w:ascii="Book Antiqua" w:eastAsiaTheme="minorHAnsi" w:hAnsi="Book Antiqua" w:cs="TimesNewRomanPSMT"/>
          <w:sz w:val="24"/>
          <w:szCs w:val="24"/>
        </w:rPr>
        <w:t>i.e.</w:t>
      </w:r>
      <w:proofErr w:type="gramEnd"/>
      <w:r w:rsidRPr="00F21DE8">
        <w:rPr>
          <w:rFonts w:ascii="Book Antiqua" w:eastAsiaTheme="minorHAnsi" w:hAnsi="Book Antiqua" w:cs="TimesNewRomanPSMT"/>
          <w:sz w:val="24"/>
          <w:szCs w:val="24"/>
        </w:rPr>
        <w:t xml:space="preserve"> being able to explain important historical trends and trace historiographical changes reflected in the assigned readings.</w:t>
      </w:r>
    </w:p>
    <w:p w14:paraId="30D147D7" w14:textId="77777777" w:rsidR="007E4C2C" w:rsidRPr="00F21DE8" w:rsidRDefault="007E4C2C" w:rsidP="007E4C2C">
      <w:pPr>
        <w:rPr>
          <w:sz w:val="24"/>
          <w:szCs w:val="24"/>
        </w:rPr>
      </w:pPr>
    </w:p>
    <w:p w14:paraId="67BDBF59" w14:textId="77777777" w:rsidR="007E4C2C" w:rsidRPr="00F21DE8" w:rsidRDefault="007E4C2C" w:rsidP="007E4C2C">
      <w:pPr>
        <w:rPr>
          <w:sz w:val="24"/>
          <w:szCs w:val="24"/>
        </w:rPr>
      </w:pPr>
    </w:p>
    <w:p w14:paraId="756294AB" w14:textId="77777777" w:rsidR="007E4C2C" w:rsidRPr="00F21DE8" w:rsidRDefault="007E4C2C" w:rsidP="007E4C2C">
      <w:pPr>
        <w:widowControl/>
        <w:numPr>
          <w:ilvl w:val="0"/>
          <w:numId w:val="2"/>
        </w:numPr>
        <w:autoSpaceDE/>
        <w:autoSpaceDN/>
        <w:rPr>
          <w:b/>
          <w:bCs/>
          <w:sz w:val="24"/>
          <w:szCs w:val="24"/>
        </w:rPr>
      </w:pPr>
      <w:r w:rsidRPr="00F21DE8">
        <w:rPr>
          <w:b/>
          <w:bCs/>
          <w:sz w:val="24"/>
          <w:szCs w:val="24"/>
        </w:rPr>
        <w:t>ESSENTIAL READINGS</w:t>
      </w:r>
    </w:p>
    <w:p w14:paraId="53EFBC3B" w14:textId="77777777" w:rsidR="007E4C2C" w:rsidRPr="00F21DE8" w:rsidRDefault="007E4C2C" w:rsidP="007E4C2C">
      <w:pPr>
        <w:pStyle w:val="Heading2"/>
        <w:spacing w:before="89"/>
        <w:ind w:left="0" w:right="1927"/>
        <w:jc w:val="center"/>
        <w:rPr>
          <w:sz w:val="24"/>
          <w:szCs w:val="24"/>
        </w:rPr>
      </w:pPr>
    </w:p>
    <w:p w14:paraId="2F151759" w14:textId="77777777" w:rsidR="007E4C2C" w:rsidRPr="00F21DE8" w:rsidRDefault="007E4C2C" w:rsidP="007E4C2C">
      <w:pPr>
        <w:pStyle w:val="Heading2"/>
        <w:spacing w:before="89"/>
        <w:ind w:left="0" w:right="1927"/>
        <w:jc w:val="center"/>
        <w:rPr>
          <w:sz w:val="24"/>
          <w:szCs w:val="24"/>
        </w:rPr>
      </w:pPr>
    </w:p>
    <w:p w14:paraId="10AA11A8" w14:textId="77777777" w:rsidR="007E4C2C" w:rsidRPr="00F21DE8" w:rsidRDefault="007E4C2C" w:rsidP="00D568D2">
      <w:pPr>
        <w:pStyle w:val="BodyText"/>
        <w:spacing w:before="10"/>
        <w:rPr>
          <w:b/>
        </w:rPr>
      </w:pPr>
    </w:p>
    <w:p w14:paraId="243B18E4" w14:textId="77777777" w:rsidR="00E953E0" w:rsidRPr="00F21DE8" w:rsidRDefault="00E953E0">
      <w:pPr>
        <w:rPr>
          <w:sz w:val="24"/>
          <w:szCs w:val="24"/>
        </w:rPr>
      </w:pPr>
      <w:r w:rsidRPr="00F21DE8">
        <w:rPr>
          <w:sz w:val="24"/>
          <w:szCs w:val="24"/>
        </w:rPr>
        <w:t xml:space="preserve">• </w:t>
      </w:r>
      <w:proofErr w:type="spellStart"/>
      <w:r w:rsidRPr="00F21DE8">
        <w:rPr>
          <w:sz w:val="24"/>
          <w:szCs w:val="24"/>
        </w:rPr>
        <w:t>Saloman</w:t>
      </w:r>
      <w:proofErr w:type="spellEnd"/>
      <w:r w:rsidRPr="00F21DE8">
        <w:rPr>
          <w:sz w:val="24"/>
          <w:szCs w:val="24"/>
        </w:rPr>
        <w:t>, Richard. (1998</w:t>
      </w:r>
      <w:proofErr w:type="gramStart"/>
      <w:r w:rsidRPr="00F21DE8">
        <w:rPr>
          <w:sz w:val="24"/>
          <w:szCs w:val="24"/>
        </w:rPr>
        <w:t>).Indian</w:t>
      </w:r>
      <w:proofErr w:type="gramEnd"/>
      <w:r w:rsidRPr="00F21DE8">
        <w:rPr>
          <w:sz w:val="24"/>
          <w:szCs w:val="24"/>
        </w:rPr>
        <w:t xml:space="preserve"> Epigraphy: A Guide to the Study of Inscriptions in Sanskrit, Prakrit and the Other Indo-Aryan Languages. New York: Oxford University Press. (The relevant portions are: Chapter I: 'The Scope and Significance of Epigraphy in Indological Studies', pp. 3-6; Chapter VII: 'Epigraphy as a Source for the Study of Indian Culture', pp. 226-51.) • </w:t>
      </w:r>
    </w:p>
    <w:p w14:paraId="7A4E12A0" w14:textId="77777777" w:rsidR="00E953E0" w:rsidRPr="00F21DE8" w:rsidRDefault="00E953E0">
      <w:pPr>
        <w:rPr>
          <w:sz w:val="24"/>
          <w:szCs w:val="24"/>
        </w:rPr>
      </w:pPr>
    </w:p>
    <w:p w14:paraId="6C72F185" w14:textId="147F7F94" w:rsidR="00E953E0" w:rsidRPr="00F21DE8" w:rsidRDefault="00E953E0">
      <w:pPr>
        <w:rPr>
          <w:sz w:val="24"/>
          <w:szCs w:val="24"/>
        </w:rPr>
      </w:pPr>
      <w:r w:rsidRPr="00F21DE8">
        <w:rPr>
          <w:sz w:val="24"/>
          <w:szCs w:val="24"/>
        </w:rPr>
        <w:t>Schwartzberg. J. (1993). Historical Atlas of South Asia. New York: Oxford University Press. (To be used mostly as a reference book) •</w:t>
      </w:r>
    </w:p>
    <w:p w14:paraId="2A5831E9" w14:textId="77777777" w:rsidR="00E953E0" w:rsidRPr="00F21DE8" w:rsidRDefault="00E953E0">
      <w:pPr>
        <w:rPr>
          <w:sz w:val="24"/>
          <w:szCs w:val="24"/>
        </w:rPr>
      </w:pPr>
    </w:p>
    <w:p w14:paraId="0B4912B7" w14:textId="77777777" w:rsidR="00E953E0" w:rsidRPr="00F21DE8" w:rsidRDefault="00E953E0">
      <w:pPr>
        <w:rPr>
          <w:sz w:val="24"/>
          <w:szCs w:val="24"/>
        </w:rPr>
      </w:pPr>
      <w:r w:rsidRPr="00F21DE8">
        <w:rPr>
          <w:sz w:val="24"/>
          <w:szCs w:val="24"/>
        </w:rPr>
        <w:t xml:space="preserve"> Jha, D.N. (2000). ‘Introduction’, The Feudal Order: State, Society and Ideology in Early Medieval India, (ed.), </w:t>
      </w:r>
      <w:proofErr w:type="spellStart"/>
      <w:r w:rsidRPr="00F21DE8">
        <w:rPr>
          <w:sz w:val="24"/>
          <w:szCs w:val="24"/>
        </w:rPr>
        <w:t>D.</w:t>
      </w:r>
      <w:proofErr w:type="gramStart"/>
      <w:r w:rsidRPr="00F21DE8">
        <w:rPr>
          <w:sz w:val="24"/>
          <w:szCs w:val="24"/>
        </w:rPr>
        <w:t>N.Jha</w:t>
      </w:r>
      <w:proofErr w:type="spellEnd"/>
      <w:proofErr w:type="gramEnd"/>
      <w:r w:rsidRPr="00F21DE8">
        <w:rPr>
          <w:sz w:val="24"/>
          <w:szCs w:val="24"/>
        </w:rPr>
        <w:t xml:space="preserve">, Delhi: Manohar, pp. 1-60. [Also available in Hindi] • </w:t>
      </w:r>
    </w:p>
    <w:p w14:paraId="29A911F2" w14:textId="32676096" w:rsidR="00E953E0" w:rsidRPr="00F21DE8" w:rsidRDefault="00E953E0">
      <w:pPr>
        <w:rPr>
          <w:sz w:val="24"/>
          <w:szCs w:val="24"/>
        </w:rPr>
      </w:pPr>
      <w:r w:rsidRPr="00F21DE8">
        <w:rPr>
          <w:sz w:val="24"/>
          <w:szCs w:val="24"/>
        </w:rPr>
        <w:t xml:space="preserve">Sharma, R.S. (1958). ‘Origins of Feudalism in India’. Journal of the Economic and Social History of the Orient, vol. 1, pp. 297-328. • </w:t>
      </w:r>
    </w:p>
    <w:p w14:paraId="42F11C5B" w14:textId="77777777" w:rsidR="00E953E0" w:rsidRPr="00F21DE8" w:rsidRDefault="00E953E0">
      <w:pPr>
        <w:rPr>
          <w:sz w:val="24"/>
          <w:szCs w:val="24"/>
        </w:rPr>
      </w:pPr>
    </w:p>
    <w:p w14:paraId="79EB9EB1" w14:textId="77777777" w:rsidR="00E953E0" w:rsidRPr="00F21DE8" w:rsidRDefault="00E953E0">
      <w:pPr>
        <w:rPr>
          <w:sz w:val="24"/>
          <w:szCs w:val="24"/>
        </w:rPr>
      </w:pPr>
      <w:proofErr w:type="spellStart"/>
      <w:r w:rsidRPr="00F21DE8">
        <w:rPr>
          <w:sz w:val="24"/>
          <w:szCs w:val="24"/>
        </w:rPr>
        <w:t>Mukhia</w:t>
      </w:r>
      <w:proofErr w:type="spellEnd"/>
      <w:r w:rsidRPr="00F21DE8">
        <w:rPr>
          <w:sz w:val="24"/>
          <w:szCs w:val="24"/>
        </w:rPr>
        <w:t xml:space="preserve">, H. (1981). ‘Was there Feudalism in Indian History?’ The Journal of Peasant Studies, vol. 8, pp. 273-310. Also reproduced in The State in India, 1000-1700, ed., </w:t>
      </w:r>
      <w:proofErr w:type="spellStart"/>
      <w:proofErr w:type="gramStart"/>
      <w:r w:rsidRPr="00F21DE8">
        <w:rPr>
          <w:sz w:val="24"/>
          <w:szCs w:val="24"/>
        </w:rPr>
        <w:t>H.Kulke</w:t>
      </w:r>
      <w:proofErr w:type="spellEnd"/>
      <w:proofErr w:type="gramEnd"/>
      <w:r w:rsidRPr="00F21DE8">
        <w:rPr>
          <w:sz w:val="24"/>
          <w:szCs w:val="24"/>
        </w:rPr>
        <w:t>, pp. 86-133. New Delhi: Oxford University Press, 1995. Paperback edition, 1997. •</w:t>
      </w:r>
    </w:p>
    <w:p w14:paraId="6413990E" w14:textId="5EE3ABD0" w:rsidR="00E953E0" w:rsidRPr="00F21DE8" w:rsidRDefault="00E953E0">
      <w:pPr>
        <w:rPr>
          <w:sz w:val="24"/>
          <w:szCs w:val="24"/>
        </w:rPr>
      </w:pPr>
      <w:r w:rsidRPr="00F21DE8">
        <w:rPr>
          <w:sz w:val="24"/>
          <w:szCs w:val="24"/>
        </w:rPr>
        <w:t xml:space="preserve"> Sharma, R.S. (1982). ‘The Kali Age: A Period of Social Crisis’ in The Feudal Order: State, Society and Ideology in Early Medieval India, ed., </w:t>
      </w:r>
      <w:proofErr w:type="spellStart"/>
      <w:r w:rsidRPr="00F21DE8">
        <w:rPr>
          <w:sz w:val="24"/>
          <w:szCs w:val="24"/>
        </w:rPr>
        <w:t>D.</w:t>
      </w:r>
      <w:proofErr w:type="gramStart"/>
      <w:r w:rsidRPr="00F21DE8">
        <w:rPr>
          <w:sz w:val="24"/>
          <w:szCs w:val="24"/>
        </w:rPr>
        <w:t>N.Jha</w:t>
      </w:r>
      <w:proofErr w:type="spellEnd"/>
      <w:proofErr w:type="gramEnd"/>
      <w:r w:rsidRPr="00F21DE8">
        <w:rPr>
          <w:sz w:val="24"/>
          <w:szCs w:val="24"/>
        </w:rPr>
        <w:t xml:space="preserve">, Delhi: Manohar, pp. 61-77. (Originally published in </w:t>
      </w:r>
      <w:proofErr w:type="spellStart"/>
      <w:r w:rsidRPr="00F21DE8">
        <w:rPr>
          <w:sz w:val="24"/>
          <w:szCs w:val="24"/>
        </w:rPr>
        <w:t>S.</w:t>
      </w:r>
      <w:proofErr w:type="gramStart"/>
      <w:r w:rsidRPr="00F21DE8">
        <w:rPr>
          <w:sz w:val="24"/>
          <w:szCs w:val="24"/>
        </w:rPr>
        <w:t>N.Mukherjea</w:t>
      </w:r>
      <w:proofErr w:type="spellEnd"/>
      <w:proofErr w:type="gramEnd"/>
      <w:r w:rsidRPr="00F21DE8">
        <w:rPr>
          <w:sz w:val="24"/>
          <w:szCs w:val="24"/>
        </w:rPr>
        <w:t xml:space="preserve">, ed., India: History and Thought. Essays in </w:t>
      </w:r>
      <w:proofErr w:type="spellStart"/>
      <w:r w:rsidRPr="00F21DE8">
        <w:rPr>
          <w:sz w:val="24"/>
          <w:szCs w:val="24"/>
        </w:rPr>
        <w:t>Honour</w:t>
      </w:r>
      <w:proofErr w:type="spellEnd"/>
      <w:r w:rsidRPr="00F21DE8">
        <w:rPr>
          <w:sz w:val="24"/>
          <w:szCs w:val="24"/>
        </w:rPr>
        <w:t xml:space="preserve"> of Professor </w:t>
      </w:r>
      <w:proofErr w:type="spellStart"/>
      <w:r w:rsidRPr="00F21DE8">
        <w:rPr>
          <w:sz w:val="24"/>
          <w:szCs w:val="24"/>
        </w:rPr>
        <w:t>A.</w:t>
      </w:r>
      <w:proofErr w:type="gramStart"/>
      <w:r w:rsidRPr="00F21DE8">
        <w:rPr>
          <w:sz w:val="24"/>
          <w:szCs w:val="24"/>
        </w:rPr>
        <w:t>L.Basham</w:t>
      </w:r>
      <w:proofErr w:type="spellEnd"/>
      <w:proofErr w:type="gramEnd"/>
      <w:r w:rsidRPr="00F21DE8">
        <w:rPr>
          <w:sz w:val="24"/>
          <w:szCs w:val="24"/>
        </w:rPr>
        <w:t xml:space="preserve">.) • </w:t>
      </w:r>
    </w:p>
    <w:p w14:paraId="5F4342D2" w14:textId="77777777" w:rsidR="00E953E0" w:rsidRPr="00F21DE8" w:rsidRDefault="00E953E0">
      <w:pPr>
        <w:rPr>
          <w:sz w:val="24"/>
          <w:szCs w:val="24"/>
        </w:rPr>
      </w:pPr>
    </w:p>
    <w:p w14:paraId="3085CC39" w14:textId="36D99BF0" w:rsidR="000C3E7E" w:rsidRPr="00F21DE8" w:rsidRDefault="00E953E0">
      <w:pPr>
        <w:rPr>
          <w:sz w:val="24"/>
          <w:szCs w:val="24"/>
        </w:rPr>
      </w:pPr>
      <w:proofErr w:type="spellStart"/>
      <w:r w:rsidRPr="00F21DE8">
        <w:rPr>
          <w:sz w:val="24"/>
          <w:szCs w:val="24"/>
        </w:rPr>
        <w:t>Chattopadhyaya</w:t>
      </w:r>
      <w:proofErr w:type="spellEnd"/>
      <w:r w:rsidRPr="00F21DE8">
        <w:rPr>
          <w:sz w:val="24"/>
          <w:szCs w:val="24"/>
        </w:rPr>
        <w:t xml:space="preserve">, B.D. (1983). ‘Political Processes and the Structure of Polity in Early Medieval India: Problems of Perspective’. Presidential Address, Ancient India Section, Indian History Congress, 44th Session. This is also reproduced in The State in India, 1000-1700, ed., </w:t>
      </w:r>
      <w:proofErr w:type="spellStart"/>
      <w:proofErr w:type="gramStart"/>
      <w:r w:rsidRPr="00F21DE8">
        <w:rPr>
          <w:sz w:val="24"/>
          <w:szCs w:val="24"/>
        </w:rPr>
        <w:t>H.Kulke</w:t>
      </w:r>
      <w:proofErr w:type="spellEnd"/>
      <w:proofErr w:type="gramEnd"/>
      <w:r w:rsidRPr="00F21DE8">
        <w:rPr>
          <w:sz w:val="24"/>
          <w:szCs w:val="24"/>
        </w:rPr>
        <w:t>, Delhi: Oxford University Press pp. 195-232. Paperback edition, 1997.</w:t>
      </w:r>
    </w:p>
    <w:p w14:paraId="55400799" w14:textId="14706861" w:rsidR="00E953E0" w:rsidRPr="00F21DE8" w:rsidRDefault="00E953E0">
      <w:pPr>
        <w:rPr>
          <w:sz w:val="24"/>
          <w:szCs w:val="24"/>
        </w:rPr>
      </w:pPr>
    </w:p>
    <w:p w14:paraId="27697086" w14:textId="77777777" w:rsidR="00E953E0" w:rsidRPr="00F21DE8" w:rsidRDefault="00E953E0">
      <w:pPr>
        <w:rPr>
          <w:sz w:val="24"/>
          <w:szCs w:val="24"/>
        </w:rPr>
      </w:pPr>
      <w:proofErr w:type="spellStart"/>
      <w:r w:rsidRPr="00F21DE8">
        <w:rPr>
          <w:rFonts w:ascii="Kokila" w:hAnsi="Kokila" w:cs="Kokila"/>
          <w:sz w:val="24"/>
          <w:szCs w:val="24"/>
        </w:rPr>
        <w:t>िसंह</w:t>
      </w:r>
      <w:proofErr w:type="spellEnd"/>
      <w:r w:rsidRPr="00F21DE8">
        <w:rPr>
          <w:sz w:val="24"/>
          <w:szCs w:val="24"/>
        </w:rPr>
        <w:t xml:space="preserve">, </w:t>
      </w:r>
      <w:proofErr w:type="spellStart"/>
      <w:r w:rsidRPr="00F21DE8">
        <w:rPr>
          <w:rFonts w:ascii="Kokila" w:hAnsi="Kokila" w:cs="Kokila"/>
          <w:sz w:val="24"/>
          <w:szCs w:val="24"/>
        </w:rPr>
        <w:t>उिपनर</w:t>
      </w:r>
      <w:proofErr w:type="spellEnd"/>
      <w:r w:rsidRPr="00F21DE8">
        <w:rPr>
          <w:sz w:val="24"/>
          <w:szCs w:val="24"/>
        </w:rPr>
        <w:t xml:space="preserve">. (2017). </w:t>
      </w:r>
      <w:proofErr w:type="spellStart"/>
      <w:r w:rsidRPr="00F21DE8">
        <w:rPr>
          <w:rFonts w:ascii="Kokila" w:hAnsi="Kokila" w:cs="Kokila"/>
          <w:sz w:val="24"/>
          <w:szCs w:val="24"/>
        </w:rPr>
        <w:t>पाचीन</w:t>
      </w:r>
      <w:proofErr w:type="spellEnd"/>
      <w:r w:rsidRPr="00F21DE8">
        <w:rPr>
          <w:sz w:val="24"/>
          <w:szCs w:val="24"/>
        </w:rPr>
        <w:t xml:space="preserve"> </w:t>
      </w:r>
      <w:proofErr w:type="spellStart"/>
      <w:r w:rsidRPr="00F21DE8">
        <w:rPr>
          <w:rFonts w:ascii="Kokila" w:hAnsi="Kokila" w:cs="Kokila"/>
          <w:sz w:val="24"/>
          <w:szCs w:val="24"/>
        </w:rPr>
        <w:t>एवं</w:t>
      </w:r>
      <w:proofErr w:type="spellEnd"/>
      <w:r w:rsidRPr="00F21DE8">
        <w:rPr>
          <w:sz w:val="24"/>
          <w:szCs w:val="24"/>
        </w:rPr>
        <w:t xml:space="preserve"> </w:t>
      </w:r>
      <w:proofErr w:type="spellStart"/>
      <w:r w:rsidRPr="00F21DE8">
        <w:rPr>
          <w:rFonts w:ascii="Kokila" w:hAnsi="Kokila" w:cs="Kokila"/>
          <w:sz w:val="24"/>
          <w:szCs w:val="24"/>
        </w:rPr>
        <w:t>पूवर</w:t>
      </w:r>
      <w:r w:rsidRPr="00F21DE8">
        <w:rPr>
          <w:sz w:val="24"/>
          <w:szCs w:val="24"/>
        </w:rPr>
        <w:t>-</w:t>
      </w:r>
      <w:r w:rsidRPr="00F21DE8">
        <w:rPr>
          <w:rFonts w:ascii="Kokila" w:hAnsi="Kokila" w:cs="Kokila"/>
          <w:sz w:val="24"/>
          <w:szCs w:val="24"/>
        </w:rPr>
        <w:t>मधकालीन</w:t>
      </w:r>
      <w:proofErr w:type="spellEnd"/>
      <w:r w:rsidRPr="00F21DE8">
        <w:rPr>
          <w:sz w:val="24"/>
          <w:szCs w:val="24"/>
        </w:rPr>
        <w:t xml:space="preserve"> </w:t>
      </w:r>
      <w:proofErr w:type="spellStart"/>
      <w:r w:rsidRPr="00F21DE8">
        <w:rPr>
          <w:rFonts w:ascii="Kokila" w:hAnsi="Kokila" w:cs="Kokila"/>
          <w:sz w:val="24"/>
          <w:szCs w:val="24"/>
        </w:rPr>
        <w:t>भारत</w:t>
      </w:r>
      <w:proofErr w:type="spellEnd"/>
      <w:r w:rsidRPr="00F21DE8">
        <w:rPr>
          <w:sz w:val="24"/>
          <w:szCs w:val="24"/>
        </w:rPr>
        <w:t xml:space="preserve"> </w:t>
      </w:r>
      <w:proofErr w:type="spellStart"/>
      <w:r w:rsidRPr="00F21DE8">
        <w:rPr>
          <w:rFonts w:ascii="Kokila" w:hAnsi="Kokila" w:cs="Kokila"/>
          <w:sz w:val="24"/>
          <w:szCs w:val="24"/>
        </w:rPr>
        <w:t>का</w:t>
      </w:r>
      <w:proofErr w:type="spellEnd"/>
      <w:r w:rsidRPr="00F21DE8">
        <w:rPr>
          <w:sz w:val="24"/>
          <w:szCs w:val="24"/>
        </w:rPr>
        <w:t xml:space="preserve"> </w:t>
      </w:r>
      <w:proofErr w:type="spellStart"/>
      <w:r w:rsidRPr="00F21DE8">
        <w:rPr>
          <w:rFonts w:ascii="Kokila" w:hAnsi="Kokila" w:cs="Kokila"/>
          <w:sz w:val="24"/>
          <w:szCs w:val="24"/>
        </w:rPr>
        <w:t>इितहास</w:t>
      </w:r>
      <w:proofErr w:type="spellEnd"/>
      <w:r w:rsidRPr="00F21DE8">
        <w:rPr>
          <w:sz w:val="24"/>
          <w:szCs w:val="24"/>
        </w:rPr>
        <w:t xml:space="preserve">: </w:t>
      </w:r>
      <w:proofErr w:type="spellStart"/>
      <w:r w:rsidRPr="00F21DE8">
        <w:rPr>
          <w:rFonts w:ascii="Kokila" w:hAnsi="Kokila" w:cs="Kokila"/>
          <w:sz w:val="24"/>
          <w:szCs w:val="24"/>
        </w:rPr>
        <w:t>पाषाण</w:t>
      </w:r>
      <w:r w:rsidRPr="00F21DE8">
        <w:rPr>
          <w:sz w:val="24"/>
          <w:szCs w:val="24"/>
        </w:rPr>
        <w:t>-</w:t>
      </w:r>
      <w:r w:rsidRPr="00F21DE8">
        <w:rPr>
          <w:rFonts w:ascii="Kokila" w:hAnsi="Kokila" w:cs="Kokila"/>
          <w:sz w:val="24"/>
          <w:szCs w:val="24"/>
        </w:rPr>
        <w:t>काल</w:t>
      </w:r>
      <w:proofErr w:type="spellEnd"/>
      <w:r w:rsidRPr="00F21DE8">
        <w:rPr>
          <w:sz w:val="24"/>
          <w:szCs w:val="24"/>
        </w:rPr>
        <w:t xml:space="preserve"> </w:t>
      </w:r>
      <w:proofErr w:type="spellStart"/>
      <w:r w:rsidRPr="00F21DE8">
        <w:rPr>
          <w:rFonts w:ascii="Kokila" w:hAnsi="Kokila" w:cs="Kokila"/>
          <w:sz w:val="24"/>
          <w:szCs w:val="24"/>
        </w:rPr>
        <w:t>से</w:t>
      </w:r>
      <w:proofErr w:type="spellEnd"/>
      <w:r w:rsidRPr="00F21DE8">
        <w:rPr>
          <w:sz w:val="24"/>
          <w:szCs w:val="24"/>
        </w:rPr>
        <w:t xml:space="preserve"> 12</w:t>
      </w:r>
      <w:r w:rsidRPr="00F21DE8">
        <w:rPr>
          <w:rFonts w:ascii="Kokila" w:hAnsi="Kokila" w:cs="Kokila"/>
          <w:sz w:val="24"/>
          <w:szCs w:val="24"/>
        </w:rPr>
        <w:t>वी</w:t>
      </w:r>
      <w:r w:rsidRPr="00F21DE8">
        <w:rPr>
          <w:sz w:val="24"/>
          <w:szCs w:val="24"/>
        </w:rPr>
        <w:t xml:space="preserve"> </w:t>
      </w:r>
      <w:proofErr w:type="spellStart"/>
      <w:r w:rsidRPr="00F21DE8">
        <w:rPr>
          <w:rFonts w:ascii="Kokila" w:hAnsi="Kokila" w:cs="Kokila"/>
          <w:sz w:val="24"/>
          <w:szCs w:val="24"/>
        </w:rPr>
        <w:t>शताबी</w:t>
      </w:r>
      <w:proofErr w:type="spellEnd"/>
      <w:r w:rsidRPr="00F21DE8">
        <w:rPr>
          <w:sz w:val="24"/>
          <w:szCs w:val="24"/>
        </w:rPr>
        <w:t xml:space="preserve"> </w:t>
      </w:r>
      <w:proofErr w:type="spellStart"/>
      <w:r w:rsidRPr="00F21DE8">
        <w:rPr>
          <w:rFonts w:ascii="Kokila" w:hAnsi="Kokila" w:cs="Kokila"/>
          <w:sz w:val="24"/>
          <w:szCs w:val="24"/>
        </w:rPr>
        <w:t>तक</w:t>
      </w:r>
      <w:proofErr w:type="spellEnd"/>
      <w:r w:rsidRPr="00F21DE8">
        <w:rPr>
          <w:sz w:val="24"/>
          <w:szCs w:val="24"/>
        </w:rPr>
        <w:t xml:space="preserve">. </w:t>
      </w:r>
      <w:proofErr w:type="spellStart"/>
      <w:r w:rsidRPr="00F21DE8">
        <w:rPr>
          <w:rFonts w:ascii="Kokila" w:hAnsi="Kokila" w:cs="Kokila"/>
          <w:sz w:val="24"/>
          <w:szCs w:val="24"/>
        </w:rPr>
        <w:t>नई</w:t>
      </w:r>
      <w:proofErr w:type="spellEnd"/>
      <w:r w:rsidRPr="00F21DE8">
        <w:rPr>
          <w:sz w:val="24"/>
          <w:szCs w:val="24"/>
        </w:rPr>
        <w:t xml:space="preserve"> </w:t>
      </w:r>
      <w:proofErr w:type="spellStart"/>
      <w:r w:rsidRPr="00F21DE8">
        <w:rPr>
          <w:rFonts w:ascii="Kokila" w:hAnsi="Kokila" w:cs="Kokila"/>
          <w:sz w:val="24"/>
          <w:szCs w:val="24"/>
        </w:rPr>
        <w:t>िदली</w:t>
      </w:r>
      <w:proofErr w:type="spellEnd"/>
      <w:r w:rsidRPr="00F21DE8">
        <w:rPr>
          <w:sz w:val="24"/>
          <w:szCs w:val="24"/>
        </w:rPr>
        <w:t xml:space="preserve">: </w:t>
      </w:r>
      <w:proofErr w:type="spellStart"/>
      <w:r w:rsidRPr="00F21DE8">
        <w:rPr>
          <w:rFonts w:ascii="Kokila" w:hAnsi="Kokila" w:cs="Kokila"/>
          <w:sz w:val="24"/>
          <w:szCs w:val="24"/>
        </w:rPr>
        <w:t>पीयसरन</w:t>
      </w:r>
      <w:proofErr w:type="spellEnd"/>
      <w:r w:rsidRPr="00F21DE8">
        <w:rPr>
          <w:sz w:val="24"/>
          <w:szCs w:val="24"/>
        </w:rPr>
        <w:t xml:space="preserve"> </w:t>
      </w:r>
      <w:proofErr w:type="spellStart"/>
      <w:r w:rsidRPr="00F21DE8">
        <w:rPr>
          <w:rFonts w:ascii="Kokila" w:hAnsi="Kokila" w:cs="Kokila"/>
          <w:sz w:val="24"/>
          <w:szCs w:val="24"/>
        </w:rPr>
        <w:t>इंिडया</w:t>
      </w:r>
      <w:proofErr w:type="spellEnd"/>
      <w:r w:rsidRPr="00F21DE8">
        <w:rPr>
          <w:sz w:val="24"/>
          <w:szCs w:val="24"/>
        </w:rPr>
        <w:t xml:space="preserve"> </w:t>
      </w:r>
      <w:proofErr w:type="spellStart"/>
      <w:r w:rsidRPr="00F21DE8">
        <w:rPr>
          <w:rFonts w:ascii="Kokila" w:hAnsi="Kokila" w:cs="Kokila"/>
          <w:sz w:val="24"/>
          <w:szCs w:val="24"/>
        </w:rPr>
        <w:t>एजुके</w:t>
      </w:r>
      <w:proofErr w:type="spellEnd"/>
      <w:r w:rsidRPr="00F21DE8">
        <w:rPr>
          <w:sz w:val="24"/>
          <w:szCs w:val="24"/>
        </w:rPr>
        <w:t xml:space="preserve"> </w:t>
      </w:r>
      <w:proofErr w:type="spellStart"/>
      <w:r w:rsidRPr="00F21DE8">
        <w:rPr>
          <w:rFonts w:ascii="Kokila" w:hAnsi="Kokila" w:cs="Kokila"/>
          <w:sz w:val="24"/>
          <w:szCs w:val="24"/>
        </w:rPr>
        <w:t>शन</w:t>
      </w:r>
      <w:proofErr w:type="spellEnd"/>
      <w:r w:rsidRPr="00F21DE8">
        <w:rPr>
          <w:sz w:val="24"/>
          <w:szCs w:val="24"/>
        </w:rPr>
        <w:t xml:space="preserve">. </w:t>
      </w:r>
      <w:proofErr w:type="spellStart"/>
      <w:r w:rsidRPr="00F21DE8">
        <w:rPr>
          <w:rFonts w:ascii="Kokila" w:hAnsi="Kokila" w:cs="Kokila"/>
          <w:sz w:val="24"/>
          <w:szCs w:val="24"/>
        </w:rPr>
        <w:t>पासंिगक</w:t>
      </w:r>
      <w:proofErr w:type="spellEnd"/>
      <w:r w:rsidRPr="00F21DE8">
        <w:rPr>
          <w:sz w:val="24"/>
          <w:szCs w:val="24"/>
        </w:rPr>
        <w:t xml:space="preserve"> </w:t>
      </w:r>
      <w:proofErr w:type="spellStart"/>
      <w:r w:rsidRPr="00F21DE8">
        <w:rPr>
          <w:rFonts w:ascii="Kokila" w:hAnsi="Kokila" w:cs="Kokila"/>
          <w:sz w:val="24"/>
          <w:szCs w:val="24"/>
        </w:rPr>
        <w:t>भाग</w:t>
      </w:r>
      <w:proofErr w:type="spellEnd"/>
      <w:r w:rsidRPr="00F21DE8">
        <w:rPr>
          <w:sz w:val="24"/>
          <w:szCs w:val="24"/>
        </w:rPr>
        <w:t xml:space="preserve"> </w:t>
      </w:r>
      <w:proofErr w:type="spellStart"/>
      <w:r w:rsidRPr="00F21DE8">
        <w:rPr>
          <w:rFonts w:ascii="Kokila" w:hAnsi="Kokila" w:cs="Kokila"/>
          <w:sz w:val="24"/>
          <w:szCs w:val="24"/>
        </w:rPr>
        <w:t>है</w:t>
      </w:r>
      <w:proofErr w:type="spellEnd"/>
      <w:r w:rsidRPr="00F21DE8">
        <w:rPr>
          <w:sz w:val="24"/>
          <w:szCs w:val="24"/>
        </w:rPr>
        <w:t xml:space="preserve">, </w:t>
      </w:r>
      <w:proofErr w:type="spellStart"/>
      <w:r w:rsidRPr="00F21DE8">
        <w:rPr>
          <w:rFonts w:ascii="Kokila" w:hAnsi="Kokila" w:cs="Kokila"/>
          <w:sz w:val="24"/>
          <w:szCs w:val="24"/>
        </w:rPr>
        <w:t>अधाय</w:t>
      </w:r>
      <w:proofErr w:type="spellEnd"/>
      <w:r w:rsidRPr="00F21DE8">
        <w:rPr>
          <w:sz w:val="24"/>
          <w:szCs w:val="24"/>
        </w:rPr>
        <w:t xml:space="preserve"> 10: '</w:t>
      </w:r>
      <w:proofErr w:type="spellStart"/>
      <w:r w:rsidRPr="00F21DE8">
        <w:rPr>
          <w:rFonts w:ascii="Kokila" w:hAnsi="Kokila" w:cs="Kokila"/>
          <w:sz w:val="24"/>
          <w:szCs w:val="24"/>
        </w:rPr>
        <w:t>उभरता</w:t>
      </w:r>
      <w:proofErr w:type="spellEnd"/>
      <w:r w:rsidRPr="00F21DE8">
        <w:rPr>
          <w:sz w:val="24"/>
          <w:szCs w:val="24"/>
        </w:rPr>
        <w:t xml:space="preserve"> </w:t>
      </w:r>
      <w:proofErr w:type="spellStart"/>
      <w:r w:rsidRPr="00F21DE8">
        <w:rPr>
          <w:rFonts w:ascii="Kokila" w:hAnsi="Kokila" w:cs="Kokila"/>
          <w:sz w:val="24"/>
          <w:szCs w:val="24"/>
        </w:rPr>
        <w:t>केतीय</w:t>
      </w:r>
      <w:proofErr w:type="spellEnd"/>
      <w:r w:rsidRPr="00F21DE8">
        <w:rPr>
          <w:sz w:val="24"/>
          <w:szCs w:val="24"/>
        </w:rPr>
        <w:t xml:space="preserve"> </w:t>
      </w:r>
      <w:proofErr w:type="spellStart"/>
      <w:r w:rsidRPr="00F21DE8">
        <w:rPr>
          <w:rFonts w:ascii="Kokila" w:hAnsi="Kokila" w:cs="Kokila"/>
          <w:sz w:val="24"/>
          <w:szCs w:val="24"/>
        </w:rPr>
        <w:t>िवनास</w:t>
      </w:r>
      <w:proofErr w:type="spellEnd"/>
      <w:r w:rsidRPr="00F21DE8">
        <w:rPr>
          <w:sz w:val="24"/>
          <w:szCs w:val="24"/>
        </w:rPr>
        <w:t xml:space="preserve">', </w:t>
      </w:r>
      <w:proofErr w:type="spellStart"/>
      <w:r w:rsidRPr="00F21DE8">
        <w:rPr>
          <w:rFonts w:ascii="Kokila" w:hAnsi="Kokila" w:cs="Kokila"/>
          <w:sz w:val="24"/>
          <w:szCs w:val="24"/>
        </w:rPr>
        <w:t>पृ</w:t>
      </w:r>
      <w:proofErr w:type="spellEnd"/>
      <w:r w:rsidRPr="00F21DE8">
        <w:rPr>
          <w:sz w:val="24"/>
          <w:szCs w:val="24"/>
        </w:rPr>
        <w:t xml:space="preserve">. </w:t>
      </w:r>
      <w:proofErr w:type="spellStart"/>
      <w:r w:rsidRPr="00F21DE8">
        <w:rPr>
          <w:rFonts w:ascii="Kokila" w:hAnsi="Kokila" w:cs="Kokila"/>
          <w:sz w:val="24"/>
          <w:szCs w:val="24"/>
        </w:rPr>
        <w:t>सं</w:t>
      </w:r>
      <w:proofErr w:type="spellEnd"/>
      <w:r w:rsidRPr="00F21DE8">
        <w:rPr>
          <w:sz w:val="24"/>
          <w:szCs w:val="24"/>
        </w:rPr>
        <w:t xml:space="preserve">. 588-689. • </w:t>
      </w:r>
    </w:p>
    <w:p w14:paraId="2FBC6A55" w14:textId="77777777" w:rsidR="00E953E0" w:rsidRPr="00F21DE8" w:rsidRDefault="00E953E0">
      <w:pPr>
        <w:rPr>
          <w:sz w:val="24"/>
          <w:szCs w:val="24"/>
        </w:rPr>
      </w:pPr>
      <w:proofErr w:type="spellStart"/>
      <w:r w:rsidRPr="00F21DE8">
        <w:rPr>
          <w:rFonts w:ascii="Kokila" w:hAnsi="Kokila" w:cs="Kokila"/>
          <w:sz w:val="24"/>
          <w:szCs w:val="24"/>
        </w:rPr>
        <w:t>झा</w:t>
      </w:r>
      <w:proofErr w:type="spellEnd"/>
      <w:r w:rsidRPr="00F21DE8">
        <w:rPr>
          <w:sz w:val="24"/>
          <w:szCs w:val="24"/>
        </w:rPr>
        <w:t xml:space="preserve">, </w:t>
      </w:r>
      <w:proofErr w:type="spellStart"/>
      <w:r w:rsidRPr="00F21DE8">
        <w:rPr>
          <w:rFonts w:ascii="Kokila" w:hAnsi="Kokila" w:cs="Kokila"/>
          <w:sz w:val="24"/>
          <w:szCs w:val="24"/>
        </w:rPr>
        <w:t>िदजेननारायण</w:t>
      </w:r>
      <w:proofErr w:type="spellEnd"/>
      <w:r w:rsidRPr="00F21DE8">
        <w:rPr>
          <w:sz w:val="24"/>
          <w:szCs w:val="24"/>
        </w:rPr>
        <w:t xml:space="preserve"> (</w:t>
      </w:r>
      <w:proofErr w:type="spellStart"/>
      <w:r w:rsidRPr="00F21DE8">
        <w:rPr>
          <w:rFonts w:ascii="Kokila" w:hAnsi="Kokila" w:cs="Kokila"/>
          <w:sz w:val="24"/>
          <w:szCs w:val="24"/>
        </w:rPr>
        <w:t>सं</w:t>
      </w:r>
      <w:proofErr w:type="spellEnd"/>
      <w:r w:rsidRPr="00F21DE8">
        <w:rPr>
          <w:sz w:val="24"/>
          <w:szCs w:val="24"/>
        </w:rPr>
        <w:t xml:space="preserve">.) (2007). </w:t>
      </w:r>
      <w:proofErr w:type="spellStart"/>
      <w:r w:rsidRPr="00F21DE8">
        <w:rPr>
          <w:rFonts w:ascii="Kokila" w:hAnsi="Kokila" w:cs="Kokila"/>
          <w:sz w:val="24"/>
          <w:szCs w:val="24"/>
        </w:rPr>
        <w:t>भारतीय</w:t>
      </w:r>
      <w:proofErr w:type="spellEnd"/>
      <w:r w:rsidRPr="00F21DE8">
        <w:rPr>
          <w:sz w:val="24"/>
          <w:szCs w:val="24"/>
        </w:rPr>
        <w:t xml:space="preserve"> </w:t>
      </w:r>
      <w:proofErr w:type="spellStart"/>
      <w:r w:rsidRPr="00F21DE8">
        <w:rPr>
          <w:rFonts w:ascii="Kokila" w:hAnsi="Kokila" w:cs="Kokila"/>
          <w:sz w:val="24"/>
          <w:szCs w:val="24"/>
        </w:rPr>
        <w:t>सामंतवाद</w:t>
      </w:r>
      <w:proofErr w:type="spellEnd"/>
      <w:r w:rsidRPr="00F21DE8">
        <w:rPr>
          <w:sz w:val="24"/>
          <w:szCs w:val="24"/>
        </w:rPr>
        <w:t xml:space="preserve">: </w:t>
      </w:r>
      <w:proofErr w:type="spellStart"/>
      <w:r w:rsidRPr="00F21DE8">
        <w:rPr>
          <w:rFonts w:ascii="Kokila" w:hAnsi="Kokila" w:cs="Kokila"/>
          <w:sz w:val="24"/>
          <w:szCs w:val="24"/>
        </w:rPr>
        <w:t>राज</w:t>
      </w:r>
      <w:proofErr w:type="spellEnd"/>
      <w:r w:rsidRPr="00F21DE8">
        <w:rPr>
          <w:sz w:val="24"/>
          <w:szCs w:val="24"/>
        </w:rPr>
        <w:t xml:space="preserve">, </w:t>
      </w:r>
      <w:proofErr w:type="spellStart"/>
      <w:r w:rsidRPr="00F21DE8">
        <w:rPr>
          <w:rFonts w:ascii="Kokila" w:hAnsi="Kokila" w:cs="Kokila"/>
          <w:sz w:val="24"/>
          <w:szCs w:val="24"/>
        </w:rPr>
        <w:t>समाज</w:t>
      </w:r>
      <w:proofErr w:type="spellEnd"/>
      <w:r w:rsidRPr="00F21DE8">
        <w:rPr>
          <w:sz w:val="24"/>
          <w:szCs w:val="24"/>
        </w:rPr>
        <w:t xml:space="preserve"> </w:t>
      </w:r>
      <w:proofErr w:type="spellStart"/>
      <w:r w:rsidRPr="00F21DE8">
        <w:rPr>
          <w:rFonts w:ascii="Kokila" w:hAnsi="Kokila" w:cs="Kokila"/>
          <w:sz w:val="24"/>
          <w:szCs w:val="24"/>
        </w:rPr>
        <w:t>और</w:t>
      </w:r>
      <w:proofErr w:type="spellEnd"/>
      <w:r w:rsidRPr="00F21DE8">
        <w:rPr>
          <w:sz w:val="24"/>
          <w:szCs w:val="24"/>
        </w:rPr>
        <w:t xml:space="preserve"> </w:t>
      </w:r>
      <w:proofErr w:type="spellStart"/>
      <w:r w:rsidRPr="00F21DE8">
        <w:rPr>
          <w:rFonts w:ascii="Kokila" w:hAnsi="Kokila" w:cs="Kokila"/>
          <w:sz w:val="24"/>
          <w:szCs w:val="24"/>
        </w:rPr>
        <w:t>िवचारधारा</w:t>
      </w:r>
      <w:proofErr w:type="spellEnd"/>
      <w:r w:rsidRPr="00F21DE8">
        <w:rPr>
          <w:sz w:val="24"/>
          <w:szCs w:val="24"/>
        </w:rPr>
        <w:t xml:space="preserve">. </w:t>
      </w:r>
      <w:proofErr w:type="spellStart"/>
      <w:r w:rsidRPr="00F21DE8">
        <w:rPr>
          <w:rFonts w:ascii="Kokila" w:hAnsi="Kokila" w:cs="Kokila"/>
          <w:sz w:val="24"/>
          <w:szCs w:val="24"/>
        </w:rPr>
        <w:t>नईिदली</w:t>
      </w:r>
      <w:proofErr w:type="spellEnd"/>
      <w:r w:rsidRPr="00F21DE8">
        <w:rPr>
          <w:sz w:val="24"/>
          <w:szCs w:val="24"/>
        </w:rPr>
        <w:t xml:space="preserve">: </w:t>
      </w:r>
      <w:proofErr w:type="spellStart"/>
      <w:r w:rsidRPr="00F21DE8">
        <w:rPr>
          <w:rFonts w:ascii="Kokila" w:hAnsi="Kokila" w:cs="Kokila"/>
          <w:sz w:val="24"/>
          <w:szCs w:val="24"/>
        </w:rPr>
        <w:t>गंथिशली</w:t>
      </w:r>
      <w:proofErr w:type="spellEnd"/>
      <w:r w:rsidRPr="00F21DE8">
        <w:rPr>
          <w:sz w:val="24"/>
          <w:szCs w:val="24"/>
        </w:rPr>
        <w:t>.</w:t>
      </w:r>
    </w:p>
    <w:p w14:paraId="66293338" w14:textId="77777777" w:rsidR="00E953E0" w:rsidRPr="00F21DE8" w:rsidRDefault="00E953E0">
      <w:pPr>
        <w:rPr>
          <w:sz w:val="24"/>
          <w:szCs w:val="24"/>
        </w:rPr>
      </w:pPr>
      <w:r w:rsidRPr="00F21DE8">
        <w:rPr>
          <w:sz w:val="24"/>
          <w:szCs w:val="24"/>
        </w:rPr>
        <w:t xml:space="preserve"> • </w:t>
      </w:r>
      <w:proofErr w:type="spellStart"/>
      <w:r w:rsidRPr="00F21DE8">
        <w:rPr>
          <w:rFonts w:ascii="Kokila" w:hAnsi="Kokila" w:cs="Kokila"/>
          <w:sz w:val="24"/>
          <w:szCs w:val="24"/>
        </w:rPr>
        <w:t>शमार</w:t>
      </w:r>
      <w:proofErr w:type="spellEnd"/>
      <w:r w:rsidRPr="00F21DE8">
        <w:rPr>
          <w:sz w:val="24"/>
          <w:szCs w:val="24"/>
        </w:rPr>
        <w:t xml:space="preserve">, </w:t>
      </w:r>
      <w:proofErr w:type="spellStart"/>
      <w:r w:rsidRPr="00F21DE8">
        <w:rPr>
          <w:rFonts w:ascii="Kokila" w:hAnsi="Kokila" w:cs="Kokila"/>
          <w:sz w:val="24"/>
          <w:szCs w:val="24"/>
        </w:rPr>
        <w:t>रामशरण</w:t>
      </w:r>
      <w:proofErr w:type="spellEnd"/>
      <w:r w:rsidRPr="00F21DE8">
        <w:rPr>
          <w:sz w:val="24"/>
          <w:szCs w:val="24"/>
        </w:rPr>
        <w:t xml:space="preserve">. (1993). </w:t>
      </w:r>
      <w:proofErr w:type="spellStart"/>
      <w:r w:rsidRPr="00F21DE8">
        <w:rPr>
          <w:rFonts w:ascii="Kokila" w:hAnsi="Kokila" w:cs="Kokila"/>
          <w:sz w:val="24"/>
          <w:szCs w:val="24"/>
        </w:rPr>
        <w:t>भारतीय</w:t>
      </w:r>
      <w:proofErr w:type="spellEnd"/>
      <w:r w:rsidRPr="00F21DE8">
        <w:rPr>
          <w:sz w:val="24"/>
          <w:szCs w:val="24"/>
        </w:rPr>
        <w:t xml:space="preserve"> </w:t>
      </w:r>
      <w:proofErr w:type="spellStart"/>
      <w:r w:rsidRPr="00F21DE8">
        <w:rPr>
          <w:rFonts w:ascii="Kokila" w:hAnsi="Kokila" w:cs="Kokila"/>
          <w:sz w:val="24"/>
          <w:szCs w:val="24"/>
        </w:rPr>
        <w:t>सामंतवाद</w:t>
      </w:r>
      <w:proofErr w:type="spellEnd"/>
      <w:r w:rsidRPr="00F21DE8">
        <w:rPr>
          <w:sz w:val="24"/>
          <w:szCs w:val="24"/>
        </w:rPr>
        <w:t xml:space="preserve">. </w:t>
      </w:r>
      <w:proofErr w:type="spellStart"/>
      <w:r w:rsidRPr="00F21DE8">
        <w:rPr>
          <w:rFonts w:ascii="Kokila" w:hAnsi="Kokila" w:cs="Kokila"/>
          <w:sz w:val="24"/>
          <w:szCs w:val="24"/>
        </w:rPr>
        <w:t>नई</w:t>
      </w:r>
      <w:proofErr w:type="spellEnd"/>
      <w:r w:rsidRPr="00F21DE8">
        <w:rPr>
          <w:sz w:val="24"/>
          <w:szCs w:val="24"/>
        </w:rPr>
        <w:t xml:space="preserve"> </w:t>
      </w:r>
      <w:proofErr w:type="spellStart"/>
      <w:r w:rsidRPr="00F21DE8">
        <w:rPr>
          <w:rFonts w:ascii="Kokila" w:hAnsi="Kokila" w:cs="Kokila"/>
          <w:sz w:val="24"/>
          <w:szCs w:val="24"/>
        </w:rPr>
        <w:t>िदली</w:t>
      </w:r>
      <w:proofErr w:type="spellEnd"/>
      <w:r w:rsidRPr="00F21DE8">
        <w:rPr>
          <w:sz w:val="24"/>
          <w:szCs w:val="24"/>
        </w:rPr>
        <w:t xml:space="preserve">: </w:t>
      </w:r>
      <w:proofErr w:type="spellStart"/>
      <w:r w:rsidRPr="00F21DE8">
        <w:rPr>
          <w:rFonts w:ascii="Kokila" w:hAnsi="Kokila" w:cs="Kokila"/>
          <w:sz w:val="24"/>
          <w:szCs w:val="24"/>
        </w:rPr>
        <w:t>राजकमल</w:t>
      </w:r>
      <w:proofErr w:type="spellEnd"/>
      <w:r w:rsidRPr="00F21DE8">
        <w:rPr>
          <w:sz w:val="24"/>
          <w:szCs w:val="24"/>
        </w:rPr>
        <w:t xml:space="preserve"> </w:t>
      </w:r>
      <w:proofErr w:type="spellStart"/>
      <w:r w:rsidRPr="00F21DE8">
        <w:rPr>
          <w:rFonts w:ascii="Kokila" w:hAnsi="Kokila" w:cs="Kokila"/>
          <w:sz w:val="24"/>
          <w:szCs w:val="24"/>
        </w:rPr>
        <w:t>पकाशन</w:t>
      </w:r>
      <w:proofErr w:type="spellEnd"/>
      <w:r w:rsidRPr="00F21DE8">
        <w:rPr>
          <w:sz w:val="24"/>
          <w:szCs w:val="24"/>
        </w:rPr>
        <w:t xml:space="preserve">. • </w:t>
      </w:r>
    </w:p>
    <w:p w14:paraId="4974F16C" w14:textId="77777777" w:rsidR="00E953E0" w:rsidRPr="00F21DE8" w:rsidRDefault="00E953E0">
      <w:pPr>
        <w:rPr>
          <w:sz w:val="24"/>
          <w:szCs w:val="24"/>
        </w:rPr>
      </w:pPr>
      <w:proofErr w:type="spellStart"/>
      <w:r w:rsidRPr="00F21DE8">
        <w:rPr>
          <w:rFonts w:ascii="Kokila" w:hAnsi="Kokila" w:cs="Kokila"/>
          <w:sz w:val="24"/>
          <w:szCs w:val="24"/>
        </w:rPr>
        <w:lastRenderedPageBreak/>
        <w:t>मुिखया</w:t>
      </w:r>
      <w:proofErr w:type="spellEnd"/>
      <w:r w:rsidRPr="00F21DE8">
        <w:rPr>
          <w:sz w:val="24"/>
          <w:szCs w:val="24"/>
        </w:rPr>
        <w:t xml:space="preserve">, </w:t>
      </w:r>
      <w:proofErr w:type="spellStart"/>
      <w:r w:rsidRPr="00F21DE8">
        <w:rPr>
          <w:rFonts w:ascii="Kokila" w:hAnsi="Kokila" w:cs="Kokila"/>
          <w:sz w:val="24"/>
          <w:szCs w:val="24"/>
        </w:rPr>
        <w:t>हरबंस</w:t>
      </w:r>
      <w:proofErr w:type="spellEnd"/>
      <w:r w:rsidRPr="00F21DE8">
        <w:rPr>
          <w:sz w:val="24"/>
          <w:szCs w:val="24"/>
        </w:rPr>
        <w:t>. (1998). '</w:t>
      </w:r>
      <w:proofErr w:type="spellStart"/>
      <w:r w:rsidRPr="00F21DE8">
        <w:rPr>
          <w:rFonts w:ascii="Kokila" w:hAnsi="Kokila" w:cs="Kokila"/>
          <w:sz w:val="24"/>
          <w:szCs w:val="24"/>
        </w:rPr>
        <w:t>का</w:t>
      </w:r>
      <w:proofErr w:type="spellEnd"/>
      <w:r w:rsidRPr="00F21DE8">
        <w:rPr>
          <w:sz w:val="24"/>
          <w:szCs w:val="24"/>
        </w:rPr>
        <w:t xml:space="preserve"> </w:t>
      </w:r>
      <w:proofErr w:type="spellStart"/>
      <w:r w:rsidRPr="00F21DE8">
        <w:rPr>
          <w:rFonts w:ascii="Kokila" w:hAnsi="Kokila" w:cs="Kokila"/>
          <w:sz w:val="24"/>
          <w:szCs w:val="24"/>
        </w:rPr>
        <w:t>भारतीय</w:t>
      </w:r>
      <w:proofErr w:type="spellEnd"/>
      <w:r w:rsidRPr="00F21DE8">
        <w:rPr>
          <w:sz w:val="24"/>
          <w:szCs w:val="24"/>
        </w:rPr>
        <w:t xml:space="preserve"> </w:t>
      </w:r>
      <w:proofErr w:type="spellStart"/>
      <w:r w:rsidRPr="00F21DE8">
        <w:rPr>
          <w:rFonts w:ascii="Kokila" w:hAnsi="Kokila" w:cs="Kokila"/>
          <w:sz w:val="24"/>
          <w:szCs w:val="24"/>
        </w:rPr>
        <w:t>इितहास</w:t>
      </w:r>
      <w:proofErr w:type="spellEnd"/>
      <w:r w:rsidRPr="00F21DE8">
        <w:rPr>
          <w:sz w:val="24"/>
          <w:szCs w:val="24"/>
        </w:rPr>
        <w:t xml:space="preserve"> </w:t>
      </w:r>
      <w:proofErr w:type="spellStart"/>
      <w:r w:rsidRPr="00F21DE8">
        <w:rPr>
          <w:rFonts w:ascii="Kokila" w:hAnsi="Kokila" w:cs="Kokila"/>
          <w:sz w:val="24"/>
          <w:szCs w:val="24"/>
        </w:rPr>
        <w:t>मेफूडिलजम</w:t>
      </w:r>
      <w:proofErr w:type="spellEnd"/>
      <w:r w:rsidRPr="00F21DE8">
        <w:rPr>
          <w:sz w:val="24"/>
          <w:szCs w:val="24"/>
        </w:rPr>
        <w:t xml:space="preserve"> </w:t>
      </w:r>
      <w:proofErr w:type="spellStart"/>
      <w:r w:rsidRPr="00F21DE8">
        <w:rPr>
          <w:rFonts w:ascii="Kokila" w:hAnsi="Kokila" w:cs="Kokila"/>
          <w:sz w:val="24"/>
          <w:szCs w:val="24"/>
        </w:rPr>
        <w:t>रहा</w:t>
      </w:r>
      <w:proofErr w:type="spellEnd"/>
      <w:r w:rsidRPr="00F21DE8">
        <w:rPr>
          <w:sz w:val="24"/>
          <w:szCs w:val="24"/>
        </w:rPr>
        <w:t xml:space="preserve"> </w:t>
      </w:r>
      <w:proofErr w:type="spellStart"/>
      <w:r w:rsidRPr="00F21DE8">
        <w:rPr>
          <w:rFonts w:ascii="Kokila" w:hAnsi="Kokila" w:cs="Kokila"/>
          <w:sz w:val="24"/>
          <w:szCs w:val="24"/>
        </w:rPr>
        <w:t>है</w:t>
      </w:r>
      <w:proofErr w:type="spellEnd"/>
      <w:r w:rsidRPr="00F21DE8">
        <w:rPr>
          <w:sz w:val="24"/>
          <w:szCs w:val="24"/>
        </w:rPr>
        <w:t xml:space="preserve">?', </w:t>
      </w:r>
      <w:proofErr w:type="spellStart"/>
      <w:r w:rsidRPr="00F21DE8">
        <w:rPr>
          <w:rFonts w:ascii="Kokila" w:hAnsi="Kokila" w:cs="Kokila"/>
          <w:sz w:val="24"/>
          <w:szCs w:val="24"/>
        </w:rPr>
        <w:t>फूडिलजम</w:t>
      </w:r>
      <w:proofErr w:type="spellEnd"/>
      <w:r w:rsidRPr="00F21DE8">
        <w:rPr>
          <w:sz w:val="24"/>
          <w:szCs w:val="24"/>
        </w:rPr>
        <w:t xml:space="preserve"> </w:t>
      </w:r>
      <w:proofErr w:type="spellStart"/>
      <w:r w:rsidRPr="00F21DE8">
        <w:rPr>
          <w:rFonts w:ascii="Kokila" w:hAnsi="Kokila" w:cs="Kokila"/>
          <w:sz w:val="24"/>
          <w:szCs w:val="24"/>
        </w:rPr>
        <w:t>और</w:t>
      </w:r>
      <w:proofErr w:type="spellEnd"/>
      <w:r w:rsidRPr="00F21DE8">
        <w:rPr>
          <w:sz w:val="24"/>
          <w:szCs w:val="24"/>
        </w:rPr>
        <w:t xml:space="preserve"> </w:t>
      </w:r>
      <w:proofErr w:type="spellStart"/>
      <w:r w:rsidRPr="00F21DE8">
        <w:rPr>
          <w:rFonts w:ascii="Kokila" w:hAnsi="Kokila" w:cs="Kokila"/>
          <w:sz w:val="24"/>
          <w:szCs w:val="24"/>
        </w:rPr>
        <w:t>गैर</w:t>
      </w:r>
      <w:r w:rsidRPr="00F21DE8">
        <w:rPr>
          <w:sz w:val="24"/>
          <w:szCs w:val="24"/>
        </w:rPr>
        <w:t>-</w:t>
      </w:r>
      <w:r w:rsidRPr="00F21DE8">
        <w:rPr>
          <w:rFonts w:ascii="Kokila" w:hAnsi="Kokila" w:cs="Kokila"/>
          <w:sz w:val="24"/>
          <w:szCs w:val="24"/>
        </w:rPr>
        <w:t>यूरोपीय</w:t>
      </w:r>
      <w:proofErr w:type="spellEnd"/>
      <w:r w:rsidRPr="00F21DE8">
        <w:rPr>
          <w:sz w:val="24"/>
          <w:szCs w:val="24"/>
        </w:rPr>
        <w:t xml:space="preserve"> </w:t>
      </w:r>
      <w:proofErr w:type="spellStart"/>
      <w:r w:rsidRPr="00F21DE8">
        <w:rPr>
          <w:rFonts w:ascii="Kokila" w:hAnsi="Kokila" w:cs="Kokila"/>
          <w:sz w:val="24"/>
          <w:szCs w:val="24"/>
        </w:rPr>
        <w:t>समाज</w:t>
      </w:r>
      <w:proofErr w:type="spellEnd"/>
      <w:r w:rsidRPr="00F21DE8">
        <w:rPr>
          <w:sz w:val="24"/>
          <w:szCs w:val="24"/>
        </w:rPr>
        <w:t>, (</w:t>
      </w:r>
      <w:proofErr w:type="spellStart"/>
      <w:r w:rsidRPr="00F21DE8">
        <w:rPr>
          <w:rFonts w:ascii="Kokila" w:hAnsi="Kokila" w:cs="Kokila"/>
          <w:sz w:val="24"/>
          <w:szCs w:val="24"/>
        </w:rPr>
        <w:t>सं</w:t>
      </w:r>
      <w:proofErr w:type="spellEnd"/>
      <w:r w:rsidRPr="00F21DE8">
        <w:rPr>
          <w:sz w:val="24"/>
          <w:szCs w:val="24"/>
        </w:rPr>
        <w:t xml:space="preserve">.), </w:t>
      </w:r>
      <w:proofErr w:type="spellStart"/>
      <w:r w:rsidRPr="00F21DE8">
        <w:rPr>
          <w:rFonts w:ascii="Kokila" w:hAnsi="Kokila" w:cs="Kokila"/>
          <w:sz w:val="24"/>
          <w:szCs w:val="24"/>
        </w:rPr>
        <w:t>हरबंस</w:t>
      </w:r>
      <w:proofErr w:type="spellEnd"/>
      <w:r w:rsidRPr="00F21DE8">
        <w:rPr>
          <w:sz w:val="24"/>
          <w:szCs w:val="24"/>
        </w:rPr>
        <w:t xml:space="preserve"> </w:t>
      </w:r>
      <w:proofErr w:type="spellStart"/>
      <w:r w:rsidRPr="00F21DE8">
        <w:rPr>
          <w:rFonts w:ascii="Kokila" w:hAnsi="Kokila" w:cs="Kokila"/>
          <w:sz w:val="24"/>
          <w:szCs w:val="24"/>
        </w:rPr>
        <w:t>मुिखया</w:t>
      </w:r>
      <w:proofErr w:type="spellEnd"/>
      <w:r w:rsidRPr="00F21DE8">
        <w:rPr>
          <w:sz w:val="24"/>
          <w:szCs w:val="24"/>
        </w:rPr>
        <w:t xml:space="preserve">. </w:t>
      </w:r>
      <w:proofErr w:type="spellStart"/>
      <w:r w:rsidRPr="00F21DE8">
        <w:rPr>
          <w:rFonts w:ascii="Kokila" w:hAnsi="Kokila" w:cs="Kokila"/>
          <w:sz w:val="24"/>
          <w:szCs w:val="24"/>
        </w:rPr>
        <w:t>नई</w:t>
      </w:r>
      <w:proofErr w:type="spellEnd"/>
      <w:r w:rsidRPr="00F21DE8">
        <w:rPr>
          <w:sz w:val="24"/>
          <w:szCs w:val="24"/>
        </w:rPr>
        <w:t xml:space="preserve"> </w:t>
      </w:r>
      <w:proofErr w:type="spellStart"/>
      <w:r w:rsidRPr="00F21DE8">
        <w:rPr>
          <w:rFonts w:ascii="Kokila" w:hAnsi="Kokila" w:cs="Kokila"/>
          <w:sz w:val="24"/>
          <w:szCs w:val="24"/>
        </w:rPr>
        <w:t>िदली</w:t>
      </w:r>
      <w:proofErr w:type="spellEnd"/>
      <w:r w:rsidRPr="00F21DE8">
        <w:rPr>
          <w:sz w:val="24"/>
          <w:szCs w:val="24"/>
        </w:rPr>
        <w:t xml:space="preserve">: </w:t>
      </w:r>
      <w:proofErr w:type="spellStart"/>
      <w:r w:rsidRPr="00F21DE8">
        <w:rPr>
          <w:rFonts w:ascii="Kokila" w:hAnsi="Kokila" w:cs="Kokila"/>
          <w:sz w:val="24"/>
          <w:szCs w:val="24"/>
        </w:rPr>
        <w:t>गंथिशली</w:t>
      </w:r>
      <w:proofErr w:type="spellEnd"/>
      <w:r w:rsidRPr="00F21DE8">
        <w:rPr>
          <w:sz w:val="24"/>
          <w:szCs w:val="24"/>
        </w:rPr>
        <w:t xml:space="preserve">, </w:t>
      </w:r>
      <w:proofErr w:type="spellStart"/>
      <w:r w:rsidRPr="00F21DE8">
        <w:rPr>
          <w:rFonts w:ascii="Kokila" w:hAnsi="Kokila" w:cs="Kokila"/>
          <w:sz w:val="24"/>
          <w:szCs w:val="24"/>
        </w:rPr>
        <w:t>पृ</w:t>
      </w:r>
      <w:proofErr w:type="spellEnd"/>
      <w:r w:rsidRPr="00F21DE8">
        <w:rPr>
          <w:sz w:val="24"/>
          <w:szCs w:val="24"/>
        </w:rPr>
        <w:t xml:space="preserve">. </w:t>
      </w:r>
      <w:proofErr w:type="spellStart"/>
      <w:r w:rsidRPr="00F21DE8">
        <w:rPr>
          <w:rFonts w:ascii="Kokila" w:hAnsi="Kokila" w:cs="Kokila"/>
          <w:sz w:val="24"/>
          <w:szCs w:val="24"/>
        </w:rPr>
        <w:t>सं</w:t>
      </w:r>
      <w:proofErr w:type="spellEnd"/>
      <w:r w:rsidRPr="00F21DE8">
        <w:rPr>
          <w:sz w:val="24"/>
          <w:szCs w:val="24"/>
        </w:rPr>
        <w:t xml:space="preserve">. 1-49. • </w:t>
      </w:r>
    </w:p>
    <w:p w14:paraId="37610504" w14:textId="265EA7D5" w:rsidR="00E953E0" w:rsidRPr="00F21DE8" w:rsidRDefault="00E953E0">
      <w:pPr>
        <w:rPr>
          <w:sz w:val="24"/>
          <w:szCs w:val="24"/>
        </w:rPr>
      </w:pPr>
      <w:proofErr w:type="spellStart"/>
      <w:r w:rsidRPr="00F21DE8">
        <w:rPr>
          <w:rFonts w:ascii="Kokila" w:hAnsi="Kokila" w:cs="Kokila"/>
          <w:sz w:val="24"/>
          <w:szCs w:val="24"/>
        </w:rPr>
        <w:t>साइन</w:t>
      </w:r>
      <w:proofErr w:type="spellEnd"/>
      <w:r w:rsidRPr="00F21DE8">
        <w:rPr>
          <w:sz w:val="24"/>
          <w:szCs w:val="24"/>
        </w:rPr>
        <w:t xml:space="preserve">, </w:t>
      </w:r>
      <w:proofErr w:type="spellStart"/>
      <w:r w:rsidRPr="00F21DE8">
        <w:rPr>
          <w:rFonts w:ascii="Kokila" w:hAnsi="Kokila" w:cs="Kokila"/>
          <w:sz w:val="24"/>
          <w:szCs w:val="24"/>
        </w:rPr>
        <w:t>बटरन</w:t>
      </w:r>
      <w:proofErr w:type="spellEnd"/>
      <w:r w:rsidRPr="00F21DE8">
        <w:rPr>
          <w:sz w:val="24"/>
          <w:szCs w:val="24"/>
        </w:rPr>
        <w:t>. (1998). '</w:t>
      </w:r>
      <w:proofErr w:type="spellStart"/>
      <w:r w:rsidRPr="00F21DE8">
        <w:rPr>
          <w:rFonts w:ascii="Kokila" w:hAnsi="Kokila" w:cs="Kokila"/>
          <w:sz w:val="24"/>
          <w:szCs w:val="24"/>
        </w:rPr>
        <w:t>मधकालीन</w:t>
      </w:r>
      <w:proofErr w:type="spellEnd"/>
      <w:r w:rsidRPr="00F21DE8">
        <w:rPr>
          <w:sz w:val="24"/>
          <w:szCs w:val="24"/>
        </w:rPr>
        <w:t xml:space="preserve"> </w:t>
      </w:r>
      <w:proofErr w:type="spellStart"/>
      <w:r w:rsidRPr="00F21DE8">
        <w:rPr>
          <w:rFonts w:ascii="Kokila" w:hAnsi="Kokila" w:cs="Kokila"/>
          <w:sz w:val="24"/>
          <w:szCs w:val="24"/>
        </w:rPr>
        <w:t>भारत</w:t>
      </w:r>
      <w:proofErr w:type="spellEnd"/>
      <w:r w:rsidRPr="00F21DE8">
        <w:rPr>
          <w:sz w:val="24"/>
          <w:szCs w:val="24"/>
        </w:rPr>
        <w:t xml:space="preserve"> </w:t>
      </w:r>
      <w:proofErr w:type="spellStart"/>
      <w:r w:rsidRPr="00F21DE8">
        <w:rPr>
          <w:rFonts w:ascii="Kokila" w:hAnsi="Kokila" w:cs="Kokila"/>
          <w:sz w:val="24"/>
          <w:szCs w:val="24"/>
        </w:rPr>
        <w:t>मेराजनीित</w:t>
      </w:r>
      <w:proofErr w:type="spellEnd"/>
      <w:r w:rsidRPr="00F21DE8">
        <w:rPr>
          <w:sz w:val="24"/>
          <w:szCs w:val="24"/>
        </w:rPr>
        <w:t xml:space="preserve">, </w:t>
      </w:r>
      <w:proofErr w:type="spellStart"/>
      <w:r w:rsidRPr="00F21DE8">
        <w:rPr>
          <w:rFonts w:ascii="Kokila" w:hAnsi="Kokila" w:cs="Kokila"/>
          <w:sz w:val="24"/>
          <w:szCs w:val="24"/>
        </w:rPr>
        <w:t>िकसान</w:t>
      </w:r>
      <w:proofErr w:type="spellEnd"/>
      <w:r w:rsidRPr="00F21DE8">
        <w:rPr>
          <w:sz w:val="24"/>
          <w:szCs w:val="24"/>
        </w:rPr>
        <w:t xml:space="preserve"> </w:t>
      </w:r>
      <w:proofErr w:type="spellStart"/>
      <w:r w:rsidRPr="00F21DE8">
        <w:rPr>
          <w:rFonts w:ascii="Kokila" w:hAnsi="Kokila" w:cs="Kokila"/>
          <w:sz w:val="24"/>
          <w:szCs w:val="24"/>
        </w:rPr>
        <w:t>और</w:t>
      </w:r>
      <w:proofErr w:type="spellEnd"/>
      <w:r w:rsidRPr="00F21DE8">
        <w:rPr>
          <w:sz w:val="24"/>
          <w:szCs w:val="24"/>
        </w:rPr>
        <w:t xml:space="preserve"> </w:t>
      </w:r>
      <w:proofErr w:type="spellStart"/>
      <w:r w:rsidRPr="00F21DE8">
        <w:rPr>
          <w:rFonts w:ascii="Kokila" w:hAnsi="Kokila" w:cs="Kokila"/>
          <w:sz w:val="24"/>
          <w:szCs w:val="24"/>
        </w:rPr>
        <w:t>फूडिलजम</w:t>
      </w:r>
      <w:proofErr w:type="spellEnd"/>
      <w:r w:rsidRPr="00F21DE8">
        <w:rPr>
          <w:sz w:val="24"/>
          <w:szCs w:val="24"/>
        </w:rPr>
        <w:t xml:space="preserve"> </w:t>
      </w:r>
      <w:proofErr w:type="spellStart"/>
      <w:r w:rsidRPr="00F21DE8">
        <w:rPr>
          <w:rFonts w:ascii="Kokila" w:hAnsi="Kokila" w:cs="Kokila"/>
          <w:sz w:val="24"/>
          <w:szCs w:val="24"/>
        </w:rPr>
        <w:t>का</w:t>
      </w:r>
      <w:proofErr w:type="spellEnd"/>
      <w:r w:rsidRPr="00F21DE8">
        <w:rPr>
          <w:sz w:val="24"/>
          <w:szCs w:val="24"/>
        </w:rPr>
        <w:t xml:space="preserve"> </w:t>
      </w:r>
      <w:proofErr w:type="spellStart"/>
      <w:r w:rsidRPr="00F21DE8">
        <w:rPr>
          <w:rFonts w:ascii="Kokila" w:hAnsi="Kokila" w:cs="Kokila"/>
          <w:sz w:val="24"/>
          <w:szCs w:val="24"/>
        </w:rPr>
        <w:t>िवखंडन</w:t>
      </w:r>
      <w:proofErr w:type="spellEnd"/>
      <w:r w:rsidRPr="00F21DE8">
        <w:rPr>
          <w:sz w:val="24"/>
          <w:szCs w:val="24"/>
        </w:rPr>
        <w:t xml:space="preserve">', </w:t>
      </w:r>
      <w:proofErr w:type="spellStart"/>
      <w:r w:rsidRPr="00F21DE8">
        <w:rPr>
          <w:rFonts w:ascii="Kokila" w:hAnsi="Kokila" w:cs="Kokila"/>
          <w:sz w:val="24"/>
          <w:szCs w:val="24"/>
        </w:rPr>
        <w:t>फूडिलजम</w:t>
      </w:r>
      <w:proofErr w:type="spellEnd"/>
      <w:r w:rsidRPr="00F21DE8">
        <w:rPr>
          <w:sz w:val="24"/>
          <w:szCs w:val="24"/>
        </w:rPr>
        <w:t xml:space="preserve"> </w:t>
      </w:r>
      <w:proofErr w:type="spellStart"/>
      <w:r w:rsidRPr="00F21DE8">
        <w:rPr>
          <w:rFonts w:ascii="Kokila" w:hAnsi="Kokila" w:cs="Kokila"/>
          <w:sz w:val="24"/>
          <w:szCs w:val="24"/>
        </w:rPr>
        <w:t>और</w:t>
      </w:r>
      <w:proofErr w:type="spellEnd"/>
      <w:r w:rsidRPr="00F21DE8">
        <w:rPr>
          <w:sz w:val="24"/>
          <w:szCs w:val="24"/>
        </w:rPr>
        <w:t xml:space="preserve"> </w:t>
      </w:r>
      <w:proofErr w:type="spellStart"/>
      <w:r w:rsidRPr="00F21DE8">
        <w:rPr>
          <w:rFonts w:ascii="Kokila" w:hAnsi="Kokila" w:cs="Kokila"/>
          <w:sz w:val="24"/>
          <w:szCs w:val="24"/>
        </w:rPr>
        <w:t>गैर</w:t>
      </w:r>
      <w:r w:rsidRPr="00F21DE8">
        <w:rPr>
          <w:sz w:val="24"/>
          <w:szCs w:val="24"/>
        </w:rPr>
        <w:t>-</w:t>
      </w:r>
      <w:r w:rsidRPr="00F21DE8">
        <w:rPr>
          <w:rFonts w:ascii="Kokila" w:hAnsi="Kokila" w:cs="Kokila"/>
          <w:sz w:val="24"/>
          <w:szCs w:val="24"/>
        </w:rPr>
        <w:t>यूरोपीय</w:t>
      </w:r>
      <w:proofErr w:type="spellEnd"/>
      <w:r w:rsidRPr="00F21DE8">
        <w:rPr>
          <w:sz w:val="24"/>
          <w:szCs w:val="24"/>
        </w:rPr>
        <w:t xml:space="preserve"> </w:t>
      </w:r>
      <w:proofErr w:type="spellStart"/>
      <w:r w:rsidRPr="00F21DE8">
        <w:rPr>
          <w:rFonts w:ascii="Kokila" w:hAnsi="Kokila" w:cs="Kokila"/>
          <w:sz w:val="24"/>
          <w:szCs w:val="24"/>
        </w:rPr>
        <w:t>समाज</w:t>
      </w:r>
      <w:proofErr w:type="spellEnd"/>
      <w:r w:rsidRPr="00F21DE8">
        <w:rPr>
          <w:sz w:val="24"/>
          <w:szCs w:val="24"/>
        </w:rPr>
        <w:t>, (</w:t>
      </w:r>
      <w:proofErr w:type="spellStart"/>
      <w:r w:rsidRPr="00F21DE8">
        <w:rPr>
          <w:rFonts w:ascii="Kokila" w:hAnsi="Kokila" w:cs="Kokila"/>
          <w:sz w:val="24"/>
          <w:szCs w:val="24"/>
        </w:rPr>
        <w:t>सं</w:t>
      </w:r>
      <w:proofErr w:type="spellEnd"/>
      <w:r w:rsidRPr="00F21DE8">
        <w:rPr>
          <w:sz w:val="24"/>
          <w:szCs w:val="24"/>
        </w:rPr>
        <w:t xml:space="preserve">.), </w:t>
      </w:r>
      <w:proofErr w:type="spellStart"/>
      <w:r w:rsidRPr="00F21DE8">
        <w:rPr>
          <w:rFonts w:ascii="Kokila" w:hAnsi="Kokila" w:cs="Kokila"/>
          <w:sz w:val="24"/>
          <w:szCs w:val="24"/>
        </w:rPr>
        <w:t>हरबंस</w:t>
      </w:r>
      <w:proofErr w:type="spellEnd"/>
      <w:r w:rsidRPr="00F21DE8">
        <w:rPr>
          <w:sz w:val="24"/>
          <w:szCs w:val="24"/>
        </w:rPr>
        <w:t xml:space="preserve"> </w:t>
      </w:r>
      <w:proofErr w:type="spellStart"/>
      <w:r w:rsidRPr="00F21DE8">
        <w:rPr>
          <w:rFonts w:ascii="Kokila" w:hAnsi="Kokila" w:cs="Kokila"/>
          <w:sz w:val="24"/>
          <w:szCs w:val="24"/>
        </w:rPr>
        <w:t>मुिखया</w:t>
      </w:r>
      <w:proofErr w:type="spellEnd"/>
      <w:r w:rsidRPr="00F21DE8">
        <w:rPr>
          <w:sz w:val="24"/>
          <w:szCs w:val="24"/>
        </w:rPr>
        <w:t xml:space="preserve">. </w:t>
      </w:r>
      <w:proofErr w:type="spellStart"/>
      <w:r w:rsidRPr="00F21DE8">
        <w:rPr>
          <w:rFonts w:ascii="Kokila" w:hAnsi="Kokila" w:cs="Kokila"/>
          <w:sz w:val="24"/>
          <w:szCs w:val="24"/>
        </w:rPr>
        <w:t>नईिदली</w:t>
      </w:r>
      <w:proofErr w:type="spellEnd"/>
      <w:r w:rsidRPr="00F21DE8">
        <w:rPr>
          <w:sz w:val="24"/>
          <w:szCs w:val="24"/>
        </w:rPr>
        <w:t xml:space="preserve">: </w:t>
      </w:r>
      <w:proofErr w:type="spellStart"/>
      <w:r w:rsidRPr="00F21DE8">
        <w:rPr>
          <w:rFonts w:ascii="Kokila" w:hAnsi="Kokila" w:cs="Kokila"/>
          <w:sz w:val="24"/>
          <w:szCs w:val="24"/>
        </w:rPr>
        <w:t>गंथिशली</w:t>
      </w:r>
      <w:proofErr w:type="spellEnd"/>
      <w:r w:rsidRPr="00F21DE8">
        <w:rPr>
          <w:sz w:val="24"/>
          <w:szCs w:val="24"/>
        </w:rPr>
        <w:t xml:space="preserve">, </w:t>
      </w:r>
      <w:proofErr w:type="spellStart"/>
      <w:r w:rsidRPr="00F21DE8">
        <w:rPr>
          <w:rFonts w:ascii="Kokila" w:hAnsi="Kokila" w:cs="Kokila"/>
          <w:sz w:val="24"/>
          <w:szCs w:val="24"/>
        </w:rPr>
        <w:t>पृ</w:t>
      </w:r>
      <w:proofErr w:type="spellEnd"/>
      <w:r w:rsidRPr="00F21DE8">
        <w:rPr>
          <w:sz w:val="24"/>
          <w:szCs w:val="24"/>
        </w:rPr>
        <w:t xml:space="preserve">. </w:t>
      </w:r>
      <w:proofErr w:type="spellStart"/>
      <w:r w:rsidRPr="00F21DE8">
        <w:rPr>
          <w:rFonts w:ascii="Kokila" w:hAnsi="Kokila" w:cs="Kokila"/>
          <w:sz w:val="24"/>
          <w:szCs w:val="24"/>
        </w:rPr>
        <w:t>सं</w:t>
      </w:r>
      <w:proofErr w:type="spellEnd"/>
      <w:r w:rsidRPr="00F21DE8">
        <w:rPr>
          <w:sz w:val="24"/>
          <w:szCs w:val="24"/>
        </w:rPr>
        <w:t>. 183-226.</w:t>
      </w:r>
    </w:p>
    <w:p w14:paraId="7788A75A" w14:textId="77777777" w:rsidR="00E953E0" w:rsidRPr="00F21DE8" w:rsidRDefault="00E953E0">
      <w:pPr>
        <w:rPr>
          <w:sz w:val="24"/>
          <w:szCs w:val="24"/>
        </w:rPr>
      </w:pPr>
      <w:r w:rsidRPr="00F21DE8">
        <w:rPr>
          <w:sz w:val="24"/>
          <w:szCs w:val="24"/>
        </w:rPr>
        <w:t xml:space="preserve">Davis, Richard. (1999). Lives of Indian Images. New Delhi: Motilal </w:t>
      </w:r>
      <w:proofErr w:type="spellStart"/>
      <w:r w:rsidRPr="00F21DE8">
        <w:rPr>
          <w:sz w:val="24"/>
          <w:szCs w:val="24"/>
        </w:rPr>
        <w:t>Banarsidas</w:t>
      </w:r>
      <w:proofErr w:type="spellEnd"/>
      <w:r w:rsidRPr="00F21DE8">
        <w:rPr>
          <w:sz w:val="24"/>
          <w:szCs w:val="24"/>
        </w:rPr>
        <w:t xml:space="preserve"> Publishers, pp. 88-112 and pp. 186-221</w:t>
      </w:r>
    </w:p>
    <w:p w14:paraId="65A110AD" w14:textId="77777777" w:rsidR="00E953E0" w:rsidRPr="00F21DE8" w:rsidRDefault="00E953E0">
      <w:pPr>
        <w:rPr>
          <w:sz w:val="24"/>
          <w:szCs w:val="24"/>
        </w:rPr>
      </w:pPr>
      <w:proofErr w:type="gramStart"/>
      <w:r w:rsidRPr="00F21DE8">
        <w:rPr>
          <w:sz w:val="24"/>
          <w:szCs w:val="24"/>
        </w:rPr>
        <w:t>.</w:t>
      </w:r>
      <w:proofErr w:type="spellStart"/>
      <w:r w:rsidRPr="00F21DE8">
        <w:rPr>
          <w:sz w:val="24"/>
          <w:szCs w:val="24"/>
        </w:rPr>
        <w:t>Chattopadhyaya</w:t>
      </w:r>
      <w:proofErr w:type="spellEnd"/>
      <w:proofErr w:type="gramEnd"/>
      <w:r w:rsidRPr="00F21DE8">
        <w:rPr>
          <w:sz w:val="24"/>
          <w:szCs w:val="24"/>
        </w:rPr>
        <w:t xml:space="preserve">, B.D. (2017). ‘The Concept of </w:t>
      </w:r>
      <w:proofErr w:type="spellStart"/>
      <w:r w:rsidRPr="00F21DE8">
        <w:rPr>
          <w:sz w:val="24"/>
          <w:szCs w:val="24"/>
        </w:rPr>
        <w:t>Bharatavarsha</w:t>
      </w:r>
      <w:proofErr w:type="spellEnd"/>
      <w:r w:rsidRPr="00F21DE8">
        <w:rPr>
          <w:sz w:val="24"/>
          <w:szCs w:val="24"/>
        </w:rPr>
        <w:t xml:space="preserve"> and Its Historiographical Implications’, in B. D. </w:t>
      </w:r>
      <w:proofErr w:type="spellStart"/>
      <w:r w:rsidRPr="00F21DE8">
        <w:rPr>
          <w:sz w:val="24"/>
          <w:szCs w:val="24"/>
        </w:rPr>
        <w:t>Chattopadhyaya</w:t>
      </w:r>
      <w:proofErr w:type="spellEnd"/>
      <w:r w:rsidRPr="00F21DE8">
        <w:rPr>
          <w:sz w:val="24"/>
          <w:szCs w:val="24"/>
        </w:rPr>
        <w:t xml:space="preserve">, The Concept of </w:t>
      </w:r>
      <w:proofErr w:type="spellStart"/>
      <w:r w:rsidRPr="00F21DE8">
        <w:rPr>
          <w:sz w:val="24"/>
          <w:szCs w:val="24"/>
        </w:rPr>
        <w:t>Bharatavarsha</w:t>
      </w:r>
      <w:proofErr w:type="spellEnd"/>
      <w:r w:rsidRPr="00F21DE8">
        <w:rPr>
          <w:sz w:val="24"/>
          <w:szCs w:val="24"/>
        </w:rPr>
        <w:t xml:space="preserve"> and Other Essays. New Delhi: Permanent Black, pp. 1-30</w:t>
      </w:r>
    </w:p>
    <w:p w14:paraId="61B803A3" w14:textId="7AF401C6" w:rsidR="00E953E0" w:rsidRPr="00F21DE8" w:rsidRDefault="00E953E0">
      <w:pPr>
        <w:rPr>
          <w:sz w:val="24"/>
          <w:szCs w:val="24"/>
        </w:rPr>
      </w:pPr>
    </w:p>
    <w:p w14:paraId="38FF769E" w14:textId="77777777" w:rsidR="00E953E0" w:rsidRPr="00F21DE8" w:rsidRDefault="00E953E0">
      <w:pPr>
        <w:rPr>
          <w:sz w:val="24"/>
          <w:szCs w:val="24"/>
        </w:rPr>
      </w:pPr>
      <w:r w:rsidRPr="00F21DE8">
        <w:rPr>
          <w:sz w:val="24"/>
          <w:szCs w:val="24"/>
        </w:rPr>
        <w:t xml:space="preserve"> Maclean, </w:t>
      </w:r>
      <w:proofErr w:type="spellStart"/>
      <w:r w:rsidRPr="00F21DE8">
        <w:rPr>
          <w:sz w:val="24"/>
          <w:szCs w:val="24"/>
        </w:rPr>
        <w:t>Derryl</w:t>
      </w:r>
      <w:proofErr w:type="spellEnd"/>
      <w:r w:rsidRPr="00F21DE8">
        <w:rPr>
          <w:sz w:val="24"/>
          <w:szCs w:val="24"/>
        </w:rPr>
        <w:t xml:space="preserve"> N. (1989</w:t>
      </w:r>
      <w:proofErr w:type="gramStart"/>
      <w:r w:rsidRPr="00F21DE8">
        <w:rPr>
          <w:sz w:val="24"/>
          <w:szCs w:val="24"/>
        </w:rPr>
        <w:t>).Religion</w:t>
      </w:r>
      <w:proofErr w:type="gramEnd"/>
      <w:r w:rsidRPr="00F21DE8">
        <w:rPr>
          <w:sz w:val="24"/>
          <w:szCs w:val="24"/>
        </w:rPr>
        <w:t xml:space="preserve"> and Society in Arab Sind. Leiden: </w:t>
      </w:r>
      <w:proofErr w:type="spellStart"/>
      <w:r w:rsidRPr="00F21DE8">
        <w:rPr>
          <w:sz w:val="24"/>
          <w:szCs w:val="24"/>
        </w:rPr>
        <w:t>E.</w:t>
      </w:r>
      <w:proofErr w:type="gramStart"/>
      <w:r w:rsidRPr="00F21DE8">
        <w:rPr>
          <w:sz w:val="24"/>
          <w:szCs w:val="24"/>
        </w:rPr>
        <w:t>J.Brill</w:t>
      </w:r>
      <w:proofErr w:type="spellEnd"/>
      <w:proofErr w:type="gramEnd"/>
      <w:r w:rsidRPr="00F21DE8">
        <w:rPr>
          <w:sz w:val="24"/>
          <w:szCs w:val="24"/>
        </w:rPr>
        <w:t xml:space="preserve">. (Chapter II: ‘Conquest and Conversion’, pp. 22-82). • </w:t>
      </w:r>
    </w:p>
    <w:p w14:paraId="48C31F12" w14:textId="77777777" w:rsidR="00E953E0" w:rsidRPr="00F21DE8" w:rsidRDefault="00E953E0">
      <w:pPr>
        <w:rPr>
          <w:sz w:val="24"/>
          <w:szCs w:val="24"/>
        </w:rPr>
      </w:pPr>
    </w:p>
    <w:p w14:paraId="11BEA9F6" w14:textId="77777777" w:rsidR="00E953E0" w:rsidRPr="00F21DE8" w:rsidRDefault="00E953E0">
      <w:pPr>
        <w:rPr>
          <w:sz w:val="24"/>
          <w:szCs w:val="24"/>
        </w:rPr>
      </w:pPr>
      <w:r w:rsidRPr="00F21DE8">
        <w:rPr>
          <w:sz w:val="24"/>
          <w:szCs w:val="24"/>
        </w:rPr>
        <w:t xml:space="preserve">Habib, Mohammad. (1927). ‘Sultan Mahmud of </w:t>
      </w:r>
      <w:proofErr w:type="spellStart"/>
      <w:r w:rsidRPr="00F21DE8">
        <w:rPr>
          <w:sz w:val="24"/>
          <w:szCs w:val="24"/>
        </w:rPr>
        <w:t>Ghaznin</w:t>
      </w:r>
      <w:proofErr w:type="spellEnd"/>
      <w:r w:rsidRPr="00F21DE8">
        <w:rPr>
          <w:sz w:val="24"/>
          <w:szCs w:val="24"/>
        </w:rPr>
        <w:t xml:space="preserve">’, in Politics and Society during the Early Medieval Period, Collected Works of Professor Habib, vol. 2, (Ed.) </w:t>
      </w:r>
      <w:proofErr w:type="spellStart"/>
      <w:r w:rsidRPr="00F21DE8">
        <w:rPr>
          <w:sz w:val="24"/>
          <w:szCs w:val="24"/>
        </w:rPr>
        <w:t>K.</w:t>
      </w:r>
      <w:proofErr w:type="gramStart"/>
      <w:r w:rsidRPr="00F21DE8">
        <w:rPr>
          <w:sz w:val="24"/>
          <w:szCs w:val="24"/>
        </w:rPr>
        <w:t>A.Nizami</w:t>
      </w:r>
      <w:proofErr w:type="spellEnd"/>
      <w:proofErr w:type="gramEnd"/>
      <w:r w:rsidRPr="00F21DE8">
        <w:rPr>
          <w:sz w:val="24"/>
          <w:szCs w:val="24"/>
        </w:rPr>
        <w:t>, New Delhi: People’s Publishing House, pp. 36-104. Reprint, 1981.</w:t>
      </w:r>
    </w:p>
    <w:p w14:paraId="185969ED" w14:textId="20BE345E" w:rsidR="00E953E0" w:rsidRDefault="00E953E0">
      <w:r w:rsidRPr="00F21DE8">
        <w:rPr>
          <w:sz w:val="24"/>
          <w:szCs w:val="24"/>
        </w:rPr>
        <w:t xml:space="preserve"> </w:t>
      </w:r>
      <w:proofErr w:type="spellStart"/>
      <w:r w:rsidRPr="00F21DE8">
        <w:rPr>
          <w:sz w:val="24"/>
          <w:szCs w:val="24"/>
        </w:rPr>
        <w:t>Kulke</w:t>
      </w:r>
      <w:proofErr w:type="spellEnd"/>
      <w:r w:rsidRPr="00F21DE8">
        <w:rPr>
          <w:sz w:val="24"/>
          <w:szCs w:val="24"/>
        </w:rPr>
        <w:t xml:space="preserve">, Hermann, </w:t>
      </w:r>
      <w:proofErr w:type="spellStart"/>
      <w:r w:rsidRPr="00F21DE8">
        <w:rPr>
          <w:sz w:val="24"/>
          <w:szCs w:val="24"/>
        </w:rPr>
        <w:t>Kesavapany</w:t>
      </w:r>
      <w:proofErr w:type="spellEnd"/>
      <w:r w:rsidRPr="00F21DE8">
        <w:rPr>
          <w:sz w:val="24"/>
          <w:szCs w:val="24"/>
        </w:rPr>
        <w:t xml:space="preserve"> &amp; </w:t>
      </w:r>
      <w:proofErr w:type="spellStart"/>
      <w:r w:rsidRPr="00F21DE8">
        <w:rPr>
          <w:sz w:val="24"/>
          <w:szCs w:val="24"/>
        </w:rPr>
        <w:t>Sakhuja</w:t>
      </w:r>
      <w:proofErr w:type="spellEnd"/>
      <w:r w:rsidRPr="00F21DE8">
        <w:rPr>
          <w:sz w:val="24"/>
          <w:szCs w:val="24"/>
        </w:rPr>
        <w:t xml:space="preserve">, (Eds.) (2009). </w:t>
      </w:r>
      <w:proofErr w:type="spellStart"/>
      <w:r w:rsidRPr="00F21DE8">
        <w:rPr>
          <w:sz w:val="24"/>
          <w:szCs w:val="24"/>
        </w:rPr>
        <w:t>Nagapattinam</w:t>
      </w:r>
      <w:proofErr w:type="spellEnd"/>
      <w:r w:rsidRPr="00F21DE8">
        <w:rPr>
          <w:sz w:val="24"/>
          <w:szCs w:val="24"/>
        </w:rPr>
        <w:t xml:space="preserve"> to </w:t>
      </w:r>
      <w:proofErr w:type="spellStart"/>
      <w:r w:rsidRPr="00F21DE8">
        <w:rPr>
          <w:sz w:val="24"/>
          <w:szCs w:val="24"/>
        </w:rPr>
        <w:t>Suvarnadvipa</w:t>
      </w:r>
      <w:proofErr w:type="spellEnd"/>
      <w:r w:rsidRPr="00F21DE8">
        <w:rPr>
          <w:sz w:val="24"/>
          <w:szCs w:val="24"/>
        </w:rPr>
        <w:t>: Reflections on the Chola Naval Expeditions to</w:t>
      </w:r>
      <w:r>
        <w:t xml:space="preserve"> Southeast Asia, Singapore: Institute of Southeast Asian Studies</w:t>
      </w:r>
    </w:p>
    <w:sectPr w:rsidR="00E95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Yu Gothic"/>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79922AFD"/>
    <w:multiLevelType w:val="hybridMultilevel"/>
    <w:tmpl w:val="E940E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7365478">
    <w:abstractNumId w:val="1"/>
  </w:num>
  <w:num w:numId="2" w16cid:durableId="71069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2E"/>
    <w:rsid w:val="000C3E7E"/>
    <w:rsid w:val="001B7069"/>
    <w:rsid w:val="0047621E"/>
    <w:rsid w:val="005174B9"/>
    <w:rsid w:val="005E15C8"/>
    <w:rsid w:val="006F3BCB"/>
    <w:rsid w:val="007D0B6C"/>
    <w:rsid w:val="007E4C2C"/>
    <w:rsid w:val="00D568D2"/>
    <w:rsid w:val="00DA4A77"/>
    <w:rsid w:val="00DB72B0"/>
    <w:rsid w:val="00E953E0"/>
    <w:rsid w:val="00F14EC9"/>
    <w:rsid w:val="00F21DE8"/>
    <w:rsid w:val="00F46D7D"/>
    <w:rsid w:val="00F831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79EA"/>
  <w15:chartTrackingRefBased/>
  <w15:docId w15:val="{8BDB68BA-40BD-4018-ABBF-B13ADFC6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D2"/>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unhideWhenUsed/>
    <w:qFormat/>
    <w:rsid w:val="00D568D2"/>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8D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D568D2"/>
    <w:rPr>
      <w:sz w:val="24"/>
      <w:szCs w:val="24"/>
    </w:rPr>
  </w:style>
  <w:style w:type="character" w:customStyle="1" w:styleId="BodyTextChar">
    <w:name w:val="Body Text Char"/>
    <w:basedOn w:val="DefaultParagraphFont"/>
    <w:link w:val="BodyText"/>
    <w:uiPriority w:val="1"/>
    <w:rsid w:val="00D568D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F3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20</Pages>
  <Words>5578</Words>
  <Characters>31798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MITHILESH  KUMAR MISHRA</dc:creator>
  <cp:keywords/>
  <dc:description/>
  <cp:lastModifiedBy>MITHILESH MISHRA</cp:lastModifiedBy>
  <cp:revision>12</cp:revision>
  <dcterms:created xsi:type="dcterms:W3CDTF">2022-03-22T14:58:00Z</dcterms:created>
  <dcterms:modified xsi:type="dcterms:W3CDTF">2022-12-17T17:43:00Z</dcterms:modified>
</cp:coreProperties>
</file>