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EAD" w:rsidRPr="00CA697B" w:rsidRDefault="009F6EAD" w:rsidP="009F6EAD">
      <w:pPr>
        <w:jc w:val="center"/>
        <w:rPr>
          <w:sz w:val="28"/>
          <w:szCs w:val="28"/>
        </w:rPr>
      </w:pPr>
      <w:r w:rsidRPr="00CA697B">
        <w:rPr>
          <w:sz w:val="28"/>
          <w:szCs w:val="28"/>
        </w:rPr>
        <w:t xml:space="preserve">TEACHING PLAN for Academic Year </w:t>
      </w:r>
      <w:r>
        <w:rPr>
          <w:b/>
          <w:bCs/>
          <w:sz w:val="28"/>
          <w:szCs w:val="28"/>
        </w:rPr>
        <w:t>2021</w:t>
      </w:r>
      <w:r w:rsidRPr="00CA697B">
        <w:rPr>
          <w:b/>
          <w:bCs/>
          <w:sz w:val="28"/>
          <w:szCs w:val="28"/>
        </w:rPr>
        <w:t>-</w:t>
      </w:r>
      <w:r>
        <w:rPr>
          <w:b/>
          <w:bCs/>
          <w:sz w:val="28"/>
          <w:szCs w:val="28"/>
        </w:rPr>
        <w:t>22</w:t>
      </w:r>
    </w:p>
    <w:p w:rsidR="009F6EAD" w:rsidRPr="00CA697B" w:rsidRDefault="009F6EAD" w:rsidP="009F6EAD">
      <w:pPr>
        <w:rPr>
          <w:sz w:val="28"/>
          <w:szCs w:val="28"/>
        </w:rPr>
      </w:pPr>
    </w:p>
    <w:p w:rsidR="009F6EAD" w:rsidRPr="009F6EAD" w:rsidRDefault="009F6EAD" w:rsidP="009F6EAD">
      <w:pPr>
        <w:rPr>
          <w:sz w:val="28"/>
          <w:szCs w:val="28"/>
        </w:rPr>
      </w:pPr>
      <w:r w:rsidRPr="00CA697B">
        <w:rPr>
          <w:b/>
          <w:bCs/>
          <w:sz w:val="28"/>
          <w:szCs w:val="28"/>
        </w:rPr>
        <w:t>PAPER</w:t>
      </w:r>
      <w:r w:rsidRPr="00016348">
        <w:rPr>
          <w:b/>
          <w:bCs/>
          <w:sz w:val="28"/>
          <w:szCs w:val="28"/>
        </w:rPr>
        <w:t xml:space="preserve">: </w:t>
      </w:r>
      <w:r w:rsidRPr="009F6EAD">
        <w:rPr>
          <w:sz w:val="28"/>
          <w:szCs w:val="28"/>
        </w:rPr>
        <w:t>Core Course XII History of India- VII (c. 1600-1750)</w:t>
      </w:r>
    </w:p>
    <w:p w:rsidR="009F6EAD" w:rsidRPr="00016348" w:rsidRDefault="009F6EAD" w:rsidP="009F6EAD">
      <w:pPr>
        <w:rPr>
          <w:sz w:val="28"/>
          <w:szCs w:val="28"/>
        </w:rPr>
      </w:pPr>
      <w:r w:rsidRPr="00016348">
        <w:rPr>
          <w:b/>
          <w:bCs/>
          <w:sz w:val="28"/>
          <w:szCs w:val="28"/>
        </w:rPr>
        <w:t xml:space="preserve">SEMESTER: </w:t>
      </w:r>
      <w:r w:rsidRPr="00016348">
        <w:rPr>
          <w:sz w:val="28"/>
          <w:szCs w:val="28"/>
        </w:rPr>
        <w:t>V</w:t>
      </w:r>
    </w:p>
    <w:p w:rsidR="009F6EAD" w:rsidRPr="00016348" w:rsidRDefault="009F6EAD" w:rsidP="009F6EAD">
      <w:pPr>
        <w:rPr>
          <w:sz w:val="28"/>
          <w:szCs w:val="28"/>
        </w:rPr>
      </w:pPr>
      <w:r w:rsidRPr="00016348">
        <w:rPr>
          <w:b/>
          <w:bCs/>
          <w:sz w:val="28"/>
          <w:szCs w:val="28"/>
        </w:rPr>
        <w:t xml:space="preserve">SESSION: </w:t>
      </w:r>
      <w:r w:rsidRPr="00016348">
        <w:rPr>
          <w:sz w:val="28"/>
          <w:szCs w:val="28"/>
        </w:rPr>
        <w:t>2021-22</w:t>
      </w:r>
    </w:p>
    <w:p w:rsidR="009F6EAD" w:rsidRPr="00016348" w:rsidRDefault="009F6EAD" w:rsidP="009F6EAD">
      <w:pPr>
        <w:rPr>
          <w:sz w:val="28"/>
          <w:szCs w:val="28"/>
        </w:rPr>
      </w:pPr>
      <w:r w:rsidRPr="00016348">
        <w:rPr>
          <w:b/>
          <w:bCs/>
          <w:sz w:val="28"/>
          <w:szCs w:val="28"/>
        </w:rPr>
        <w:t xml:space="preserve">TEACHER NAME: </w:t>
      </w:r>
      <w:r>
        <w:rPr>
          <w:b/>
          <w:bCs/>
          <w:sz w:val="28"/>
          <w:szCs w:val="28"/>
        </w:rPr>
        <w:t xml:space="preserve"> </w:t>
      </w:r>
      <w:r w:rsidRPr="00016348">
        <w:rPr>
          <w:sz w:val="28"/>
          <w:szCs w:val="28"/>
        </w:rPr>
        <w:t xml:space="preserve">Mr. </w:t>
      </w:r>
      <w:proofErr w:type="spellStart"/>
      <w:r w:rsidRPr="00016348">
        <w:rPr>
          <w:sz w:val="28"/>
          <w:szCs w:val="28"/>
        </w:rPr>
        <w:t>Nagendra</w:t>
      </w:r>
      <w:proofErr w:type="spellEnd"/>
      <w:r w:rsidRPr="00016348">
        <w:rPr>
          <w:sz w:val="28"/>
          <w:szCs w:val="28"/>
        </w:rPr>
        <w:t xml:space="preserve"> Kumar </w:t>
      </w:r>
      <w:r>
        <w:rPr>
          <w:sz w:val="28"/>
          <w:szCs w:val="28"/>
        </w:rPr>
        <w:t xml:space="preserve">&amp; Ms. </w:t>
      </w:r>
      <w:proofErr w:type="spellStart"/>
      <w:r>
        <w:rPr>
          <w:sz w:val="28"/>
          <w:szCs w:val="28"/>
        </w:rPr>
        <w:t>Shobhana</w:t>
      </w:r>
      <w:proofErr w:type="spellEnd"/>
      <w:r>
        <w:rPr>
          <w:sz w:val="28"/>
          <w:szCs w:val="28"/>
        </w:rPr>
        <w:t xml:space="preserve"> </w:t>
      </w:r>
      <w:proofErr w:type="spellStart"/>
      <w:r>
        <w:rPr>
          <w:sz w:val="28"/>
          <w:szCs w:val="28"/>
        </w:rPr>
        <w:t>Sinha</w:t>
      </w:r>
      <w:proofErr w:type="spellEnd"/>
    </w:p>
    <w:p w:rsidR="009F6EAD" w:rsidRDefault="009F6EAD" w:rsidP="00752BCB"/>
    <w:p w:rsidR="00752BCB" w:rsidRPr="009F6EAD" w:rsidRDefault="00752BCB" w:rsidP="00752BCB">
      <w:pPr>
        <w:rPr>
          <w:b/>
          <w:bCs/>
          <w:sz w:val="28"/>
          <w:szCs w:val="28"/>
        </w:rPr>
      </w:pPr>
      <w:r w:rsidRPr="009F6EAD">
        <w:rPr>
          <w:b/>
          <w:bCs/>
          <w:sz w:val="28"/>
          <w:szCs w:val="28"/>
        </w:rPr>
        <w:t>Course Objectives:</w:t>
      </w:r>
    </w:p>
    <w:p w:rsidR="00752BCB" w:rsidRPr="009F6EAD" w:rsidRDefault="00752BCB" w:rsidP="009F6EAD">
      <w:pPr>
        <w:jc w:val="both"/>
        <w:rPr>
          <w:sz w:val="24"/>
          <w:szCs w:val="24"/>
        </w:rPr>
      </w:pPr>
      <w:r w:rsidRPr="009F6EAD">
        <w:rPr>
          <w:sz w:val="24"/>
          <w:szCs w:val="24"/>
        </w:rPr>
        <w:t xml:space="preserve">The course draws students into a discussion of the multiple </w:t>
      </w:r>
      <w:proofErr w:type="spellStart"/>
      <w:r w:rsidRPr="009F6EAD">
        <w:rPr>
          <w:sz w:val="24"/>
          <w:szCs w:val="24"/>
        </w:rPr>
        <w:t>historiographical</w:t>
      </w:r>
      <w:proofErr w:type="spellEnd"/>
      <w:r w:rsidRPr="009F6EAD">
        <w:rPr>
          <w:sz w:val="24"/>
          <w:szCs w:val="24"/>
        </w:rPr>
        <w:t xml:space="preserve"> narratives available for the history of India in the period between the early seventeenth and the mid-eighteenth</w:t>
      </w:r>
      <w:r w:rsidR="009F6EAD">
        <w:rPr>
          <w:sz w:val="24"/>
          <w:szCs w:val="24"/>
        </w:rPr>
        <w:t xml:space="preserve"> </w:t>
      </w:r>
      <w:r w:rsidRPr="009F6EAD">
        <w:rPr>
          <w:sz w:val="24"/>
          <w:szCs w:val="24"/>
        </w:rPr>
        <w:t>centuries. It intends to familiari</w:t>
      </w:r>
      <w:r w:rsidR="009F6EAD">
        <w:rPr>
          <w:sz w:val="24"/>
          <w:szCs w:val="24"/>
        </w:rPr>
        <w:t>z</w:t>
      </w:r>
      <w:r w:rsidRPr="009F6EAD">
        <w:rPr>
          <w:sz w:val="24"/>
          <w:szCs w:val="24"/>
        </w:rPr>
        <w:t xml:space="preserve">e them with internal as well as external problems and challenges that the </w:t>
      </w:r>
      <w:proofErr w:type="spellStart"/>
      <w:r w:rsidRPr="009F6EAD">
        <w:rPr>
          <w:sz w:val="24"/>
          <w:szCs w:val="24"/>
        </w:rPr>
        <w:t>Mughal</w:t>
      </w:r>
      <w:proofErr w:type="spellEnd"/>
      <w:r w:rsidRPr="009F6EAD">
        <w:rPr>
          <w:sz w:val="24"/>
          <w:szCs w:val="24"/>
        </w:rPr>
        <w:t xml:space="preserve"> state faced in the process of territorial expansion. Students also get to</w:t>
      </w:r>
      <w:r w:rsidR="009F6EAD">
        <w:rPr>
          <w:sz w:val="24"/>
          <w:szCs w:val="24"/>
        </w:rPr>
        <w:t xml:space="preserve"> </w:t>
      </w:r>
      <w:r w:rsidRPr="009F6EAD">
        <w:rPr>
          <w:sz w:val="24"/>
          <w:szCs w:val="24"/>
        </w:rPr>
        <w:t xml:space="preserve">explore state sponsored art and architecture as part of the courtly cultures. Further they are encouraged to critically examine the major strides that were made in trade, technologies and artisanal activities during this period. In addition, the course aims to introduce students to contrasting religious ideologies of the time besides developing a critical insight into the </w:t>
      </w:r>
      <w:proofErr w:type="spellStart"/>
      <w:r w:rsidRPr="009F6EAD">
        <w:rPr>
          <w:sz w:val="24"/>
          <w:szCs w:val="24"/>
        </w:rPr>
        <w:t>historiographical</w:t>
      </w:r>
      <w:proofErr w:type="spellEnd"/>
      <w:r w:rsidRPr="009F6EAD">
        <w:rPr>
          <w:sz w:val="24"/>
          <w:szCs w:val="24"/>
        </w:rPr>
        <w:t xml:space="preserve"> debate on interpreting the eighteenth century in Indian history.</w:t>
      </w:r>
    </w:p>
    <w:p w:rsidR="00752BCB" w:rsidRPr="009F6EAD" w:rsidRDefault="00752BCB" w:rsidP="00752BCB">
      <w:pPr>
        <w:rPr>
          <w:b/>
          <w:bCs/>
          <w:sz w:val="28"/>
          <w:szCs w:val="28"/>
        </w:rPr>
      </w:pPr>
      <w:r w:rsidRPr="009F6EAD">
        <w:rPr>
          <w:b/>
          <w:bCs/>
          <w:sz w:val="28"/>
          <w:szCs w:val="28"/>
        </w:rPr>
        <w:t>Learning Outcomes:</w:t>
      </w:r>
    </w:p>
    <w:p w:rsidR="00752BCB" w:rsidRPr="009F6EAD" w:rsidRDefault="00752BCB" w:rsidP="00752BCB">
      <w:pPr>
        <w:rPr>
          <w:sz w:val="24"/>
          <w:szCs w:val="24"/>
        </w:rPr>
      </w:pPr>
      <w:r w:rsidRPr="009F6EAD">
        <w:rPr>
          <w:sz w:val="24"/>
          <w:szCs w:val="24"/>
        </w:rPr>
        <w:t>On completion of this course, the students shall be able to</w:t>
      </w:r>
      <w:proofErr w:type="gramStart"/>
      <w:r w:rsidRPr="009F6EAD">
        <w:rPr>
          <w:sz w:val="24"/>
          <w:szCs w:val="24"/>
        </w:rPr>
        <w:t>::</w:t>
      </w:r>
      <w:proofErr w:type="gramEnd"/>
    </w:p>
    <w:p w:rsidR="00752BCB" w:rsidRPr="009F6EAD" w:rsidRDefault="00752BCB" w:rsidP="00752BCB">
      <w:pPr>
        <w:rPr>
          <w:sz w:val="24"/>
          <w:szCs w:val="24"/>
        </w:rPr>
      </w:pPr>
      <w:r w:rsidRPr="009F6EAD">
        <w:rPr>
          <w:sz w:val="24"/>
          <w:szCs w:val="24"/>
        </w:rPr>
        <w:t>• Critically evaluate the gamut of contemporaneous literature available in Persian and</w:t>
      </w:r>
      <w:r w:rsidR="009F6EAD">
        <w:rPr>
          <w:sz w:val="24"/>
          <w:szCs w:val="24"/>
        </w:rPr>
        <w:t xml:space="preserve"> </w:t>
      </w:r>
      <w:r w:rsidRPr="009F6EAD">
        <w:rPr>
          <w:sz w:val="24"/>
          <w:szCs w:val="24"/>
        </w:rPr>
        <w:t>non-Persian languages for the period under study</w:t>
      </w:r>
    </w:p>
    <w:p w:rsidR="00752BCB" w:rsidRPr="009F6EAD" w:rsidRDefault="00752BCB" w:rsidP="00752BCB">
      <w:pPr>
        <w:rPr>
          <w:sz w:val="24"/>
          <w:szCs w:val="24"/>
        </w:rPr>
      </w:pPr>
      <w:r w:rsidRPr="009F6EAD">
        <w:rPr>
          <w:sz w:val="24"/>
          <w:szCs w:val="24"/>
        </w:rPr>
        <w:t>• Describe the major social, economic, political and cultural developments of the</w:t>
      </w:r>
      <w:r w:rsidR="009F6EAD">
        <w:rPr>
          <w:sz w:val="24"/>
          <w:szCs w:val="24"/>
        </w:rPr>
        <w:t xml:space="preserve"> </w:t>
      </w:r>
      <w:r w:rsidRPr="009F6EAD">
        <w:rPr>
          <w:sz w:val="24"/>
          <w:szCs w:val="24"/>
        </w:rPr>
        <w:t>times</w:t>
      </w:r>
    </w:p>
    <w:p w:rsidR="00752BCB" w:rsidRPr="009F6EAD" w:rsidRDefault="00752BCB" w:rsidP="00752BCB">
      <w:pPr>
        <w:rPr>
          <w:sz w:val="24"/>
          <w:szCs w:val="24"/>
        </w:rPr>
      </w:pPr>
      <w:r w:rsidRPr="009F6EAD">
        <w:rPr>
          <w:sz w:val="24"/>
          <w:szCs w:val="24"/>
        </w:rPr>
        <w:t>• Explain the intellectual ferment of the seventeenth and eighteenth centuries and its</w:t>
      </w:r>
      <w:r w:rsidR="009F6EAD">
        <w:rPr>
          <w:sz w:val="24"/>
          <w:szCs w:val="24"/>
        </w:rPr>
        <w:t xml:space="preserve"> </w:t>
      </w:r>
      <w:r w:rsidRPr="009F6EAD">
        <w:rPr>
          <w:sz w:val="24"/>
          <w:szCs w:val="24"/>
        </w:rPr>
        <w:t>relation to state policies.</w:t>
      </w:r>
    </w:p>
    <w:p w:rsidR="00752BCB" w:rsidRPr="009F6EAD" w:rsidRDefault="00752BCB" w:rsidP="00752BCB">
      <w:pPr>
        <w:rPr>
          <w:sz w:val="24"/>
          <w:szCs w:val="24"/>
        </w:rPr>
      </w:pPr>
      <w:r w:rsidRPr="009F6EAD">
        <w:rPr>
          <w:sz w:val="24"/>
          <w:szCs w:val="24"/>
        </w:rPr>
        <w:t>• Discern the larger motives behind the Imperial patronage of art and architecture</w:t>
      </w:r>
    </w:p>
    <w:p w:rsidR="00752BCB" w:rsidRPr="009F6EAD" w:rsidRDefault="00752BCB" w:rsidP="00752BCB">
      <w:pPr>
        <w:rPr>
          <w:sz w:val="24"/>
          <w:szCs w:val="24"/>
        </w:rPr>
      </w:pPr>
      <w:r w:rsidRPr="009F6EAD">
        <w:rPr>
          <w:sz w:val="24"/>
          <w:szCs w:val="24"/>
        </w:rPr>
        <w:t>• Appreciate and express the continued expansion and dynamism of agriculture, crafts</w:t>
      </w:r>
      <w:r w:rsidR="009F6EAD">
        <w:rPr>
          <w:sz w:val="24"/>
          <w:szCs w:val="24"/>
        </w:rPr>
        <w:t xml:space="preserve"> </w:t>
      </w:r>
      <w:r w:rsidRPr="009F6EAD">
        <w:rPr>
          <w:sz w:val="24"/>
          <w:szCs w:val="24"/>
        </w:rPr>
        <w:t>and maritime trade in India</w:t>
      </w:r>
    </w:p>
    <w:p w:rsidR="00752BCB" w:rsidRPr="009F6EAD" w:rsidRDefault="00752BCB" w:rsidP="00752BCB">
      <w:pPr>
        <w:rPr>
          <w:b/>
          <w:bCs/>
          <w:sz w:val="28"/>
          <w:szCs w:val="28"/>
        </w:rPr>
      </w:pPr>
      <w:r w:rsidRPr="009F6EAD">
        <w:rPr>
          <w:b/>
          <w:bCs/>
          <w:sz w:val="28"/>
          <w:szCs w:val="28"/>
        </w:rPr>
        <w:lastRenderedPageBreak/>
        <w:t>Course Content</w:t>
      </w:r>
    </w:p>
    <w:p w:rsidR="00752BCB" w:rsidRPr="009F6EAD" w:rsidRDefault="00752BCB" w:rsidP="00752BCB">
      <w:pPr>
        <w:rPr>
          <w:sz w:val="24"/>
          <w:szCs w:val="24"/>
        </w:rPr>
      </w:pPr>
      <w:r w:rsidRPr="009F6EAD">
        <w:rPr>
          <w:sz w:val="24"/>
          <w:szCs w:val="24"/>
        </w:rPr>
        <w:t>Unit 1: Sources</w:t>
      </w:r>
    </w:p>
    <w:p w:rsidR="00752BCB" w:rsidRPr="009F6EAD" w:rsidRDefault="00752BCB" w:rsidP="00752BCB">
      <w:pPr>
        <w:rPr>
          <w:sz w:val="24"/>
          <w:szCs w:val="24"/>
        </w:rPr>
      </w:pPr>
      <w:r w:rsidRPr="009F6EAD">
        <w:rPr>
          <w:sz w:val="24"/>
          <w:szCs w:val="24"/>
        </w:rPr>
        <w:t xml:space="preserve">(a) Persian Histories, Memoirs: </w:t>
      </w:r>
      <w:proofErr w:type="spellStart"/>
      <w:r w:rsidRPr="009F6EAD">
        <w:rPr>
          <w:sz w:val="24"/>
          <w:szCs w:val="24"/>
        </w:rPr>
        <w:t>Jahangirnama</w:t>
      </w:r>
      <w:proofErr w:type="spellEnd"/>
      <w:r w:rsidRPr="009F6EAD">
        <w:rPr>
          <w:sz w:val="24"/>
          <w:szCs w:val="24"/>
        </w:rPr>
        <w:t xml:space="preserve">, </w:t>
      </w:r>
      <w:proofErr w:type="spellStart"/>
      <w:r w:rsidRPr="009F6EAD">
        <w:rPr>
          <w:sz w:val="24"/>
          <w:szCs w:val="24"/>
        </w:rPr>
        <w:t>Ma’asir-i</w:t>
      </w:r>
      <w:proofErr w:type="spellEnd"/>
      <w:r w:rsidRPr="009F6EAD">
        <w:rPr>
          <w:sz w:val="24"/>
          <w:szCs w:val="24"/>
        </w:rPr>
        <w:t xml:space="preserve"> </w:t>
      </w:r>
      <w:proofErr w:type="spellStart"/>
      <w:r w:rsidRPr="009F6EAD">
        <w:rPr>
          <w:sz w:val="24"/>
          <w:szCs w:val="24"/>
        </w:rPr>
        <w:t>Alamgiri</w:t>
      </w:r>
      <w:proofErr w:type="spellEnd"/>
    </w:p>
    <w:p w:rsidR="00752BCB" w:rsidRPr="009F6EAD" w:rsidRDefault="00752BCB" w:rsidP="00752BCB">
      <w:pPr>
        <w:rPr>
          <w:sz w:val="24"/>
          <w:szCs w:val="24"/>
        </w:rPr>
      </w:pPr>
      <w:r w:rsidRPr="009F6EAD">
        <w:rPr>
          <w:sz w:val="24"/>
          <w:szCs w:val="24"/>
        </w:rPr>
        <w:t xml:space="preserve">(b) Travelogues: Bernier, </w:t>
      </w:r>
      <w:proofErr w:type="spellStart"/>
      <w:r w:rsidRPr="009F6EAD">
        <w:rPr>
          <w:sz w:val="24"/>
          <w:szCs w:val="24"/>
        </w:rPr>
        <w:t>Manucci</w:t>
      </w:r>
      <w:proofErr w:type="spellEnd"/>
    </w:p>
    <w:p w:rsidR="00752BCB" w:rsidRPr="009F6EAD" w:rsidRDefault="00752BCB" w:rsidP="00752BCB">
      <w:pPr>
        <w:rPr>
          <w:sz w:val="24"/>
          <w:szCs w:val="24"/>
        </w:rPr>
      </w:pPr>
      <w:r w:rsidRPr="009F6EAD">
        <w:rPr>
          <w:sz w:val="24"/>
          <w:szCs w:val="24"/>
        </w:rPr>
        <w:t xml:space="preserve">(c) Vernacular literary cultures: </w:t>
      </w:r>
      <w:proofErr w:type="spellStart"/>
      <w:r w:rsidRPr="009F6EAD">
        <w:rPr>
          <w:sz w:val="24"/>
          <w:szCs w:val="24"/>
        </w:rPr>
        <w:t>Mangalkavya</w:t>
      </w:r>
      <w:proofErr w:type="spellEnd"/>
      <w:r w:rsidRPr="009F6EAD">
        <w:rPr>
          <w:sz w:val="24"/>
          <w:szCs w:val="24"/>
        </w:rPr>
        <w:t xml:space="preserve"> and </w:t>
      </w:r>
      <w:proofErr w:type="spellStart"/>
      <w:r w:rsidRPr="009F6EAD">
        <w:rPr>
          <w:sz w:val="24"/>
          <w:szCs w:val="24"/>
        </w:rPr>
        <w:t>Rekhta</w:t>
      </w:r>
      <w:proofErr w:type="spellEnd"/>
    </w:p>
    <w:p w:rsidR="00752BCB" w:rsidRPr="009F6EAD" w:rsidRDefault="00752BCB" w:rsidP="00752BCB">
      <w:pPr>
        <w:rPr>
          <w:sz w:val="24"/>
          <w:szCs w:val="24"/>
        </w:rPr>
      </w:pPr>
      <w:r w:rsidRPr="009F6EAD">
        <w:rPr>
          <w:sz w:val="24"/>
          <w:szCs w:val="24"/>
        </w:rPr>
        <w:t>Unit 2: Political developments and state formation</w:t>
      </w:r>
    </w:p>
    <w:p w:rsidR="00752BCB" w:rsidRPr="009F6EAD" w:rsidRDefault="00752BCB" w:rsidP="00752BCB">
      <w:pPr>
        <w:rPr>
          <w:sz w:val="24"/>
          <w:szCs w:val="24"/>
        </w:rPr>
      </w:pPr>
      <w:r w:rsidRPr="009F6EAD">
        <w:rPr>
          <w:sz w:val="24"/>
          <w:szCs w:val="24"/>
        </w:rPr>
        <w:t>(a) Issues in the wars of succession</w:t>
      </w:r>
    </w:p>
    <w:p w:rsidR="00752BCB" w:rsidRPr="009F6EAD" w:rsidRDefault="00752BCB" w:rsidP="00752BCB">
      <w:pPr>
        <w:rPr>
          <w:sz w:val="24"/>
          <w:szCs w:val="24"/>
        </w:rPr>
      </w:pPr>
      <w:r w:rsidRPr="009F6EAD">
        <w:rPr>
          <w:sz w:val="24"/>
          <w:szCs w:val="24"/>
        </w:rPr>
        <w:t xml:space="preserve">(b) </w:t>
      </w:r>
      <w:proofErr w:type="spellStart"/>
      <w:r w:rsidRPr="009F6EAD">
        <w:rPr>
          <w:sz w:val="24"/>
          <w:szCs w:val="24"/>
        </w:rPr>
        <w:t>Mughal</w:t>
      </w:r>
      <w:proofErr w:type="spellEnd"/>
      <w:r w:rsidRPr="009F6EAD">
        <w:rPr>
          <w:sz w:val="24"/>
          <w:szCs w:val="24"/>
        </w:rPr>
        <w:t xml:space="preserve"> relations with </w:t>
      </w:r>
      <w:proofErr w:type="spellStart"/>
      <w:r w:rsidRPr="009F6EAD">
        <w:rPr>
          <w:sz w:val="24"/>
          <w:szCs w:val="24"/>
        </w:rPr>
        <w:t>Rajput</w:t>
      </w:r>
      <w:proofErr w:type="spellEnd"/>
      <w:r w:rsidRPr="009F6EAD">
        <w:rPr>
          <w:sz w:val="24"/>
          <w:szCs w:val="24"/>
        </w:rPr>
        <w:t xml:space="preserve"> States (</w:t>
      </w:r>
      <w:proofErr w:type="spellStart"/>
      <w:r w:rsidRPr="009F6EAD">
        <w:rPr>
          <w:sz w:val="24"/>
          <w:szCs w:val="24"/>
        </w:rPr>
        <w:t>Mewar</w:t>
      </w:r>
      <w:proofErr w:type="spellEnd"/>
      <w:r w:rsidRPr="009F6EAD">
        <w:rPr>
          <w:sz w:val="24"/>
          <w:szCs w:val="24"/>
        </w:rPr>
        <w:t xml:space="preserve"> and </w:t>
      </w:r>
      <w:proofErr w:type="spellStart"/>
      <w:r w:rsidRPr="009F6EAD">
        <w:rPr>
          <w:sz w:val="24"/>
          <w:szCs w:val="24"/>
        </w:rPr>
        <w:t>Marwar</w:t>
      </w:r>
      <w:proofErr w:type="spellEnd"/>
      <w:r w:rsidRPr="009F6EAD">
        <w:rPr>
          <w:sz w:val="24"/>
          <w:szCs w:val="24"/>
        </w:rPr>
        <w:t>)</w:t>
      </w:r>
    </w:p>
    <w:p w:rsidR="00752BCB" w:rsidRPr="009F6EAD" w:rsidRDefault="00752BCB" w:rsidP="00752BCB">
      <w:pPr>
        <w:rPr>
          <w:sz w:val="24"/>
          <w:szCs w:val="24"/>
        </w:rPr>
      </w:pPr>
      <w:r w:rsidRPr="009F6EAD">
        <w:rPr>
          <w:sz w:val="24"/>
          <w:szCs w:val="24"/>
        </w:rPr>
        <w:t xml:space="preserve">(c) Maratha state formation under </w:t>
      </w:r>
      <w:proofErr w:type="spellStart"/>
      <w:r w:rsidRPr="009F6EAD">
        <w:rPr>
          <w:sz w:val="24"/>
          <w:szCs w:val="24"/>
        </w:rPr>
        <w:t>Shivaji</w:t>
      </w:r>
      <w:proofErr w:type="spellEnd"/>
      <w:r w:rsidRPr="009F6EAD">
        <w:rPr>
          <w:sz w:val="24"/>
          <w:szCs w:val="24"/>
        </w:rPr>
        <w:t xml:space="preserve"> and expansion under the </w:t>
      </w:r>
      <w:proofErr w:type="spellStart"/>
      <w:r w:rsidRPr="009F6EAD">
        <w:rPr>
          <w:sz w:val="24"/>
          <w:szCs w:val="24"/>
        </w:rPr>
        <w:t>Peshwas</w:t>
      </w:r>
      <w:proofErr w:type="spellEnd"/>
    </w:p>
    <w:p w:rsidR="00752BCB" w:rsidRPr="009F6EAD" w:rsidRDefault="00752BCB" w:rsidP="00752BCB">
      <w:pPr>
        <w:rPr>
          <w:sz w:val="24"/>
          <w:szCs w:val="24"/>
        </w:rPr>
      </w:pPr>
      <w:r w:rsidRPr="009F6EAD">
        <w:rPr>
          <w:sz w:val="24"/>
          <w:szCs w:val="24"/>
        </w:rPr>
        <w:t>(d) Sikh Community formation in the seventeenth century</w:t>
      </w:r>
    </w:p>
    <w:p w:rsidR="00752BCB" w:rsidRPr="009F6EAD" w:rsidRDefault="00752BCB" w:rsidP="00752BCB">
      <w:pPr>
        <w:rPr>
          <w:sz w:val="24"/>
          <w:szCs w:val="24"/>
        </w:rPr>
      </w:pPr>
      <w:r w:rsidRPr="009F6EAD">
        <w:rPr>
          <w:sz w:val="24"/>
          <w:szCs w:val="24"/>
        </w:rPr>
        <w:t>Unit 3: Religion, Society and the State</w:t>
      </w:r>
    </w:p>
    <w:p w:rsidR="00752BCB" w:rsidRPr="009F6EAD" w:rsidRDefault="00752BCB" w:rsidP="00752BCB">
      <w:pPr>
        <w:rPr>
          <w:sz w:val="24"/>
          <w:szCs w:val="24"/>
        </w:rPr>
      </w:pPr>
      <w:r w:rsidRPr="009F6EAD">
        <w:rPr>
          <w:sz w:val="24"/>
          <w:szCs w:val="24"/>
        </w:rPr>
        <w:t xml:space="preserve">(a) Orthodoxy and syncretism: </w:t>
      </w:r>
      <w:proofErr w:type="spellStart"/>
      <w:r w:rsidRPr="009F6EAD">
        <w:rPr>
          <w:sz w:val="24"/>
          <w:szCs w:val="24"/>
        </w:rPr>
        <w:t>Naqshbandi</w:t>
      </w:r>
      <w:proofErr w:type="spellEnd"/>
      <w:r w:rsidRPr="009F6EAD">
        <w:rPr>
          <w:sz w:val="24"/>
          <w:szCs w:val="24"/>
        </w:rPr>
        <w:t xml:space="preserve"> Sufis and </w:t>
      </w:r>
      <w:proofErr w:type="spellStart"/>
      <w:r w:rsidRPr="009F6EAD">
        <w:rPr>
          <w:sz w:val="24"/>
          <w:szCs w:val="24"/>
        </w:rPr>
        <w:t>Dara</w:t>
      </w:r>
      <w:proofErr w:type="spellEnd"/>
      <w:r w:rsidRPr="009F6EAD">
        <w:rPr>
          <w:sz w:val="24"/>
          <w:szCs w:val="24"/>
        </w:rPr>
        <w:t xml:space="preserve"> </w:t>
      </w:r>
      <w:proofErr w:type="spellStart"/>
      <w:r w:rsidRPr="009F6EAD">
        <w:rPr>
          <w:sz w:val="24"/>
          <w:szCs w:val="24"/>
        </w:rPr>
        <w:t>Shukoh</w:t>
      </w:r>
      <w:proofErr w:type="spellEnd"/>
    </w:p>
    <w:p w:rsidR="00752BCB" w:rsidRPr="009F6EAD" w:rsidRDefault="00752BCB" w:rsidP="00752BCB">
      <w:pPr>
        <w:rPr>
          <w:sz w:val="24"/>
          <w:szCs w:val="24"/>
        </w:rPr>
      </w:pPr>
      <w:r w:rsidRPr="009F6EAD">
        <w:rPr>
          <w:sz w:val="24"/>
          <w:szCs w:val="24"/>
        </w:rPr>
        <w:t xml:space="preserve">(b) Historiography on Aurangzeb: </w:t>
      </w:r>
      <w:proofErr w:type="spellStart"/>
      <w:r w:rsidRPr="009F6EAD">
        <w:rPr>
          <w:sz w:val="24"/>
          <w:szCs w:val="24"/>
        </w:rPr>
        <w:t>jizya</w:t>
      </w:r>
      <w:proofErr w:type="spellEnd"/>
      <w:r w:rsidRPr="009F6EAD">
        <w:rPr>
          <w:sz w:val="24"/>
          <w:szCs w:val="24"/>
        </w:rPr>
        <w:t>, temples and music</w:t>
      </w:r>
    </w:p>
    <w:p w:rsidR="00752BCB" w:rsidRPr="009F6EAD" w:rsidRDefault="00752BCB" w:rsidP="00752BCB">
      <w:pPr>
        <w:rPr>
          <w:sz w:val="24"/>
          <w:szCs w:val="24"/>
        </w:rPr>
      </w:pPr>
      <w:r w:rsidRPr="009F6EAD">
        <w:rPr>
          <w:sz w:val="24"/>
          <w:szCs w:val="24"/>
        </w:rPr>
        <w:t>Unit 4: Political and Visual Culture</w:t>
      </w:r>
    </w:p>
    <w:p w:rsidR="00752BCB" w:rsidRPr="009F6EAD" w:rsidRDefault="00752BCB" w:rsidP="00752BCB">
      <w:pPr>
        <w:rPr>
          <w:sz w:val="24"/>
          <w:szCs w:val="24"/>
        </w:rPr>
      </w:pPr>
      <w:r w:rsidRPr="009F6EAD">
        <w:rPr>
          <w:sz w:val="24"/>
          <w:szCs w:val="24"/>
        </w:rPr>
        <w:t xml:space="preserve">(a) </w:t>
      </w:r>
      <w:proofErr w:type="spellStart"/>
      <w:r w:rsidRPr="009F6EAD">
        <w:rPr>
          <w:sz w:val="24"/>
          <w:szCs w:val="24"/>
        </w:rPr>
        <w:t>Mughal</w:t>
      </w:r>
      <w:proofErr w:type="spellEnd"/>
      <w:r w:rsidRPr="009F6EAD">
        <w:rPr>
          <w:sz w:val="24"/>
          <w:szCs w:val="24"/>
        </w:rPr>
        <w:t xml:space="preserve"> courtly culture: </w:t>
      </w:r>
      <w:proofErr w:type="spellStart"/>
      <w:r w:rsidRPr="009F6EAD">
        <w:rPr>
          <w:sz w:val="24"/>
          <w:szCs w:val="24"/>
        </w:rPr>
        <w:t>Umara</w:t>
      </w:r>
      <w:proofErr w:type="spellEnd"/>
      <w:r w:rsidRPr="009F6EAD">
        <w:rPr>
          <w:sz w:val="24"/>
          <w:szCs w:val="24"/>
        </w:rPr>
        <w:t xml:space="preserve">, </w:t>
      </w:r>
      <w:proofErr w:type="spellStart"/>
      <w:r w:rsidRPr="009F6EAD">
        <w:rPr>
          <w:sz w:val="24"/>
          <w:szCs w:val="24"/>
        </w:rPr>
        <w:t>Haram</w:t>
      </w:r>
      <w:proofErr w:type="spellEnd"/>
      <w:r w:rsidRPr="009F6EAD">
        <w:rPr>
          <w:sz w:val="24"/>
          <w:szCs w:val="24"/>
        </w:rPr>
        <w:t xml:space="preserve">, </w:t>
      </w:r>
      <w:proofErr w:type="spellStart"/>
      <w:r w:rsidRPr="009F6EAD">
        <w:rPr>
          <w:sz w:val="24"/>
          <w:szCs w:val="24"/>
        </w:rPr>
        <w:t>Mirzai</w:t>
      </w:r>
      <w:proofErr w:type="spellEnd"/>
    </w:p>
    <w:p w:rsidR="00752BCB" w:rsidRPr="009F6EAD" w:rsidRDefault="00752BCB" w:rsidP="00752BCB">
      <w:pPr>
        <w:rPr>
          <w:sz w:val="24"/>
          <w:szCs w:val="24"/>
        </w:rPr>
      </w:pPr>
      <w:r w:rsidRPr="009F6EAD">
        <w:rPr>
          <w:sz w:val="24"/>
          <w:szCs w:val="24"/>
        </w:rPr>
        <w:t xml:space="preserve">(b) </w:t>
      </w:r>
      <w:proofErr w:type="spellStart"/>
      <w:r w:rsidRPr="009F6EAD">
        <w:rPr>
          <w:sz w:val="24"/>
          <w:szCs w:val="24"/>
        </w:rPr>
        <w:t>Shahjahanabad</w:t>
      </w:r>
      <w:proofErr w:type="spellEnd"/>
    </w:p>
    <w:p w:rsidR="00752BCB" w:rsidRPr="009F6EAD" w:rsidRDefault="00752BCB" w:rsidP="00752BCB">
      <w:pPr>
        <w:rPr>
          <w:sz w:val="24"/>
          <w:szCs w:val="24"/>
        </w:rPr>
      </w:pPr>
      <w:r w:rsidRPr="009F6EAD">
        <w:rPr>
          <w:sz w:val="24"/>
          <w:szCs w:val="24"/>
        </w:rPr>
        <w:t xml:space="preserve">(c) </w:t>
      </w:r>
      <w:proofErr w:type="spellStart"/>
      <w:r w:rsidRPr="009F6EAD">
        <w:rPr>
          <w:sz w:val="24"/>
          <w:szCs w:val="24"/>
        </w:rPr>
        <w:t>Mughal</w:t>
      </w:r>
      <w:proofErr w:type="spellEnd"/>
      <w:r w:rsidRPr="009F6EAD">
        <w:rPr>
          <w:sz w:val="24"/>
          <w:szCs w:val="24"/>
        </w:rPr>
        <w:t xml:space="preserve"> Painting: allegory and symbolism under Jahangir and Shah </w:t>
      </w:r>
      <w:proofErr w:type="spellStart"/>
      <w:r w:rsidRPr="009F6EAD">
        <w:rPr>
          <w:sz w:val="24"/>
          <w:szCs w:val="24"/>
        </w:rPr>
        <w:t>Jahan</w:t>
      </w:r>
      <w:proofErr w:type="spellEnd"/>
    </w:p>
    <w:p w:rsidR="00752BCB" w:rsidRPr="009F6EAD" w:rsidRDefault="00752BCB" w:rsidP="00752BCB">
      <w:pPr>
        <w:rPr>
          <w:sz w:val="24"/>
          <w:szCs w:val="24"/>
        </w:rPr>
      </w:pPr>
      <w:r w:rsidRPr="009F6EAD">
        <w:rPr>
          <w:sz w:val="24"/>
          <w:szCs w:val="24"/>
        </w:rPr>
        <w:t>Unit 5: Trade and Crafts</w:t>
      </w:r>
    </w:p>
    <w:p w:rsidR="00752BCB" w:rsidRPr="009F6EAD" w:rsidRDefault="00752BCB" w:rsidP="00752BCB">
      <w:pPr>
        <w:rPr>
          <w:sz w:val="24"/>
          <w:szCs w:val="24"/>
        </w:rPr>
      </w:pPr>
      <w:r w:rsidRPr="009F6EAD">
        <w:rPr>
          <w:sz w:val="24"/>
          <w:szCs w:val="24"/>
        </w:rPr>
        <w:t>(a) Indian Oceanic trade: European commercial enterprise-Kerala, Coromandel</w:t>
      </w:r>
      <w:r w:rsidR="005A79AA">
        <w:rPr>
          <w:sz w:val="24"/>
          <w:szCs w:val="24"/>
        </w:rPr>
        <w:t xml:space="preserve"> </w:t>
      </w:r>
      <w:proofErr w:type="gramStart"/>
      <w:r w:rsidRPr="009F6EAD">
        <w:rPr>
          <w:sz w:val="24"/>
          <w:szCs w:val="24"/>
        </w:rPr>
        <w:t>coast</w:t>
      </w:r>
      <w:proofErr w:type="gramEnd"/>
      <w:r w:rsidRPr="009F6EAD">
        <w:rPr>
          <w:sz w:val="24"/>
          <w:szCs w:val="24"/>
        </w:rPr>
        <w:t>, Western India</w:t>
      </w:r>
    </w:p>
    <w:p w:rsidR="00752BCB" w:rsidRPr="009F6EAD" w:rsidRDefault="00752BCB" w:rsidP="00752BCB">
      <w:pPr>
        <w:rPr>
          <w:sz w:val="24"/>
          <w:szCs w:val="24"/>
        </w:rPr>
      </w:pPr>
      <w:r w:rsidRPr="009F6EAD">
        <w:rPr>
          <w:sz w:val="24"/>
          <w:szCs w:val="24"/>
        </w:rPr>
        <w:t>(b) Crafts and technologies</w:t>
      </w:r>
    </w:p>
    <w:p w:rsidR="00752BCB" w:rsidRDefault="00752BCB" w:rsidP="00752BCB">
      <w:pPr>
        <w:rPr>
          <w:sz w:val="24"/>
          <w:szCs w:val="24"/>
        </w:rPr>
      </w:pPr>
      <w:r w:rsidRPr="009F6EAD">
        <w:rPr>
          <w:sz w:val="24"/>
          <w:szCs w:val="24"/>
        </w:rPr>
        <w:t>Unit 6: Interpreting the Eighteenth Century</w:t>
      </w:r>
    </w:p>
    <w:p w:rsidR="009F6EAD" w:rsidRPr="009F6EAD" w:rsidRDefault="009F6EAD" w:rsidP="009F6EAD">
      <w:pPr>
        <w:rPr>
          <w:b/>
          <w:bCs/>
          <w:sz w:val="28"/>
          <w:szCs w:val="28"/>
        </w:rPr>
      </w:pPr>
      <w:r w:rsidRPr="009F6EAD">
        <w:rPr>
          <w:b/>
          <w:bCs/>
          <w:sz w:val="28"/>
          <w:szCs w:val="28"/>
        </w:rPr>
        <w:t>Teaching Learning Process:</w:t>
      </w:r>
    </w:p>
    <w:p w:rsidR="009F6EAD" w:rsidRPr="009F6EAD" w:rsidRDefault="009F6EAD" w:rsidP="009F6EAD">
      <w:pPr>
        <w:rPr>
          <w:sz w:val="24"/>
          <w:szCs w:val="24"/>
        </w:rPr>
      </w:pPr>
      <w:r>
        <w:rPr>
          <w:sz w:val="24"/>
          <w:szCs w:val="24"/>
        </w:rPr>
        <w:t>Different processes include c</w:t>
      </w:r>
      <w:r w:rsidRPr="009F6EAD">
        <w:rPr>
          <w:sz w:val="24"/>
          <w:szCs w:val="24"/>
        </w:rPr>
        <w:t>lassroom teaching, c</w:t>
      </w:r>
      <w:r>
        <w:rPr>
          <w:sz w:val="24"/>
          <w:szCs w:val="24"/>
        </w:rPr>
        <w:t xml:space="preserve">lassroom discussion, </w:t>
      </w:r>
      <w:r w:rsidRPr="009F6EAD">
        <w:rPr>
          <w:sz w:val="24"/>
          <w:szCs w:val="24"/>
        </w:rPr>
        <w:t>presentation</w:t>
      </w:r>
      <w:r>
        <w:rPr>
          <w:sz w:val="24"/>
          <w:szCs w:val="24"/>
        </w:rPr>
        <w:t xml:space="preserve">s of </w:t>
      </w:r>
      <w:r w:rsidRPr="009F6EAD">
        <w:rPr>
          <w:sz w:val="24"/>
          <w:szCs w:val="24"/>
        </w:rPr>
        <w:t>student</w:t>
      </w:r>
      <w:r>
        <w:rPr>
          <w:sz w:val="24"/>
          <w:szCs w:val="24"/>
        </w:rPr>
        <w:t xml:space="preserve">s in class and tutorials. </w:t>
      </w:r>
      <w:r w:rsidRPr="009F6EAD">
        <w:rPr>
          <w:sz w:val="24"/>
          <w:szCs w:val="24"/>
        </w:rPr>
        <w:t xml:space="preserve">Presentations shall focus either on important </w:t>
      </w:r>
      <w:proofErr w:type="gramStart"/>
      <w:r w:rsidRPr="009F6EAD">
        <w:rPr>
          <w:sz w:val="24"/>
          <w:szCs w:val="24"/>
        </w:rPr>
        <w:t>themes</w:t>
      </w:r>
      <w:proofErr w:type="gramEnd"/>
      <w:r w:rsidRPr="009F6EAD">
        <w:rPr>
          <w:sz w:val="24"/>
          <w:szCs w:val="24"/>
        </w:rPr>
        <w:t xml:space="preserve"> covered in the class lectures, or on</w:t>
      </w:r>
      <w:r>
        <w:rPr>
          <w:sz w:val="24"/>
          <w:szCs w:val="24"/>
        </w:rPr>
        <w:t xml:space="preserve"> </w:t>
      </w:r>
      <w:r w:rsidRPr="009F6EAD">
        <w:rPr>
          <w:sz w:val="24"/>
          <w:szCs w:val="24"/>
        </w:rPr>
        <w:t xml:space="preserve">specific readings. Supporting audio-visual aids like documentaries and power point </w:t>
      </w:r>
      <w:r w:rsidRPr="009F6EAD">
        <w:rPr>
          <w:sz w:val="24"/>
          <w:szCs w:val="24"/>
        </w:rPr>
        <w:lastRenderedPageBreak/>
        <w:t>presentations will be used where necessary. Overall, the Teaching Learning Process shall emphasi</w:t>
      </w:r>
      <w:r>
        <w:rPr>
          <w:sz w:val="24"/>
          <w:szCs w:val="24"/>
        </w:rPr>
        <w:t>z</w:t>
      </w:r>
      <w:r w:rsidRPr="009F6EAD">
        <w:rPr>
          <w:sz w:val="24"/>
          <w:szCs w:val="24"/>
        </w:rPr>
        <w:t>e the</w:t>
      </w:r>
      <w:r>
        <w:rPr>
          <w:sz w:val="24"/>
          <w:szCs w:val="24"/>
        </w:rPr>
        <w:t xml:space="preserve"> </w:t>
      </w:r>
      <w:r w:rsidRPr="009F6EAD">
        <w:rPr>
          <w:sz w:val="24"/>
          <w:szCs w:val="24"/>
        </w:rPr>
        <w:t>interconnectedness of themes within the different rubrics to build a holistic view of the time</w:t>
      </w:r>
      <w:r>
        <w:rPr>
          <w:sz w:val="24"/>
          <w:szCs w:val="24"/>
        </w:rPr>
        <w:t xml:space="preserve"> </w:t>
      </w:r>
      <w:r w:rsidRPr="009F6EAD">
        <w:rPr>
          <w:sz w:val="24"/>
          <w:szCs w:val="24"/>
        </w:rPr>
        <w:t>period/region under study. The process shall consistently underline how various macro and micro-level developments/phenomena can be historici</w:t>
      </w:r>
      <w:r>
        <w:rPr>
          <w:sz w:val="24"/>
          <w:szCs w:val="24"/>
        </w:rPr>
        <w:t>z</w:t>
      </w:r>
      <w:r w:rsidRPr="009F6EAD">
        <w:rPr>
          <w:sz w:val="24"/>
          <w:szCs w:val="24"/>
        </w:rPr>
        <w:t>ed.</w:t>
      </w:r>
    </w:p>
    <w:p w:rsidR="009F6EAD" w:rsidRPr="009F6EAD" w:rsidRDefault="009F6EAD" w:rsidP="009F6EAD">
      <w:pPr>
        <w:tabs>
          <w:tab w:val="left" w:pos="2880"/>
        </w:tabs>
        <w:rPr>
          <w:b/>
          <w:bCs/>
          <w:sz w:val="28"/>
          <w:szCs w:val="28"/>
        </w:rPr>
      </w:pPr>
      <w:r w:rsidRPr="009F6EAD">
        <w:rPr>
          <w:b/>
          <w:bCs/>
          <w:sz w:val="28"/>
          <w:szCs w:val="28"/>
        </w:rPr>
        <w:t>Assessment Methods:</w:t>
      </w:r>
      <w:r w:rsidRPr="009F6EAD">
        <w:rPr>
          <w:b/>
          <w:bCs/>
          <w:sz w:val="28"/>
          <w:szCs w:val="28"/>
        </w:rPr>
        <w:tab/>
      </w:r>
    </w:p>
    <w:p w:rsidR="009F6EAD" w:rsidRPr="009F6EAD" w:rsidRDefault="009F6EAD" w:rsidP="00486462">
      <w:pPr>
        <w:jc w:val="both"/>
        <w:rPr>
          <w:sz w:val="24"/>
          <w:szCs w:val="24"/>
        </w:rPr>
      </w:pPr>
      <w:r w:rsidRPr="009F6EAD">
        <w:rPr>
          <w:sz w:val="24"/>
          <w:szCs w:val="24"/>
        </w:rPr>
        <w:t>Students will be regularly assessed for their grasp on debates and discussions covered in class.</w:t>
      </w:r>
      <w:r w:rsidR="00486462">
        <w:rPr>
          <w:sz w:val="24"/>
          <w:szCs w:val="24"/>
        </w:rPr>
        <w:t xml:space="preserve"> </w:t>
      </w:r>
      <w:r w:rsidRPr="009F6EAD">
        <w:rPr>
          <w:sz w:val="24"/>
          <w:szCs w:val="24"/>
        </w:rPr>
        <w:t>Two written assignments will be used for final grading of the students. Students will be assessed on their ability to engage with a sizeable corpus of readings assigned to the theme for</w:t>
      </w:r>
      <w:r w:rsidR="00486462">
        <w:rPr>
          <w:sz w:val="24"/>
          <w:szCs w:val="24"/>
        </w:rPr>
        <w:t xml:space="preserve"> </w:t>
      </w:r>
      <w:r w:rsidRPr="009F6EAD">
        <w:rPr>
          <w:sz w:val="24"/>
          <w:szCs w:val="24"/>
        </w:rPr>
        <w:t>written submissions, i.e. being able to explain important historical trends and tracing historiography reflected in the assigned readings.</w:t>
      </w:r>
    </w:p>
    <w:p w:rsidR="00043C29" w:rsidRDefault="00043C29" w:rsidP="00043C29">
      <w:pPr>
        <w:pStyle w:val="ListParagraph"/>
        <w:numPr>
          <w:ilvl w:val="0"/>
          <w:numId w:val="1"/>
        </w:numPr>
        <w:rPr>
          <w:rFonts w:cstheme="minorHAnsi"/>
          <w:b/>
          <w:bCs/>
          <w:sz w:val="24"/>
          <w:szCs w:val="24"/>
        </w:rPr>
      </w:pPr>
      <w:r>
        <w:rPr>
          <w:rFonts w:ascii="Calibri" w:eastAsia="Helvetica" w:hAnsi="Calibri" w:cs="Calibri"/>
          <w:color w:val="000000"/>
          <w:sz w:val="24"/>
          <w:szCs w:val="24"/>
          <w:shd w:val="clear" w:color="auto" w:fill="FFFFFF"/>
        </w:rPr>
        <w:t>Assessment will be done according to the guidelines university</w:t>
      </w:r>
    </w:p>
    <w:p w:rsidR="00043C29" w:rsidRDefault="00043C29" w:rsidP="00043C29">
      <w:pPr>
        <w:rPr>
          <w:b/>
          <w:bCs/>
          <w:sz w:val="24"/>
          <w:szCs w:val="24"/>
        </w:rPr>
      </w:pPr>
      <w:r>
        <w:rPr>
          <w:b/>
          <w:bCs/>
          <w:sz w:val="24"/>
          <w:szCs w:val="24"/>
        </w:rPr>
        <w:t xml:space="preserve">Internal Assessment: 25 Marks  </w:t>
      </w:r>
    </w:p>
    <w:p w:rsidR="00043C29" w:rsidRDefault="00043C29" w:rsidP="00043C29">
      <w:pPr>
        <w:rPr>
          <w:b/>
          <w:bCs/>
          <w:sz w:val="24"/>
          <w:szCs w:val="24"/>
        </w:rPr>
      </w:pPr>
      <w:r>
        <w:rPr>
          <w:rFonts w:ascii="Calibri" w:eastAsia="Helvetica" w:hAnsi="Calibri" w:cs="Calibri"/>
          <w:color w:val="000000"/>
          <w:sz w:val="24"/>
          <w:szCs w:val="24"/>
          <w:shd w:val="clear" w:color="auto" w:fill="FFFFFF"/>
        </w:rPr>
        <w:t xml:space="preserve"> Internal Assessment:  25 marks</w:t>
      </w:r>
    </w:p>
    <w:p w:rsidR="00043C29" w:rsidRDefault="00043C29" w:rsidP="00043C29">
      <w:pPr>
        <w:rPr>
          <w:sz w:val="24"/>
          <w:szCs w:val="24"/>
        </w:rPr>
      </w:pPr>
      <w:r>
        <w:rPr>
          <w:sz w:val="24"/>
          <w:szCs w:val="24"/>
        </w:rPr>
        <w:t>Quizzes on specific topics will be organized after discussion with students.</w:t>
      </w:r>
    </w:p>
    <w:p w:rsidR="00043C29" w:rsidRDefault="00043C29" w:rsidP="00043C29">
      <w:pPr>
        <w:rPr>
          <w:rFonts w:cstheme="minorHAnsi"/>
          <w:sz w:val="24"/>
          <w:szCs w:val="24"/>
        </w:rPr>
      </w:pPr>
      <w:r>
        <w:rPr>
          <w:rFonts w:cstheme="minorHAnsi"/>
          <w:sz w:val="24"/>
          <w:szCs w:val="24"/>
        </w:rPr>
        <w:t>Written Exam: 75 Marks</w:t>
      </w:r>
    </w:p>
    <w:p w:rsidR="009F6EAD" w:rsidRPr="009F6EAD" w:rsidRDefault="00043C29" w:rsidP="00043C29">
      <w:pPr>
        <w:rPr>
          <w:sz w:val="24"/>
          <w:szCs w:val="24"/>
        </w:rPr>
      </w:pPr>
      <w:r>
        <w:rPr>
          <w:rFonts w:cstheme="minorHAnsi"/>
          <w:sz w:val="24"/>
          <w:szCs w:val="24"/>
        </w:rPr>
        <w:t>Total: 100 Marks</w:t>
      </w:r>
    </w:p>
    <w:p w:rsidR="00752BCB" w:rsidRPr="00F47485" w:rsidRDefault="00752BCB" w:rsidP="009F6EAD">
      <w:pPr>
        <w:rPr>
          <w:b/>
          <w:bCs/>
          <w:sz w:val="28"/>
          <w:szCs w:val="28"/>
        </w:rPr>
      </w:pPr>
      <w:r w:rsidRPr="009F6EAD">
        <w:rPr>
          <w:b/>
          <w:bCs/>
          <w:sz w:val="28"/>
          <w:szCs w:val="28"/>
        </w:rPr>
        <w:t>ESSENTIAL READINGS</w:t>
      </w:r>
      <w:r w:rsidRPr="009F6EAD">
        <w:rPr>
          <w:sz w:val="24"/>
          <w:szCs w:val="24"/>
        </w:rPr>
        <w:t xml:space="preserve"> </w:t>
      </w:r>
      <w:r w:rsidR="00F47485" w:rsidRPr="00F47485">
        <w:rPr>
          <w:b/>
          <w:bCs/>
          <w:sz w:val="28"/>
          <w:szCs w:val="28"/>
        </w:rPr>
        <w:t>AND UNIT WISE TEACHING OUTCOMES:</w:t>
      </w:r>
    </w:p>
    <w:p w:rsidR="00C41665" w:rsidRDefault="00C41665" w:rsidP="00C41665">
      <w:pPr>
        <w:rPr>
          <w:sz w:val="24"/>
          <w:szCs w:val="24"/>
        </w:rPr>
      </w:pPr>
      <w:r w:rsidRPr="009F6EAD">
        <w:rPr>
          <w:sz w:val="24"/>
          <w:szCs w:val="24"/>
        </w:rPr>
        <w:t>Unit I: Introduces students to the writing of history in the seventeenth and the eighteenth centuries. Through reading official and non-official, courtly and vernacular, public and personal</w:t>
      </w:r>
      <w:r>
        <w:rPr>
          <w:sz w:val="24"/>
          <w:szCs w:val="24"/>
        </w:rPr>
        <w:t xml:space="preserve"> </w:t>
      </w:r>
      <w:r w:rsidRPr="009F6EAD">
        <w:rPr>
          <w:sz w:val="24"/>
          <w:szCs w:val="24"/>
        </w:rPr>
        <w:t>accounts students shall be urged to think through histories, genres, and sources and rethink the</w:t>
      </w:r>
      <w:r>
        <w:rPr>
          <w:sz w:val="24"/>
          <w:szCs w:val="24"/>
        </w:rPr>
        <w:t xml:space="preserve"> </w:t>
      </w:r>
      <w:r w:rsidRPr="009F6EAD">
        <w:rPr>
          <w:sz w:val="24"/>
          <w:szCs w:val="24"/>
        </w:rPr>
        <w:t xml:space="preserve">above categories. The unit thus, contemplates a critical historiography. </w:t>
      </w:r>
      <w:r>
        <w:rPr>
          <w:sz w:val="24"/>
          <w:szCs w:val="24"/>
        </w:rPr>
        <w:t xml:space="preserve">                                       </w:t>
      </w:r>
    </w:p>
    <w:p w:rsidR="00C41665" w:rsidRDefault="00C41665" w:rsidP="00C41665">
      <w:pPr>
        <w:rPr>
          <w:sz w:val="24"/>
          <w:szCs w:val="24"/>
        </w:rPr>
      </w:pPr>
      <w:r>
        <w:rPr>
          <w:sz w:val="24"/>
          <w:szCs w:val="24"/>
        </w:rPr>
        <w:t xml:space="preserve">                                                                                                                      </w:t>
      </w:r>
      <w:r w:rsidRPr="009F6EAD">
        <w:rPr>
          <w:sz w:val="24"/>
          <w:szCs w:val="24"/>
        </w:rPr>
        <w:t>(Teaching Time: 3</w:t>
      </w:r>
      <w:r>
        <w:rPr>
          <w:sz w:val="24"/>
          <w:szCs w:val="24"/>
        </w:rPr>
        <w:t xml:space="preserve"> </w:t>
      </w:r>
      <w:r w:rsidRPr="009F6EAD">
        <w:rPr>
          <w:sz w:val="24"/>
          <w:szCs w:val="24"/>
        </w:rPr>
        <w:t>weeks Approx)</w:t>
      </w:r>
    </w:p>
    <w:p w:rsidR="00C41665" w:rsidRPr="009F6EAD" w:rsidRDefault="00C41665" w:rsidP="009F6EAD">
      <w:pPr>
        <w:rPr>
          <w:sz w:val="24"/>
          <w:szCs w:val="24"/>
        </w:rPr>
      </w:pPr>
    </w:p>
    <w:p w:rsidR="00752BCB" w:rsidRPr="009F6EAD" w:rsidRDefault="00752BCB" w:rsidP="00752BCB">
      <w:pPr>
        <w:rPr>
          <w:sz w:val="24"/>
          <w:szCs w:val="24"/>
        </w:rPr>
      </w:pPr>
      <w:r w:rsidRPr="009F6EAD">
        <w:rPr>
          <w:sz w:val="24"/>
          <w:szCs w:val="24"/>
        </w:rPr>
        <w:t xml:space="preserve">• </w:t>
      </w:r>
      <w:proofErr w:type="spellStart"/>
      <w:r w:rsidRPr="009F6EAD">
        <w:rPr>
          <w:sz w:val="24"/>
          <w:szCs w:val="24"/>
        </w:rPr>
        <w:t>Thackston</w:t>
      </w:r>
      <w:proofErr w:type="spellEnd"/>
      <w:r w:rsidRPr="009F6EAD">
        <w:rPr>
          <w:sz w:val="24"/>
          <w:szCs w:val="24"/>
        </w:rPr>
        <w:t xml:space="preserve">, W. M. (2006).ed. &amp; tr. </w:t>
      </w:r>
      <w:proofErr w:type="spellStart"/>
      <w:r w:rsidRPr="009F6EAD">
        <w:rPr>
          <w:sz w:val="24"/>
          <w:szCs w:val="24"/>
        </w:rPr>
        <w:t>Jahangirnama</w:t>
      </w:r>
      <w:proofErr w:type="spellEnd"/>
      <w:r w:rsidRPr="009F6EAD">
        <w:rPr>
          <w:sz w:val="24"/>
          <w:szCs w:val="24"/>
        </w:rPr>
        <w:t xml:space="preserve"> – Memoirs of Jahangir: Emperor</w:t>
      </w:r>
      <w:r w:rsidR="000A3681">
        <w:rPr>
          <w:sz w:val="24"/>
          <w:szCs w:val="24"/>
        </w:rPr>
        <w:t xml:space="preserve"> </w:t>
      </w:r>
      <w:r w:rsidRPr="009F6EAD">
        <w:rPr>
          <w:sz w:val="24"/>
          <w:szCs w:val="24"/>
        </w:rPr>
        <w:t>of India, New York, Oxford University Press (Refer to the preface of the translator</w:t>
      </w:r>
      <w:r w:rsidR="000A3681">
        <w:rPr>
          <w:sz w:val="24"/>
          <w:szCs w:val="24"/>
        </w:rPr>
        <w:t xml:space="preserve"> </w:t>
      </w:r>
      <w:r w:rsidRPr="009F6EAD">
        <w:rPr>
          <w:sz w:val="24"/>
          <w:szCs w:val="24"/>
        </w:rPr>
        <w:t xml:space="preserve">on Muhammad </w:t>
      </w:r>
      <w:proofErr w:type="spellStart"/>
      <w:r w:rsidRPr="009F6EAD">
        <w:rPr>
          <w:sz w:val="24"/>
          <w:szCs w:val="24"/>
        </w:rPr>
        <w:t>Hadi</w:t>
      </w:r>
      <w:proofErr w:type="spellEnd"/>
      <w:r w:rsidRPr="009F6EAD">
        <w:rPr>
          <w:sz w:val="24"/>
          <w:szCs w:val="24"/>
        </w:rPr>
        <w:t xml:space="preserve">--a copier of </w:t>
      </w:r>
      <w:proofErr w:type="spellStart"/>
      <w:r w:rsidRPr="009F6EAD">
        <w:rPr>
          <w:sz w:val="24"/>
          <w:szCs w:val="24"/>
        </w:rPr>
        <w:t>Jahangirnama</w:t>
      </w:r>
      <w:proofErr w:type="spellEnd"/>
      <w:r w:rsidRPr="009F6EAD">
        <w:rPr>
          <w:sz w:val="24"/>
          <w:szCs w:val="24"/>
        </w:rPr>
        <w:t>)</w:t>
      </w:r>
    </w:p>
    <w:p w:rsidR="00752BCB" w:rsidRPr="009F6EAD" w:rsidRDefault="00752BCB" w:rsidP="00752BCB">
      <w:pPr>
        <w:rPr>
          <w:sz w:val="24"/>
          <w:szCs w:val="24"/>
        </w:rPr>
      </w:pPr>
      <w:r w:rsidRPr="009F6EAD">
        <w:rPr>
          <w:sz w:val="24"/>
          <w:szCs w:val="24"/>
        </w:rPr>
        <w:t xml:space="preserve">• </w:t>
      </w:r>
      <w:proofErr w:type="spellStart"/>
      <w:r w:rsidRPr="009F6EAD">
        <w:rPr>
          <w:sz w:val="24"/>
          <w:szCs w:val="24"/>
        </w:rPr>
        <w:t>Lefèvre</w:t>
      </w:r>
      <w:proofErr w:type="spellEnd"/>
      <w:r w:rsidRPr="009F6EAD">
        <w:rPr>
          <w:sz w:val="24"/>
          <w:szCs w:val="24"/>
        </w:rPr>
        <w:t xml:space="preserve">, Corinne (2007), “Recovering a Missing Voice from </w:t>
      </w:r>
      <w:proofErr w:type="spellStart"/>
      <w:r w:rsidRPr="009F6EAD">
        <w:rPr>
          <w:sz w:val="24"/>
          <w:szCs w:val="24"/>
        </w:rPr>
        <w:t>Mughal</w:t>
      </w:r>
      <w:proofErr w:type="spellEnd"/>
      <w:r w:rsidRPr="009F6EAD">
        <w:rPr>
          <w:sz w:val="24"/>
          <w:szCs w:val="24"/>
        </w:rPr>
        <w:t xml:space="preserve"> India: The Imperial discourse of Jahangir (1605-27) in his Memoirs”, in Journal of Economic and</w:t>
      </w:r>
      <w:r w:rsidR="000A3681">
        <w:rPr>
          <w:sz w:val="24"/>
          <w:szCs w:val="24"/>
        </w:rPr>
        <w:t xml:space="preserve"> </w:t>
      </w:r>
      <w:r w:rsidRPr="009F6EAD">
        <w:rPr>
          <w:sz w:val="24"/>
          <w:szCs w:val="24"/>
        </w:rPr>
        <w:t>Social History of the Orient, Vol. 50, No. 4, pp. 452-89.</w:t>
      </w:r>
    </w:p>
    <w:p w:rsidR="00752BCB" w:rsidRPr="009F6EAD" w:rsidRDefault="00752BCB" w:rsidP="00752BCB">
      <w:pPr>
        <w:rPr>
          <w:sz w:val="24"/>
          <w:szCs w:val="24"/>
        </w:rPr>
      </w:pPr>
      <w:r w:rsidRPr="009F6EAD">
        <w:rPr>
          <w:sz w:val="24"/>
          <w:szCs w:val="24"/>
        </w:rPr>
        <w:lastRenderedPageBreak/>
        <w:t xml:space="preserve">• </w:t>
      </w:r>
      <w:proofErr w:type="spellStart"/>
      <w:r w:rsidRPr="009F6EAD">
        <w:rPr>
          <w:sz w:val="24"/>
          <w:szCs w:val="24"/>
        </w:rPr>
        <w:t>Moin</w:t>
      </w:r>
      <w:proofErr w:type="spellEnd"/>
      <w:r w:rsidRPr="009F6EAD">
        <w:rPr>
          <w:sz w:val="24"/>
          <w:szCs w:val="24"/>
        </w:rPr>
        <w:t xml:space="preserve">, </w:t>
      </w:r>
      <w:proofErr w:type="spellStart"/>
      <w:r w:rsidRPr="009F6EAD">
        <w:rPr>
          <w:sz w:val="24"/>
          <w:szCs w:val="24"/>
        </w:rPr>
        <w:t>Afzar</w:t>
      </w:r>
      <w:proofErr w:type="spellEnd"/>
      <w:proofErr w:type="gramStart"/>
      <w:r w:rsidRPr="009F6EAD">
        <w:rPr>
          <w:sz w:val="24"/>
          <w:szCs w:val="24"/>
        </w:rPr>
        <w:t>.(</w:t>
      </w:r>
      <w:proofErr w:type="gramEnd"/>
      <w:r w:rsidRPr="009F6EAD">
        <w:rPr>
          <w:sz w:val="24"/>
          <w:szCs w:val="24"/>
        </w:rPr>
        <w:t>2012).The Millennial Sovereign: Sacred Kingship and Sainthood in</w:t>
      </w:r>
      <w:r w:rsidR="000A3681">
        <w:rPr>
          <w:sz w:val="24"/>
          <w:szCs w:val="24"/>
        </w:rPr>
        <w:t xml:space="preserve"> </w:t>
      </w:r>
      <w:r w:rsidRPr="009F6EAD">
        <w:rPr>
          <w:sz w:val="24"/>
          <w:szCs w:val="24"/>
        </w:rPr>
        <w:t>Islam, New York: Columbia University Press</w:t>
      </w:r>
    </w:p>
    <w:p w:rsidR="00752BCB" w:rsidRPr="009F6EAD" w:rsidRDefault="00752BCB" w:rsidP="00752BCB">
      <w:pPr>
        <w:rPr>
          <w:sz w:val="24"/>
          <w:szCs w:val="24"/>
        </w:rPr>
      </w:pPr>
      <w:r w:rsidRPr="009F6EAD">
        <w:rPr>
          <w:sz w:val="24"/>
          <w:szCs w:val="24"/>
        </w:rPr>
        <w:t xml:space="preserve">• </w:t>
      </w:r>
      <w:proofErr w:type="spellStart"/>
      <w:r w:rsidRPr="009F6EAD">
        <w:rPr>
          <w:sz w:val="24"/>
          <w:szCs w:val="24"/>
        </w:rPr>
        <w:t>Sarkar</w:t>
      </w:r>
      <w:proofErr w:type="spellEnd"/>
      <w:r w:rsidRPr="009F6EAD">
        <w:rPr>
          <w:sz w:val="24"/>
          <w:szCs w:val="24"/>
        </w:rPr>
        <w:t xml:space="preserve">, J (1947). </w:t>
      </w:r>
      <w:proofErr w:type="gramStart"/>
      <w:r w:rsidRPr="009F6EAD">
        <w:rPr>
          <w:sz w:val="24"/>
          <w:szCs w:val="24"/>
        </w:rPr>
        <w:t>Tr.</w:t>
      </w:r>
      <w:proofErr w:type="gramEnd"/>
      <w:r w:rsidRPr="009F6EAD">
        <w:rPr>
          <w:sz w:val="24"/>
          <w:szCs w:val="24"/>
        </w:rPr>
        <w:t xml:space="preserve"> A History of the Emperor Aurangzeb ‘</w:t>
      </w:r>
      <w:proofErr w:type="spellStart"/>
      <w:r w:rsidRPr="009F6EAD">
        <w:rPr>
          <w:sz w:val="24"/>
          <w:szCs w:val="24"/>
        </w:rPr>
        <w:t>Alamgir</w:t>
      </w:r>
      <w:proofErr w:type="spellEnd"/>
      <w:r w:rsidRPr="009F6EAD">
        <w:rPr>
          <w:sz w:val="24"/>
          <w:szCs w:val="24"/>
        </w:rPr>
        <w:t xml:space="preserve"> (r. 1658-1707</w:t>
      </w:r>
      <w:r w:rsidR="000A3681">
        <w:rPr>
          <w:sz w:val="24"/>
          <w:szCs w:val="24"/>
        </w:rPr>
        <w:t xml:space="preserve"> </w:t>
      </w:r>
      <w:r w:rsidRPr="009F6EAD">
        <w:rPr>
          <w:sz w:val="24"/>
          <w:szCs w:val="24"/>
        </w:rPr>
        <w:t xml:space="preserve">AD) of </w:t>
      </w:r>
      <w:proofErr w:type="spellStart"/>
      <w:r w:rsidRPr="009F6EAD">
        <w:rPr>
          <w:sz w:val="24"/>
          <w:szCs w:val="24"/>
        </w:rPr>
        <w:t>Saqi</w:t>
      </w:r>
      <w:proofErr w:type="spellEnd"/>
      <w:r w:rsidRPr="009F6EAD">
        <w:rPr>
          <w:sz w:val="24"/>
          <w:szCs w:val="24"/>
        </w:rPr>
        <w:t xml:space="preserve"> </w:t>
      </w:r>
      <w:proofErr w:type="spellStart"/>
      <w:r w:rsidRPr="009F6EAD">
        <w:rPr>
          <w:sz w:val="24"/>
          <w:szCs w:val="24"/>
        </w:rPr>
        <w:t>Must‘ad</w:t>
      </w:r>
      <w:proofErr w:type="spellEnd"/>
      <w:r w:rsidRPr="009F6EAD">
        <w:rPr>
          <w:sz w:val="24"/>
          <w:szCs w:val="24"/>
        </w:rPr>
        <w:t xml:space="preserve"> Khan, Calcutta: Royal Asiatic Society of Bengal</w:t>
      </w:r>
    </w:p>
    <w:p w:rsidR="00752BCB" w:rsidRPr="009F6EAD" w:rsidRDefault="00752BCB" w:rsidP="00752BCB">
      <w:pPr>
        <w:rPr>
          <w:sz w:val="24"/>
          <w:szCs w:val="24"/>
        </w:rPr>
      </w:pPr>
      <w:r w:rsidRPr="009F6EAD">
        <w:rPr>
          <w:sz w:val="24"/>
          <w:szCs w:val="24"/>
        </w:rPr>
        <w:t xml:space="preserve">• </w:t>
      </w:r>
      <w:proofErr w:type="spellStart"/>
      <w:r w:rsidRPr="009F6EAD">
        <w:rPr>
          <w:sz w:val="24"/>
          <w:szCs w:val="24"/>
        </w:rPr>
        <w:t>Alvi</w:t>
      </w:r>
      <w:proofErr w:type="spellEnd"/>
      <w:r w:rsidRPr="009F6EAD">
        <w:rPr>
          <w:sz w:val="24"/>
          <w:szCs w:val="24"/>
        </w:rPr>
        <w:t xml:space="preserve">, </w:t>
      </w:r>
      <w:proofErr w:type="spellStart"/>
      <w:r w:rsidRPr="009F6EAD">
        <w:rPr>
          <w:sz w:val="24"/>
          <w:szCs w:val="24"/>
        </w:rPr>
        <w:t>Sajida</w:t>
      </w:r>
      <w:proofErr w:type="spellEnd"/>
      <w:r w:rsidRPr="009F6EAD">
        <w:rPr>
          <w:sz w:val="24"/>
          <w:szCs w:val="24"/>
        </w:rPr>
        <w:t xml:space="preserve">. (1976). “The Historians of </w:t>
      </w:r>
      <w:proofErr w:type="spellStart"/>
      <w:r w:rsidRPr="009F6EAD">
        <w:rPr>
          <w:sz w:val="24"/>
          <w:szCs w:val="24"/>
        </w:rPr>
        <w:t>Awrangzeb</w:t>
      </w:r>
      <w:proofErr w:type="spellEnd"/>
      <w:r w:rsidRPr="009F6EAD">
        <w:rPr>
          <w:sz w:val="24"/>
          <w:szCs w:val="24"/>
        </w:rPr>
        <w:t xml:space="preserve"> (sic): A Comparative History of</w:t>
      </w:r>
      <w:r w:rsidR="000A3681">
        <w:rPr>
          <w:sz w:val="24"/>
          <w:szCs w:val="24"/>
        </w:rPr>
        <w:t xml:space="preserve"> </w:t>
      </w:r>
      <w:r w:rsidRPr="009F6EAD">
        <w:rPr>
          <w:sz w:val="24"/>
          <w:szCs w:val="24"/>
        </w:rPr>
        <w:t>three primary sources” in D.R. Little (ed.)</w:t>
      </w:r>
      <w:proofErr w:type="gramStart"/>
      <w:r w:rsidRPr="009F6EAD">
        <w:rPr>
          <w:sz w:val="24"/>
          <w:szCs w:val="24"/>
        </w:rPr>
        <w:t>,Essays</w:t>
      </w:r>
      <w:proofErr w:type="gramEnd"/>
      <w:r w:rsidRPr="009F6EAD">
        <w:rPr>
          <w:sz w:val="24"/>
          <w:szCs w:val="24"/>
        </w:rPr>
        <w:t xml:space="preserve"> on Islamic Civilization presented</w:t>
      </w:r>
      <w:r w:rsidR="000A3681">
        <w:rPr>
          <w:sz w:val="24"/>
          <w:szCs w:val="24"/>
        </w:rPr>
        <w:t xml:space="preserve"> </w:t>
      </w:r>
      <w:r w:rsidRPr="009F6EAD">
        <w:rPr>
          <w:sz w:val="24"/>
          <w:szCs w:val="24"/>
        </w:rPr>
        <w:t xml:space="preserve">to </w:t>
      </w:r>
      <w:proofErr w:type="spellStart"/>
      <w:r w:rsidRPr="009F6EAD">
        <w:rPr>
          <w:sz w:val="24"/>
          <w:szCs w:val="24"/>
        </w:rPr>
        <w:t>Niyazi</w:t>
      </w:r>
      <w:proofErr w:type="spellEnd"/>
      <w:r w:rsidRPr="009F6EAD">
        <w:rPr>
          <w:sz w:val="24"/>
          <w:szCs w:val="24"/>
        </w:rPr>
        <w:t xml:space="preserve"> </w:t>
      </w:r>
      <w:proofErr w:type="spellStart"/>
      <w:r w:rsidRPr="009F6EAD">
        <w:rPr>
          <w:sz w:val="24"/>
          <w:szCs w:val="24"/>
        </w:rPr>
        <w:t>Berkes</w:t>
      </w:r>
      <w:proofErr w:type="spellEnd"/>
      <w:r w:rsidRPr="009F6EAD">
        <w:rPr>
          <w:sz w:val="24"/>
          <w:szCs w:val="24"/>
        </w:rPr>
        <w:t>, Leiden: E. J. Brill, pp. 57-73.</w:t>
      </w:r>
    </w:p>
    <w:p w:rsidR="00752BCB" w:rsidRPr="009F6EAD" w:rsidRDefault="00752BCB" w:rsidP="00752BCB">
      <w:pPr>
        <w:rPr>
          <w:sz w:val="24"/>
          <w:szCs w:val="24"/>
        </w:rPr>
      </w:pPr>
      <w:r w:rsidRPr="009F6EAD">
        <w:rPr>
          <w:sz w:val="24"/>
          <w:szCs w:val="24"/>
        </w:rPr>
        <w:t xml:space="preserve">• </w:t>
      </w:r>
      <w:proofErr w:type="spellStart"/>
      <w:r w:rsidRPr="009F6EAD">
        <w:rPr>
          <w:sz w:val="24"/>
          <w:szCs w:val="24"/>
        </w:rPr>
        <w:t>Tambiah</w:t>
      </w:r>
      <w:proofErr w:type="spellEnd"/>
      <w:r w:rsidRPr="009F6EAD">
        <w:rPr>
          <w:sz w:val="24"/>
          <w:szCs w:val="24"/>
        </w:rPr>
        <w:t xml:space="preserve">, S.J. (1988). “What did Bernier actually say? Profiling the </w:t>
      </w:r>
      <w:proofErr w:type="spellStart"/>
      <w:r w:rsidRPr="009F6EAD">
        <w:rPr>
          <w:sz w:val="24"/>
          <w:szCs w:val="24"/>
        </w:rPr>
        <w:t>Mughal</w:t>
      </w:r>
      <w:proofErr w:type="spellEnd"/>
      <w:r w:rsidRPr="009F6EAD">
        <w:rPr>
          <w:sz w:val="24"/>
          <w:szCs w:val="24"/>
        </w:rPr>
        <w:t xml:space="preserve"> Empire”, Contribution to Indian Sociology, vol.31 no.2, pp. 361-86.</w:t>
      </w:r>
    </w:p>
    <w:p w:rsidR="00752BCB" w:rsidRPr="009F6EAD" w:rsidRDefault="00752BCB" w:rsidP="00752BCB">
      <w:pPr>
        <w:rPr>
          <w:sz w:val="24"/>
          <w:szCs w:val="24"/>
        </w:rPr>
      </w:pPr>
      <w:r w:rsidRPr="009F6EAD">
        <w:rPr>
          <w:sz w:val="24"/>
          <w:szCs w:val="24"/>
        </w:rPr>
        <w:t xml:space="preserve">• Ray, A. (2005). “Francoise Bernier’s Idea of India” in I. </w:t>
      </w:r>
      <w:proofErr w:type="spellStart"/>
      <w:r w:rsidRPr="009F6EAD">
        <w:rPr>
          <w:sz w:val="24"/>
          <w:szCs w:val="24"/>
        </w:rPr>
        <w:t>Habib</w:t>
      </w:r>
      <w:proofErr w:type="spellEnd"/>
      <w:r w:rsidRPr="009F6EAD">
        <w:rPr>
          <w:sz w:val="24"/>
          <w:szCs w:val="24"/>
        </w:rPr>
        <w:t>, (Ed.). India: Studies</w:t>
      </w:r>
      <w:r w:rsidR="000A3681">
        <w:rPr>
          <w:sz w:val="24"/>
          <w:szCs w:val="24"/>
        </w:rPr>
        <w:t xml:space="preserve"> </w:t>
      </w:r>
      <w:r w:rsidRPr="009F6EAD">
        <w:rPr>
          <w:sz w:val="24"/>
          <w:szCs w:val="24"/>
        </w:rPr>
        <w:t xml:space="preserve">in the History of an Idea, New Delhi: </w:t>
      </w:r>
      <w:proofErr w:type="spellStart"/>
      <w:r w:rsidRPr="009F6EAD">
        <w:rPr>
          <w:sz w:val="24"/>
          <w:szCs w:val="24"/>
        </w:rPr>
        <w:t>Munshiram</w:t>
      </w:r>
      <w:proofErr w:type="spellEnd"/>
      <w:r w:rsidRPr="009F6EAD">
        <w:rPr>
          <w:sz w:val="24"/>
          <w:szCs w:val="24"/>
        </w:rPr>
        <w:t xml:space="preserve"> </w:t>
      </w:r>
      <w:proofErr w:type="spellStart"/>
      <w:r w:rsidRPr="009F6EAD">
        <w:rPr>
          <w:sz w:val="24"/>
          <w:szCs w:val="24"/>
        </w:rPr>
        <w:t>Manoharlal</w:t>
      </w:r>
      <w:proofErr w:type="spellEnd"/>
    </w:p>
    <w:p w:rsidR="00752BCB" w:rsidRPr="009F6EAD" w:rsidRDefault="00752BCB" w:rsidP="00752BCB">
      <w:pPr>
        <w:rPr>
          <w:sz w:val="24"/>
          <w:szCs w:val="24"/>
        </w:rPr>
      </w:pPr>
      <w:r w:rsidRPr="009F6EAD">
        <w:rPr>
          <w:sz w:val="24"/>
          <w:szCs w:val="24"/>
        </w:rPr>
        <w:t xml:space="preserve">• Irvine, William, (1907) tr. </w:t>
      </w:r>
      <w:proofErr w:type="spellStart"/>
      <w:r w:rsidRPr="009F6EAD">
        <w:rPr>
          <w:sz w:val="24"/>
          <w:szCs w:val="24"/>
        </w:rPr>
        <w:t>Storia</w:t>
      </w:r>
      <w:proofErr w:type="spellEnd"/>
      <w:r w:rsidRPr="009F6EAD">
        <w:rPr>
          <w:sz w:val="24"/>
          <w:szCs w:val="24"/>
        </w:rPr>
        <w:t xml:space="preserve"> do </w:t>
      </w:r>
      <w:proofErr w:type="spellStart"/>
      <w:r w:rsidRPr="009F6EAD">
        <w:rPr>
          <w:sz w:val="24"/>
          <w:szCs w:val="24"/>
        </w:rPr>
        <w:t>Mogor</w:t>
      </w:r>
      <w:proofErr w:type="spellEnd"/>
      <w:r w:rsidRPr="009F6EAD">
        <w:rPr>
          <w:sz w:val="24"/>
          <w:szCs w:val="24"/>
        </w:rPr>
        <w:t xml:space="preserve">-Or Mogul India; 1653-1708 by </w:t>
      </w:r>
      <w:proofErr w:type="spellStart"/>
      <w:r w:rsidRPr="009F6EAD">
        <w:rPr>
          <w:sz w:val="24"/>
          <w:szCs w:val="24"/>
        </w:rPr>
        <w:t>Niccolo</w:t>
      </w:r>
      <w:proofErr w:type="spellEnd"/>
      <w:r w:rsidR="000A3681">
        <w:rPr>
          <w:sz w:val="24"/>
          <w:szCs w:val="24"/>
        </w:rPr>
        <w:t xml:space="preserve"> </w:t>
      </w:r>
      <w:proofErr w:type="spellStart"/>
      <w:r w:rsidRPr="009F6EAD">
        <w:rPr>
          <w:sz w:val="24"/>
          <w:szCs w:val="24"/>
        </w:rPr>
        <w:t>Manucci</w:t>
      </w:r>
      <w:proofErr w:type="spellEnd"/>
      <w:r w:rsidRPr="009F6EAD">
        <w:rPr>
          <w:sz w:val="24"/>
          <w:szCs w:val="24"/>
        </w:rPr>
        <w:t>, Volume I, London: Royal Asiatic Society</w:t>
      </w:r>
    </w:p>
    <w:p w:rsidR="00752BCB" w:rsidRPr="009F6EAD" w:rsidRDefault="00752BCB" w:rsidP="00752BCB">
      <w:pPr>
        <w:rPr>
          <w:sz w:val="24"/>
          <w:szCs w:val="24"/>
        </w:rPr>
      </w:pPr>
      <w:r w:rsidRPr="009F6EAD">
        <w:rPr>
          <w:sz w:val="24"/>
          <w:szCs w:val="24"/>
        </w:rPr>
        <w:t xml:space="preserve">• </w:t>
      </w:r>
      <w:proofErr w:type="spellStart"/>
      <w:r w:rsidRPr="009F6EAD">
        <w:rPr>
          <w:sz w:val="24"/>
          <w:szCs w:val="24"/>
        </w:rPr>
        <w:t>Subrahmanyam</w:t>
      </w:r>
      <w:proofErr w:type="spellEnd"/>
      <w:r w:rsidRPr="009F6EAD">
        <w:rPr>
          <w:sz w:val="24"/>
          <w:szCs w:val="24"/>
        </w:rPr>
        <w:t>, Sanjay. (2008). “Further thoughts on an Enigma: The tortuous life</w:t>
      </w:r>
      <w:r w:rsidR="000A3681">
        <w:rPr>
          <w:sz w:val="24"/>
          <w:szCs w:val="24"/>
        </w:rPr>
        <w:t xml:space="preserve"> </w:t>
      </w:r>
      <w:r w:rsidRPr="009F6EAD">
        <w:rPr>
          <w:sz w:val="24"/>
          <w:szCs w:val="24"/>
        </w:rPr>
        <w:t xml:space="preserve">of </w:t>
      </w:r>
      <w:proofErr w:type="spellStart"/>
      <w:r w:rsidRPr="009F6EAD">
        <w:rPr>
          <w:sz w:val="24"/>
          <w:szCs w:val="24"/>
        </w:rPr>
        <w:t>Niccolo</w:t>
      </w:r>
      <w:proofErr w:type="spellEnd"/>
      <w:r w:rsidRPr="009F6EAD">
        <w:rPr>
          <w:sz w:val="24"/>
          <w:szCs w:val="24"/>
        </w:rPr>
        <w:t xml:space="preserve"> </w:t>
      </w:r>
      <w:proofErr w:type="spellStart"/>
      <w:r w:rsidRPr="009F6EAD">
        <w:rPr>
          <w:sz w:val="24"/>
          <w:szCs w:val="24"/>
        </w:rPr>
        <w:t>Manucci</w:t>
      </w:r>
      <w:proofErr w:type="spellEnd"/>
      <w:r w:rsidRPr="009F6EAD">
        <w:rPr>
          <w:sz w:val="24"/>
          <w:szCs w:val="24"/>
        </w:rPr>
        <w:t xml:space="preserve"> 1638-c.1720”inJournal of the Economic and Social History of</w:t>
      </w:r>
      <w:r w:rsidR="000A3681">
        <w:rPr>
          <w:sz w:val="24"/>
          <w:szCs w:val="24"/>
        </w:rPr>
        <w:t xml:space="preserve"> </w:t>
      </w:r>
      <w:r w:rsidRPr="009F6EAD">
        <w:rPr>
          <w:sz w:val="24"/>
          <w:szCs w:val="24"/>
        </w:rPr>
        <w:t>the Orient, Vol. 45. No. 1, pp. 35-76.</w:t>
      </w:r>
    </w:p>
    <w:p w:rsidR="00752BCB" w:rsidRPr="009F6EAD" w:rsidRDefault="00752BCB" w:rsidP="00752BCB">
      <w:pPr>
        <w:rPr>
          <w:sz w:val="24"/>
          <w:szCs w:val="24"/>
        </w:rPr>
      </w:pPr>
      <w:r w:rsidRPr="009F6EAD">
        <w:rPr>
          <w:sz w:val="24"/>
          <w:szCs w:val="24"/>
        </w:rPr>
        <w:t xml:space="preserve">• </w:t>
      </w:r>
      <w:proofErr w:type="spellStart"/>
      <w:r w:rsidRPr="009F6EAD">
        <w:rPr>
          <w:sz w:val="24"/>
          <w:szCs w:val="24"/>
        </w:rPr>
        <w:t>Subrahmanyam</w:t>
      </w:r>
      <w:proofErr w:type="spellEnd"/>
      <w:r w:rsidRPr="009F6EAD">
        <w:rPr>
          <w:sz w:val="24"/>
          <w:szCs w:val="24"/>
        </w:rPr>
        <w:t>, Sanjay (2011). Three Ways to be Alien: Travails and Encounters in</w:t>
      </w:r>
    </w:p>
    <w:p w:rsidR="00752BCB" w:rsidRPr="009F6EAD" w:rsidRDefault="00752BCB" w:rsidP="00752BCB">
      <w:pPr>
        <w:rPr>
          <w:sz w:val="24"/>
          <w:szCs w:val="24"/>
        </w:rPr>
      </w:pPr>
      <w:r w:rsidRPr="009F6EAD">
        <w:rPr>
          <w:sz w:val="24"/>
          <w:szCs w:val="24"/>
        </w:rPr>
        <w:t xml:space="preserve">Early Modern World, New Delhi: Permanent Black, pp.133-212 (Chap-4, </w:t>
      </w:r>
      <w:proofErr w:type="gramStart"/>
      <w:r w:rsidRPr="009F6EAD">
        <w:rPr>
          <w:sz w:val="24"/>
          <w:szCs w:val="24"/>
        </w:rPr>
        <w:t>Unmasking</w:t>
      </w:r>
      <w:proofErr w:type="gramEnd"/>
      <w:r w:rsidRPr="009F6EAD">
        <w:rPr>
          <w:sz w:val="24"/>
          <w:szCs w:val="24"/>
        </w:rPr>
        <w:t xml:space="preserve"> the </w:t>
      </w:r>
      <w:proofErr w:type="spellStart"/>
      <w:r w:rsidRPr="009F6EAD">
        <w:rPr>
          <w:sz w:val="24"/>
          <w:szCs w:val="24"/>
        </w:rPr>
        <w:t>Mughals</w:t>
      </w:r>
      <w:proofErr w:type="spellEnd"/>
      <w:r w:rsidRPr="009F6EAD">
        <w:rPr>
          <w:sz w:val="24"/>
          <w:szCs w:val="24"/>
        </w:rPr>
        <w:t>)</w:t>
      </w:r>
    </w:p>
    <w:p w:rsidR="00752BCB" w:rsidRPr="009F6EAD" w:rsidRDefault="00752BCB" w:rsidP="00752BCB">
      <w:pPr>
        <w:rPr>
          <w:sz w:val="24"/>
          <w:szCs w:val="24"/>
        </w:rPr>
      </w:pPr>
      <w:r w:rsidRPr="009F6EAD">
        <w:rPr>
          <w:sz w:val="24"/>
          <w:szCs w:val="24"/>
        </w:rPr>
        <w:t xml:space="preserve">• Brown, Katherine B. (2007). “Did Aurangzeb Ban Music? </w:t>
      </w:r>
      <w:proofErr w:type="gramStart"/>
      <w:r w:rsidRPr="009F6EAD">
        <w:rPr>
          <w:sz w:val="24"/>
          <w:szCs w:val="24"/>
        </w:rPr>
        <w:t>Questions for the Historiography of his Reign” in Modern Asian Studies, Vol. 41.</w:t>
      </w:r>
      <w:proofErr w:type="gramEnd"/>
      <w:r w:rsidRPr="009F6EAD">
        <w:rPr>
          <w:sz w:val="24"/>
          <w:szCs w:val="24"/>
        </w:rPr>
        <w:t xml:space="preserve"> No. 1, pp. 77-120.</w:t>
      </w:r>
    </w:p>
    <w:p w:rsidR="00752BCB" w:rsidRPr="009F6EAD" w:rsidRDefault="00752BCB" w:rsidP="00752BCB">
      <w:pPr>
        <w:rPr>
          <w:sz w:val="24"/>
          <w:szCs w:val="24"/>
        </w:rPr>
      </w:pPr>
      <w:r w:rsidRPr="009F6EAD">
        <w:rPr>
          <w:sz w:val="24"/>
          <w:szCs w:val="24"/>
        </w:rPr>
        <w:t>• Curley, David L</w:t>
      </w:r>
      <w:proofErr w:type="gramStart"/>
      <w:r w:rsidRPr="009F6EAD">
        <w:rPr>
          <w:sz w:val="24"/>
          <w:szCs w:val="24"/>
        </w:rPr>
        <w:t>.(</w:t>
      </w:r>
      <w:proofErr w:type="gramEnd"/>
      <w:r w:rsidRPr="009F6EAD">
        <w:rPr>
          <w:sz w:val="24"/>
          <w:szCs w:val="24"/>
        </w:rPr>
        <w:t xml:space="preserve">2008), Poetry and History. Bengali </w:t>
      </w:r>
      <w:proofErr w:type="spellStart"/>
      <w:r w:rsidRPr="009F6EAD">
        <w:rPr>
          <w:sz w:val="24"/>
          <w:szCs w:val="24"/>
        </w:rPr>
        <w:t>Mangal-Kabya</w:t>
      </w:r>
      <w:proofErr w:type="spellEnd"/>
      <w:r w:rsidRPr="009F6EAD">
        <w:rPr>
          <w:sz w:val="24"/>
          <w:szCs w:val="24"/>
        </w:rPr>
        <w:t xml:space="preserve"> and Social</w:t>
      </w:r>
      <w:r w:rsidR="000A3681">
        <w:rPr>
          <w:sz w:val="24"/>
          <w:szCs w:val="24"/>
        </w:rPr>
        <w:t xml:space="preserve"> </w:t>
      </w:r>
      <w:r w:rsidRPr="009F6EAD">
        <w:rPr>
          <w:sz w:val="24"/>
          <w:szCs w:val="24"/>
        </w:rPr>
        <w:t>Change in Pre-Colonial Bengal, New Delhi: Chronicle Books (Chaps. 1 and 5).</w:t>
      </w:r>
    </w:p>
    <w:p w:rsidR="00752BCB" w:rsidRPr="009F6EAD" w:rsidRDefault="00752BCB" w:rsidP="00752BCB">
      <w:pPr>
        <w:rPr>
          <w:sz w:val="24"/>
          <w:szCs w:val="24"/>
        </w:rPr>
      </w:pPr>
      <w:r w:rsidRPr="009F6EAD">
        <w:rPr>
          <w:sz w:val="24"/>
          <w:szCs w:val="24"/>
        </w:rPr>
        <w:t xml:space="preserve">• </w:t>
      </w:r>
      <w:proofErr w:type="spellStart"/>
      <w:r w:rsidRPr="009F6EAD">
        <w:rPr>
          <w:sz w:val="24"/>
          <w:szCs w:val="24"/>
        </w:rPr>
        <w:t>Chatterjee</w:t>
      </w:r>
      <w:proofErr w:type="spellEnd"/>
      <w:r w:rsidRPr="009F6EAD">
        <w:rPr>
          <w:sz w:val="24"/>
          <w:szCs w:val="24"/>
        </w:rPr>
        <w:t xml:space="preserve">, </w:t>
      </w:r>
      <w:proofErr w:type="spellStart"/>
      <w:proofErr w:type="gramStart"/>
      <w:r w:rsidRPr="009F6EAD">
        <w:rPr>
          <w:sz w:val="24"/>
          <w:szCs w:val="24"/>
        </w:rPr>
        <w:t>Kumkum</w:t>
      </w:r>
      <w:proofErr w:type="spellEnd"/>
      <w:r w:rsidRPr="009F6EAD">
        <w:rPr>
          <w:sz w:val="24"/>
          <w:szCs w:val="24"/>
        </w:rPr>
        <w:t>(</w:t>
      </w:r>
      <w:proofErr w:type="gramEnd"/>
      <w:r w:rsidRPr="009F6EAD">
        <w:rPr>
          <w:sz w:val="24"/>
          <w:szCs w:val="24"/>
        </w:rPr>
        <w:t xml:space="preserve">2013), “Goddess Encounters: </w:t>
      </w:r>
      <w:proofErr w:type="spellStart"/>
      <w:r w:rsidRPr="009F6EAD">
        <w:rPr>
          <w:sz w:val="24"/>
          <w:szCs w:val="24"/>
        </w:rPr>
        <w:t>Mughals</w:t>
      </w:r>
      <w:proofErr w:type="spellEnd"/>
      <w:r w:rsidRPr="009F6EAD">
        <w:rPr>
          <w:sz w:val="24"/>
          <w:szCs w:val="24"/>
        </w:rPr>
        <w:t>, Monsters and the</w:t>
      </w:r>
      <w:r w:rsidR="000A3681">
        <w:rPr>
          <w:sz w:val="24"/>
          <w:szCs w:val="24"/>
        </w:rPr>
        <w:t xml:space="preserve"> </w:t>
      </w:r>
      <w:r w:rsidRPr="009F6EAD">
        <w:rPr>
          <w:sz w:val="24"/>
          <w:szCs w:val="24"/>
        </w:rPr>
        <w:t>Goddess in Bengal” in Modern Asian Studies, Vol. 47, Issue-5, pp. 1435-87</w:t>
      </w:r>
    </w:p>
    <w:p w:rsidR="00752BCB" w:rsidRDefault="00752BCB" w:rsidP="00752BCB">
      <w:pPr>
        <w:rPr>
          <w:sz w:val="24"/>
          <w:szCs w:val="24"/>
        </w:rPr>
      </w:pPr>
      <w:r w:rsidRPr="009F6EAD">
        <w:rPr>
          <w:sz w:val="24"/>
          <w:szCs w:val="24"/>
        </w:rPr>
        <w:t xml:space="preserve">• </w:t>
      </w:r>
      <w:proofErr w:type="spellStart"/>
      <w:r w:rsidRPr="009F6EAD">
        <w:rPr>
          <w:sz w:val="24"/>
          <w:szCs w:val="24"/>
        </w:rPr>
        <w:t>Faruqui</w:t>
      </w:r>
      <w:proofErr w:type="spellEnd"/>
      <w:r w:rsidRPr="009F6EAD">
        <w:rPr>
          <w:sz w:val="24"/>
          <w:szCs w:val="24"/>
        </w:rPr>
        <w:t>, S.R. (2003), “A long History of Urdu Literary Culture: Part 1: Naming,</w:t>
      </w:r>
      <w:r w:rsidR="000A3681">
        <w:rPr>
          <w:sz w:val="24"/>
          <w:szCs w:val="24"/>
        </w:rPr>
        <w:t xml:space="preserve"> </w:t>
      </w:r>
      <w:r w:rsidRPr="009F6EAD">
        <w:rPr>
          <w:sz w:val="24"/>
          <w:szCs w:val="24"/>
        </w:rPr>
        <w:t>Placing a Literary Culture” Chap 14, and Frances W. Pritchett, “Part 2: Histories,</w:t>
      </w:r>
      <w:r w:rsidR="000A3681">
        <w:rPr>
          <w:sz w:val="24"/>
          <w:szCs w:val="24"/>
        </w:rPr>
        <w:t xml:space="preserve"> </w:t>
      </w:r>
      <w:r w:rsidRPr="009F6EAD">
        <w:rPr>
          <w:sz w:val="24"/>
          <w:szCs w:val="24"/>
        </w:rPr>
        <w:t>Performances and Masters</w:t>
      </w:r>
      <w:proofErr w:type="gramStart"/>
      <w:r w:rsidRPr="009F6EAD">
        <w:rPr>
          <w:sz w:val="24"/>
          <w:szCs w:val="24"/>
        </w:rPr>
        <w:t>” ,</w:t>
      </w:r>
      <w:proofErr w:type="gramEnd"/>
      <w:r w:rsidRPr="009F6EAD">
        <w:rPr>
          <w:sz w:val="24"/>
          <w:szCs w:val="24"/>
        </w:rPr>
        <w:t xml:space="preserve"> Chap., 15, in Pollock, Sheldon. (Ed.).Literary Cultures</w:t>
      </w:r>
      <w:r w:rsidR="000A3681">
        <w:rPr>
          <w:sz w:val="24"/>
          <w:szCs w:val="24"/>
        </w:rPr>
        <w:t xml:space="preserve"> </w:t>
      </w:r>
      <w:r w:rsidRPr="009F6EAD">
        <w:rPr>
          <w:sz w:val="24"/>
          <w:szCs w:val="24"/>
        </w:rPr>
        <w:t>in History: Reconstructions from South Asia, Berkeley: University of California</w:t>
      </w:r>
      <w:r w:rsidR="000A3681">
        <w:rPr>
          <w:sz w:val="24"/>
          <w:szCs w:val="24"/>
        </w:rPr>
        <w:t xml:space="preserve"> </w:t>
      </w:r>
      <w:r w:rsidRPr="009F6EAD">
        <w:rPr>
          <w:sz w:val="24"/>
          <w:szCs w:val="24"/>
        </w:rPr>
        <w:t>Press</w:t>
      </w:r>
    </w:p>
    <w:p w:rsidR="004575B1" w:rsidRPr="009F6EAD" w:rsidRDefault="004575B1" w:rsidP="00752BCB">
      <w:pPr>
        <w:rPr>
          <w:sz w:val="24"/>
          <w:szCs w:val="24"/>
        </w:rPr>
      </w:pPr>
    </w:p>
    <w:p w:rsidR="00752BCB" w:rsidRDefault="00752BCB" w:rsidP="00752BCB">
      <w:pPr>
        <w:rPr>
          <w:sz w:val="24"/>
          <w:szCs w:val="24"/>
        </w:rPr>
      </w:pPr>
      <w:r w:rsidRPr="004575B1">
        <w:rPr>
          <w:b/>
          <w:bCs/>
          <w:sz w:val="24"/>
          <w:szCs w:val="24"/>
        </w:rPr>
        <w:lastRenderedPageBreak/>
        <w:t>Unit II:</w:t>
      </w:r>
      <w:r w:rsidRPr="009F6EAD">
        <w:rPr>
          <w:sz w:val="24"/>
          <w:szCs w:val="24"/>
        </w:rPr>
        <w:t xml:space="preserve"> Foregrounds issues in the formation and maintenance of political power in the </w:t>
      </w:r>
      <w:proofErr w:type="spellStart"/>
      <w:r w:rsidRPr="009F6EAD">
        <w:rPr>
          <w:sz w:val="24"/>
          <w:szCs w:val="24"/>
        </w:rPr>
        <w:t>Mughal</w:t>
      </w:r>
      <w:proofErr w:type="spellEnd"/>
      <w:r w:rsidR="000A3681">
        <w:rPr>
          <w:sz w:val="24"/>
          <w:szCs w:val="24"/>
        </w:rPr>
        <w:t xml:space="preserve"> </w:t>
      </w:r>
      <w:r w:rsidRPr="009F6EAD">
        <w:rPr>
          <w:sz w:val="24"/>
          <w:szCs w:val="24"/>
        </w:rPr>
        <w:t>and Maratha states. It analyses events of successions, alliances, and contestations to sketch an</w:t>
      </w:r>
      <w:r w:rsidR="000A3681">
        <w:rPr>
          <w:sz w:val="24"/>
          <w:szCs w:val="24"/>
        </w:rPr>
        <w:t xml:space="preserve"> </w:t>
      </w:r>
      <w:r w:rsidRPr="009F6EAD">
        <w:rPr>
          <w:sz w:val="24"/>
          <w:szCs w:val="24"/>
        </w:rPr>
        <w:t xml:space="preserve">image of pre-colonial India. </w:t>
      </w:r>
      <w:r w:rsidR="000A3681">
        <w:rPr>
          <w:sz w:val="24"/>
          <w:szCs w:val="24"/>
        </w:rPr>
        <w:t xml:space="preserve">                                                                                     </w:t>
      </w:r>
      <w:r w:rsidRPr="009F6EAD">
        <w:rPr>
          <w:sz w:val="24"/>
          <w:szCs w:val="24"/>
        </w:rPr>
        <w:t>(Teaching Time: 3 weeks Approx)</w:t>
      </w:r>
    </w:p>
    <w:p w:rsidR="004575B1" w:rsidRPr="009F6EAD" w:rsidRDefault="004575B1" w:rsidP="00752BCB">
      <w:pPr>
        <w:rPr>
          <w:sz w:val="24"/>
          <w:szCs w:val="24"/>
        </w:rPr>
      </w:pPr>
    </w:p>
    <w:p w:rsidR="00752BCB" w:rsidRPr="009F6EAD" w:rsidRDefault="00752BCB" w:rsidP="00752BCB">
      <w:pPr>
        <w:rPr>
          <w:sz w:val="24"/>
          <w:szCs w:val="24"/>
        </w:rPr>
      </w:pPr>
      <w:r w:rsidRPr="009F6EAD">
        <w:rPr>
          <w:sz w:val="24"/>
          <w:szCs w:val="24"/>
        </w:rPr>
        <w:t xml:space="preserve">• Ali, </w:t>
      </w:r>
      <w:proofErr w:type="spellStart"/>
      <w:r w:rsidRPr="009F6EAD">
        <w:rPr>
          <w:sz w:val="24"/>
          <w:szCs w:val="24"/>
        </w:rPr>
        <w:t>Athar</w:t>
      </w:r>
      <w:proofErr w:type="spellEnd"/>
      <w:r w:rsidRPr="009F6EAD">
        <w:rPr>
          <w:sz w:val="24"/>
          <w:szCs w:val="24"/>
        </w:rPr>
        <w:t xml:space="preserve">. (2006). “Religious Issues in the war of succession”, in </w:t>
      </w:r>
      <w:proofErr w:type="spellStart"/>
      <w:r w:rsidRPr="009F6EAD">
        <w:rPr>
          <w:sz w:val="24"/>
          <w:szCs w:val="24"/>
        </w:rPr>
        <w:t>Athar</w:t>
      </w:r>
      <w:proofErr w:type="spellEnd"/>
      <w:r w:rsidRPr="009F6EAD">
        <w:rPr>
          <w:sz w:val="24"/>
          <w:szCs w:val="24"/>
        </w:rPr>
        <w:t xml:space="preserve"> Ali,</w:t>
      </w:r>
      <w:r w:rsidR="00C11EB6">
        <w:rPr>
          <w:sz w:val="24"/>
          <w:szCs w:val="24"/>
        </w:rPr>
        <w:t xml:space="preserve"> </w:t>
      </w:r>
      <w:r w:rsidRPr="009F6EAD">
        <w:rPr>
          <w:sz w:val="24"/>
          <w:szCs w:val="24"/>
        </w:rPr>
        <w:t>“</w:t>
      </w:r>
      <w:proofErr w:type="spellStart"/>
      <w:r w:rsidRPr="009F6EAD">
        <w:rPr>
          <w:sz w:val="24"/>
          <w:szCs w:val="24"/>
        </w:rPr>
        <w:t>Mughal</w:t>
      </w:r>
      <w:proofErr w:type="spellEnd"/>
      <w:r w:rsidRPr="009F6EAD">
        <w:rPr>
          <w:sz w:val="24"/>
          <w:szCs w:val="24"/>
        </w:rPr>
        <w:t xml:space="preserve"> India: studies in Polity, Ideas, Society and Culture”. Delhi: Oxford University Press.</w:t>
      </w:r>
    </w:p>
    <w:p w:rsidR="00752BCB" w:rsidRPr="009F6EAD" w:rsidRDefault="00752BCB" w:rsidP="00752BCB">
      <w:pPr>
        <w:rPr>
          <w:sz w:val="24"/>
          <w:szCs w:val="24"/>
        </w:rPr>
      </w:pPr>
      <w:r w:rsidRPr="009F6EAD">
        <w:rPr>
          <w:sz w:val="24"/>
          <w:szCs w:val="24"/>
        </w:rPr>
        <w:t xml:space="preserve">• Richards, J. F. (2007). The </w:t>
      </w:r>
      <w:proofErr w:type="spellStart"/>
      <w:r w:rsidRPr="009F6EAD">
        <w:rPr>
          <w:sz w:val="24"/>
          <w:szCs w:val="24"/>
        </w:rPr>
        <w:t>Mughal</w:t>
      </w:r>
      <w:proofErr w:type="spellEnd"/>
      <w:r w:rsidRPr="009F6EAD">
        <w:rPr>
          <w:sz w:val="24"/>
          <w:szCs w:val="24"/>
        </w:rPr>
        <w:t xml:space="preserve"> Empire: The New Cambridge History of India,</w:t>
      </w:r>
      <w:r w:rsidR="00C11EB6">
        <w:rPr>
          <w:sz w:val="24"/>
          <w:szCs w:val="24"/>
        </w:rPr>
        <w:t xml:space="preserve"> </w:t>
      </w:r>
      <w:r w:rsidRPr="009F6EAD">
        <w:rPr>
          <w:sz w:val="24"/>
          <w:szCs w:val="24"/>
        </w:rPr>
        <w:t>Volume 5, Cambridge: Cambridge University Press</w:t>
      </w:r>
    </w:p>
    <w:p w:rsidR="00752BCB" w:rsidRPr="009F6EAD" w:rsidRDefault="00752BCB" w:rsidP="00752BCB">
      <w:pPr>
        <w:rPr>
          <w:sz w:val="24"/>
          <w:szCs w:val="24"/>
        </w:rPr>
      </w:pPr>
      <w:r w:rsidRPr="009F6EAD">
        <w:rPr>
          <w:sz w:val="24"/>
          <w:szCs w:val="24"/>
        </w:rPr>
        <w:t xml:space="preserve">• </w:t>
      </w:r>
      <w:proofErr w:type="spellStart"/>
      <w:r w:rsidRPr="009F6EAD">
        <w:rPr>
          <w:sz w:val="24"/>
          <w:szCs w:val="24"/>
        </w:rPr>
        <w:t>Hussain</w:t>
      </w:r>
      <w:proofErr w:type="spellEnd"/>
      <w:r w:rsidRPr="009F6EAD">
        <w:rPr>
          <w:sz w:val="24"/>
          <w:szCs w:val="24"/>
        </w:rPr>
        <w:t xml:space="preserve">, S. M. </w:t>
      </w:r>
      <w:proofErr w:type="spellStart"/>
      <w:r w:rsidRPr="009F6EAD">
        <w:rPr>
          <w:sz w:val="24"/>
          <w:szCs w:val="24"/>
        </w:rPr>
        <w:t>Azizudin</w:t>
      </w:r>
      <w:proofErr w:type="spellEnd"/>
      <w:r w:rsidRPr="009F6EAD">
        <w:rPr>
          <w:sz w:val="24"/>
          <w:szCs w:val="24"/>
        </w:rPr>
        <w:t xml:space="preserve">. </w:t>
      </w:r>
      <w:proofErr w:type="gramStart"/>
      <w:r w:rsidRPr="009F6EAD">
        <w:rPr>
          <w:sz w:val="24"/>
          <w:szCs w:val="24"/>
        </w:rPr>
        <w:t>(2002). Structure of Politics under Aurangzeb.</w:t>
      </w:r>
      <w:proofErr w:type="gramEnd"/>
      <w:r w:rsidRPr="009F6EAD">
        <w:rPr>
          <w:sz w:val="24"/>
          <w:szCs w:val="24"/>
        </w:rPr>
        <w:t xml:space="preserve"> Delhi: </w:t>
      </w:r>
      <w:proofErr w:type="spellStart"/>
      <w:r w:rsidRPr="009F6EAD">
        <w:rPr>
          <w:sz w:val="24"/>
          <w:szCs w:val="24"/>
        </w:rPr>
        <w:t>Kanishka</w:t>
      </w:r>
      <w:proofErr w:type="spellEnd"/>
      <w:r w:rsidRPr="009F6EAD">
        <w:rPr>
          <w:sz w:val="24"/>
          <w:szCs w:val="24"/>
        </w:rPr>
        <w:t xml:space="preserve"> Publishers.</w:t>
      </w:r>
    </w:p>
    <w:p w:rsidR="00752BCB" w:rsidRPr="009F6EAD" w:rsidRDefault="00752BCB" w:rsidP="00752BCB">
      <w:pPr>
        <w:rPr>
          <w:sz w:val="24"/>
          <w:szCs w:val="24"/>
        </w:rPr>
      </w:pPr>
      <w:r w:rsidRPr="009F6EAD">
        <w:rPr>
          <w:sz w:val="24"/>
          <w:szCs w:val="24"/>
        </w:rPr>
        <w:t xml:space="preserve">• </w:t>
      </w:r>
      <w:proofErr w:type="spellStart"/>
      <w:r w:rsidRPr="009F6EAD">
        <w:rPr>
          <w:sz w:val="24"/>
          <w:szCs w:val="24"/>
        </w:rPr>
        <w:t>Faruqui</w:t>
      </w:r>
      <w:proofErr w:type="spellEnd"/>
      <w:r w:rsidRPr="009F6EAD">
        <w:rPr>
          <w:sz w:val="24"/>
          <w:szCs w:val="24"/>
        </w:rPr>
        <w:t xml:space="preserve">, </w:t>
      </w:r>
      <w:proofErr w:type="spellStart"/>
      <w:r w:rsidRPr="009F6EAD">
        <w:rPr>
          <w:sz w:val="24"/>
          <w:szCs w:val="24"/>
        </w:rPr>
        <w:t>Munis</w:t>
      </w:r>
      <w:proofErr w:type="spellEnd"/>
      <w:r w:rsidRPr="009F6EAD">
        <w:rPr>
          <w:sz w:val="24"/>
          <w:szCs w:val="24"/>
        </w:rPr>
        <w:t xml:space="preserve"> (2014). </w:t>
      </w:r>
      <w:proofErr w:type="gramStart"/>
      <w:r w:rsidRPr="009F6EAD">
        <w:rPr>
          <w:sz w:val="24"/>
          <w:szCs w:val="24"/>
        </w:rPr>
        <w:t>“</w:t>
      </w:r>
      <w:proofErr w:type="spellStart"/>
      <w:r w:rsidRPr="009F6EAD">
        <w:rPr>
          <w:sz w:val="24"/>
          <w:szCs w:val="24"/>
        </w:rPr>
        <w:t>Dara</w:t>
      </w:r>
      <w:proofErr w:type="spellEnd"/>
      <w:r w:rsidRPr="009F6EAD">
        <w:rPr>
          <w:sz w:val="24"/>
          <w:szCs w:val="24"/>
        </w:rPr>
        <w:t xml:space="preserve"> </w:t>
      </w:r>
      <w:proofErr w:type="spellStart"/>
      <w:r w:rsidRPr="009F6EAD">
        <w:rPr>
          <w:sz w:val="24"/>
          <w:szCs w:val="24"/>
        </w:rPr>
        <w:t>Shukoh</w:t>
      </w:r>
      <w:proofErr w:type="spellEnd"/>
      <w:r w:rsidRPr="009F6EAD">
        <w:rPr>
          <w:sz w:val="24"/>
          <w:szCs w:val="24"/>
        </w:rPr>
        <w:t xml:space="preserve"> Vedanta and Imperial Succession”, in </w:t>
      </w:r>
      <w:proofErr w:type="spellStart"/>
      <w:r w:rsidRPr="009F6EAD">
        <w:rPr>
          <w:sz w:val="24"/>
          <w:szCs w:val="24"/>
        </w:rPr>
        <w:t>Vasudha</w:t>
      </w:r>
      <w:proofErr w:type="spellEnd"/>
      <w:r w:rsidRPr="009F6EAD">
        <w:rPr>
          <w:sz w:val="24"/>
          <w:szCs w:val="24"/>
        </w:rPr>
        <w:t xml:space="preserve"> </w:t>
      </w:r>
      <w:proofErr w:type="spellStart"/>
      <w:r w:rsidRPr="009F6EAD">
        <w:rPr>
          <w:sz w:val="24"/>
          <w:szCs w:val="24"/>
        </w:rPr>
        <w:t>Dalmia</w:t>
      </w:r>
      <w:proofErr w:type="spellEnd"/>
      <w:r w:rsidRPr="009F6EAD">
        <w:rPr>
          <w:sz w:val="24"/>
          <w:szCs w:val="24"/>
        </w:rPr>
        <w:t xml:space="preserve"> and </w:t>
      </w:r>
      <w:proofErr w:type="spellStart"/>
      <w:r w:rsidRPr="009F6EAD">
        <w:rPr>
          <w:sz w:val="24"/>
          <w:szCs w:val="24"/>
        </w:rPr>
        <w:t>Munis</w:t>
      </w:r>
      <w:proofErr w:type="spellEnd"/>
      <w:r w:rsidRPr="009F6EAD">
        <w:rPr>
          <w:sz w:val="24"/>
          <w:szCs w:val="24"/>
        </w:rPr>
        <w:t xml:space="preserve"> </w:t>
      </w:r>
      <w:proofErr w:type="spellStart"/>
      <w:r w:rsidRPr="009F6EAD">
        <w:rPr>
          <w:sz w:val="24"/>
          <w:szCs w:val="24"/>
        </w:rPr>
        <w:t>Faruqui</w:t>
      </w:r>
      <w:proofErr w:type="spellEnd"/>
      <w:r w:rsidRPr="009F6EAD">
        <w:rPr>
          <w:sz w:val="24"/>
          <w:szCs w:val="24"/>
        </w:rPr>
        <w:t>, (Eds.).</w:t>
      </w:r>
      <w:proofErr w:type="gramEnd"/>
      <w:r w:rsidRPr="009F6EAD">
        <w:rPr>
          <w:sz w:val="24"/>
          <w:szCs w:val="24"/>
        </w:rPr>
        <w:t xml:space="preserve"> </w:t>
      </w:r>
      <w:proofErr w:type="gramStart"/>
      <w:r w:rsidRPr="009F6EAD">
        <w:rPr>
          <w:sz w:val="24"/>
          <w:szCs w:val="24"/>
        </w:rPr>
        <w:t xml:space="preserve">“Religious Interaction in </w:t>
      </w:r>
      <w:proofErr w:type="spellStart"/>
      <w:r w:rsidRPr="009F6EAD">
        <w:rPr>
          <w:sz w:val="24"/>
          <w:szCs w:val="24"/>
        </w:rPr>
        <w:t>Mughal</w:t>
      </w:r>
      <w:proofErr w:type="spellEnd"/>
      <w:r w:rsidRPr="009F6EAD">
        <w:rPr>
          <w:sz w:val="24"/>
          <w:szCs w:val="24"/>
        </w:rPr>
        <w:t xml:space="preserve"> India.</w:t>
      </w:r>
      <w:proofErr w:type="gramEnd"/>
      <w:r w:rsidRPr="009F6EAD">
        <w:rPr>
          <w:sz w:val="24"/>
          <w:szCs w:val="24"/>
        </w:rPr>
        <w:t xml:space="preserve"> Delhi: Oxford University Press, pp.30-64.</w:t>
      </w:r>
    </w:p>
    <w:p w:rsidR="00752BCB" w:rsidRPr="009F6EAD" w:rsidRDefault="00752BCB" w:rsidP="00752BCB">
      <w:pPr>
        <w:rPr>
          <w:sz w:val="24"/>
          <w:szCs w:val="24"/>
        </w:rPr>
      </w:pPr>
      <w:r w:rsidRPr="009F6EAD">
        <w:rPr>
          <w:sz w:val="24"/>
          <w:szCs w:val="24"/>
        </w:rPr>
        <w:t xml:space="preserve">• Chandra, </w:t>
      </w:r>
      <w:proofErr w:type="spellStart"/>
      <w:r w:rsidRPr="009F6EAD">
        <w:rPr>
          <w:sz w:val="24"/>
          <w:szCs w:val="24"/>
        </w:rPr>
        <w:t>Satish</w:t>
      </w:r>
      <w:proofErr w:type="spellEnd"/>
      <w:r w:rsidRPr="009F6EAD">
        <w:rPr>
          <w:sz w:val="24"/>
          <w:szCs w:val="24"/>
        </w:rPr>
        <w:t xml:space="preserve"> (1993). </w:t>
      </w:r>
      <w:proofErr w:type="spellStart"/>
      <w:r w:rsidRPr="009F6EAD">
        <w:rPr>
          <w:sz w:val="24"/>
          <w:szCs w:val="24"/>
        </w:rPr>
        <w:t>Mughal</w:t>
      </w:r>
      <w:proofErr w:type="spellEnd"/>
      <w:r w:rsidRPr="009F6EAD">
        <w:rPr>
          <w:sz w:val="24"/>
          <w:szCs w:val="24"/>
        </w:rPr>
        <w:t xml:space="preserve"> Religious Policies, </w:t>
      </w:r>
      <w:proofErr w:type="spellStart"/>
      <w:r w:rsidRPr="009F6EAD">
        <w:rPr>
          <w:sz w:val="24"/>
          <w:szCs w:val="24"/>
        </w:rPr>
        <w:t>Rajputs</w:t>
      </w:r>
      <w:proofErr w:type="spellEnd"/>
      <w:r w:rsidRPr="009F6EAD">
        <w:rPr>
          <w:sz w:val="24"/>
          <w:szCs w:val="24"/>
        </w:rPr>
        <w:t xml:space="preserve"> and the Deccan, New</w:t>
      </w:r>
      <w:r w:rsidR="00C11EB6">
        <w:rPr>
          <w:sz w:val="24"/>
          <w:szCs w:val="24"/>
        </w:rPr>
        <w:t xml:space="preserve"> </w:t>
      </w:r>
      <w:r w:rsidRPr="009F6EAD">
        <w:rPr>
          <w:sz w:val="24"/>
          <w:szCs w:val="24"/>
        </w:rPr>
        <w:t>Delhi: Oxford University Press.</w:t>
      </w:r>
    </w:p>
    <w:p w:rsidR="00752BCB" w:rsidRPr="009F6EAD" w:rsidRDefault="00752BCB" w:rsidP="00752BCB">
      <w:pPr>
        <w:rPr>
          <w:sz w:val="24"/>
          <w:szCs w:val="24"/>
        </w:rPr>
      </w:pPr>
      <w:r w:rsidRPr="009F6EAD">
        <w:rPr>
          <w:sz w:val="24"/>
          <w:szCs w:val="24"/>
        </w:rPr>
        <w:t xml:space="preserve">• </w:t>
      </w:r>
      <w:proofErr w:type="spellStart"/>
      <w:r w:rsidRPr="009F6EAD">
        <w:rPr>
          <w:sz w:val="24"/>
          <w:szCs w:val="24"/>
        </w:rPr>
        <w:t>Bhargava</w:t>
      </w:r>
      <w:proofErr w:type="spellEnd"/>
      <w:r w:rsidRPr="009F6EAD">
        <w:rPr>
          <w:sz w:val="24"/>
          <w:szCs w:val="24"/>
        </w:rPr>
        <w:t xml:space="preserve">, V S. (1966). </w:t>
      </w:r>
      <w:proofErr w:type="spellStart"/>
      <w:proofErr w:type="gramStart"/>
      <w:r w:rsidRPr="009F6EAD">
        <w:rPr>
          <w:sz w:val="24"/>
          <w:szCs w:val="24"/>
        </w:rPr>
        <w:t>Marwar</w:t>
      </w:r>
      <w:proofErr w:type="spellEnd"/>
      <w:r w:rsidRPr="009F6EAD">
        <w:rPr>
          <w:sz w:val="24"/>
          <w:szCs w:val="24"/>
        </w:rPr>
        <w:t xml:space="preserve"> and the </w:t>
      </w:r>
      <w:proofErr w:type="spellStart"/>
      <w:r w:rsidRPr="009F6EAD">
        <w:rPr>
          <w:sz w:val="24"/>
          <w:szCs w:val="24"/>
        </w:rPr>
        <w:t>Mughal</w:t>
      </w:r>
      <w:proofErr w:type="spellEnd"/>
      <w:r w:rsidRPr="009F6EAD">
        <w:rPr>
          <w:sz w:val="24"/>
          <w:szCs w:val="24"/>
        </w:rPr>
        <w:t xml:space="preserve"> Emperors.</w:t>
      </w:r>
      <w:proofErr w:type="gramEnd"/>
      <w:r w:rsidRPr="009F6EAD">
        <w:rPr>
          <w:sz w:val="24"/>
          <w:szCs w:val="24"/>
        </w:rPr>
        <w:t xml:space="preserve"> Delhi: </w:t>
      </w:r>
      <w:proofErr w:type="spellStart"/>
      <w:r w:rsidRPr="009F6EAD">
        <w:rPr>
          <w:sz w:val="24"/>
          <w:szCs w:val="24"/>
        </w:rPr>
        <w:t>Munshiram</w:t>
      </w:r>
      <w:proofErr w:type="spellEnd"/>
      <w:r w:rsidR="00C11EB6">
        <w:rPr>
          <w:sz w:val="24"/>
          <w:szCs w:val="24"/>
        </w:rPr>
        <w:t xml:space="preserve"> </w:t>
      </w:r>
      <w:proofErr w:type="spellStart"/>
      <w:r w:rsidRPr="009F6EAD">
        <w:rPr>
          <w:sz w:val="24"/>
          <w:szCs w:val="24"/>
        </w:rPr>
        <w:t>Manoharlal</w:t>
      </w:r>
      <w:proofErr w:type="spellEnd"/>
    </w:p>
    <w:p w:rsidR="00752BCB" w:rsidRPr="009F6EAD" w:rsidRDefault="00752BCB" w:rsidP="00752BCB">
      <w:pPr>
        <w:rPr>
          <w:sz w:val="24"/>
          <w:szCs w:val="24"/>
        </w:rPr>
      </w:pPr>
      <w:r w:rsidRPr="009F6EAD">
        <w:rPr>
          <w:sz w:val="24"/>
          <w:szCs w:val="24"/>
        </w:rPr>
        <w:t xml:space="preserve">• Ziegler, Norman. </w:t>
      </w:r>
      <w:proofErr w:type="gramStart"/>
      <w:r w:rsidRPr="009F6EAD">
        <w:rPr>
          <w:sz w:val="24"/>
          <w:szCs w:val="24"/>
        </w:rPr>
        <w:t>P. (1998).</w:t>
      </w:r>
      <w:proofErr w:type="gramEnd"/>
      <w:r w:rsidRPr="009F6EAD">
        <w:rPr>
          <w:sz w:val="24"/>
          <w:szCs w:val="24"/>
        </w:rPr>
        <w:t xml:space="preserve"> “Some notes on </w:t>
      </w:r>
      <w:proofErr w:type="spellStart"/>
      <w:r w:rsidRPr="009F6EAD">
        <w:rPr>
          <w:sz w:val="24"/>
          <w:szCs w:val="24"/>
        </w:rPr>
        <w:t>Rajput</w:t>
      </w:r>
      <w:proofErr w:type="spellEnd"/>
      <w:r w:rsidRPr="009F6EAD">
        <w:rPr>
          <w:sz w:val="24"/>
          <w:szCs w:val="24"/>
        </w:rPr>
        <w:t xml:space="preserve"> Loyalties during the </w:t>
      </w:r>
      <w:proofErr w:type="spellStart"/>
      <w:r w:rsidRPr="009F6EAD">
        <w:rPr>
          <w:sz w:val="24"/>
          <w:szCs w:val="24"/>
        </w:rPr>
        <w:t>Mughal</w:t>
      </w:r>
      <w:proofErr w:type="spellEnd"/>
      <w:r w:rsidRPr="009F6EAD">
        <w:rPr>
          <w:sz w:val="24"/>
          <w:szCs w:val="24"/>
        </w:rPr>
        <w:t xml:space="preserve"> Period” in J. F. Richards (Ed.) Kingship and Authority in South East Asia. Delhi: Oxford University Press.</w:t>
      </w:r>
    </w:p>
    <w:p w:rsidR="00752BCB" w:rsidRPr="009F6EAD" w:rsidRDefault="00752BCB" w:rsidP="00752BCB">
      <w:pPr>
        <w:rPr>
          <w:sz w:val="24"/>
          <w:szCs w:val="24"/>
        </w:rPr>
      </w:pPr>
      <w:r w:rsidRPr="009F6EAD">
        <w:rPr>
          <w:sz w:val="24"/>
          <w:szCs w:val="24"/>
        </w:rPr>
        <w:t xml:space="preserve">• </w:t>
      </w:r>
      <w:proofErr w:type="spellStart"/>
      <w:r w:rsidRPr="009F6EAD">
        <w:rPr>
          <w:sz w:val="24"/>
          <w:szCs w:val="24"/>
        </w:rPr>
        <w:t>Hallissey</w:t>
      </w:r>
      <w:proofErr w:type="spellEnd"/>
      <w:r w:rsidRPr="009F6EAD">
        <w:rPr>
          <w:sz w:val="24"/>
          <w:szCs w:val="24"/>
        </w:rPr>
        <w:t xml:space="preserve">, Robert C. (1977).The </w:t>
      </w:r>
      <w:proofErr w:type="spellStart"/>
      <w:r w:rsidRPr="009F6EAD">
        <w:rPr>
          <w:sz w:val="24"/>
          <w:szCs w:val="24"/>
        </w:rPr>
        <w:t>Rajput</w:t>
      </w:r>
      <w:proofErr w:type="spellEnd"/>
      <w:r w:rsidRPr="009F6EAD">
        <w:rPr>
          <w:sz w:val="24"/>
          <w:szCs w:val="24"/>
        </w:rPr>
        <w:t xml:space="preserve"> Rebellion against Aurangzeb: A Study of the</w:t>
      </w:r>
      <w:r w:rsidR="00C11EB6">
        <w:rPr>
          <w:sz w:val="24"/>
          <w:szCs w:val="24"/>
        </w:rPr>
        <w:t xml:space="preserve"> </w:t>
      </w:r>
      <w:proofErr w:type="spellStart"/>
      <w:r w:rsidRPr="009F6EAD">
        <w:rPr>
          <w:sz w:val="24"/>
          <w:szCs w:val="24"/>
        </w:rPr>
        <w:t>Mughal</w:t>
      </w:r>
      <w:proofErr w:type="spellEnd"/>
      <w:r w:rsidRPr="009F6EAD">
        <w:rPr>
          <w:sz w:val="24"/>
          <w:szCs w:val="24"/>
        </w:rPr>
        <w:t xml:space="preserve"> Empire in Seventeenth-Century India, Columbia: University of Missouri</w:t>
      </w:r>
      <w:r w:rsidR="00C11EB6">
        <w:rPr>
          <w:sz w:val="24"/>
          <w:szCs w:val="24"/>
        </w:rPr>
        <w:t xml:space="preserve"> </w:t>
      </w:r>
      <w:r w:rsidRPr="009F6EAD">
        <w:rPr>
          <w:sz w:val="24"/>
          <w:szCs w:val="24"/>
        </w:rPr>
        <w:t>Press.</w:t>
      </w:r>
    </w:p>
    <w:p w:rsidR="00752BCB" w:rsidRPr="009F6EAD" w:rsidRDefault="00752BCB" w:rsidP="00752BCB">
      <w:pPr>
        <w:rPr>
          <w:sz w:val="24"/>
          <w:szCs w:val="24"/>
        </w:rPr>
      </w:pPr>
      <w:r w:rsidRPr="009F6EAD">
        <w:rPr>
          <w:sz w:val="24"/>
          <w:szCs w:val="24"/>
        </w:rPr>
        <w:t>• Taft Frances H. (1994). “</w:t>
      </w:r>
      <w:proofErr w:type="spellStart"/>
      <w:r w:rsidRPr="009F6EAD">
        <w:rPr>
          <w:sz w:val="24"/>
          <w:szCs w:val="24"/>
        </w:rPr>
        <w:t>Honour</w:t>
      </w:r>
      <w:proofErr w:type="spellEnd"/>
      <w:r w:rsidRPr="009F6EAD">
        <w:rPr>
          <w:sz w:val="24"/>
          <w:szCs w:val="24"/>
        </w:rPr>
        <w:t xml:space="preserve"> and Alliance: Reconsidering </w:t>
      </w:r>
      <w:proofErr w:type="spellStart"/>
      <w:r w:rsidRPr="009F6EAD">
        <w:rPr>
          <w:sz w:val="24"/>
          <w:szCs w:val="24"/>
        </w:rPr>
        <w:t>Mughal-Rajput</w:t>
      </w:r>
      <w:proofErr w:type="spellEnd"/>
      <w:r w:rsidRPr="009F6EAD">
        <w:rPr>
          <w:sz w:val="24"/>
          <w:szCs w:val="24"/>
        </w:rPr>
        <w:t xml:space="preserve"> Marriages” in </w:t>
      </w:r>
      <w:proofErr w:type="spellStart"/>
      <w:r w:rsidRPr="009F6EAD">
        <w:rPr>
          <w:sz w:val="24"/>
          <w:szCs w:val="24"/>
        </w:rPr>
        <w:t>Karine</w:t>
      </w:r>
      <w:proofErr w:type="spellEnd"/>
      <w:r w:rsidRPr="009F6EAD">
        <w:rPr>
          <w:sz w:val="24"/>
          <w:szCs w:val="24"/>
        </w:rPr>
        <w:t xml:space="preserve"> </w:t>
      </w:r>
      <w:proofErr w:type="spellStart"/>
      <w:r w:rsidRPr="009F6EAD">
        <w:rPr>
          <w:sz w:val="24"/>
          <w:szCs w:val="24"/>
        </w:rPr>
        <w:t>Schomer</w:t>
      </w:r>
      <w:proofErr w:type="spellEnd"/>
      <w:r w:rsidRPr="009F6EAD">
        <w:rPr>
          <w:sz w:val="24"/>
          <w:szCs w:val="24"/>
        </w:rPr>
        <w:t xml:space="preserve">, Joan L. Erdman, </w:t>
      </w:r>
      <w:proofErr w:type="spellStart"/>
      <w:r w:rsidRPr="009F6EAD">
        <w:rPr>
          <w:sz w:val="24"/>
          <w:szCs w:val="24"/>
        </w:rPr>
        <w:t>Deryck</w:t>
      </w:r>
      <w:proofErr w:type="spellEnd"/>
      <w:r w:rsidRPr="009F6EAD">
        <w:rPr>
          <w:sz w:val="24"/>
          <w:szCs w:val="24"/>
        </w:rPr>
        <w:t xml:space="preserve"> O. </w:t>
      </w:r>
      <w:proofErr w:type="spellStart"/>
      <w:r w:rsidRPr="009F6EAD">
        <w:rPr>
          <w:sz w:val="24"/>
          <w:szCs w:val="24"/>
        </w:rPr>
        <w:t>Lodrick</w:t>
      </w:r>
      <w:proofErr w:type="spellEnd"/>
      <w:r w:rsidRPr="009F6EAD">
        <w:rPr>
          <w:sz w:val="24"/>
          <w:szCs w:val="24"/>
        </w:rPr>
        <w:t xml:space="preserve"> and Lloyd I.</w:t>
      </w:r>
      <w:r w:rsidR="00C11EB6">
        <w:rPr>
          <w:sz w:val="24"/>
          <w:szCs w:val="24"/>
        </w:rPr>
        <w:t xml:space="preserve"> </w:t>
      </w:r>
      <w:r w:rsidRPr="009F6EAD">
        <w:rPr>
          <w:sz w:val="24"/>
          <w:szCs w:val="24"/>
        </w:rPr>
        <w:t xml:space="preserve">Rudolph, (Eds.). The Idea of Rajasthan, Delhi: </w:t>
      </w:r>
      <w:proofErr w:type="spellStart"/>
      <w:r w:rsidRPr="009F6EAD">
        <w:rPr>
          <w:sz w:val="24"/>
          <w:szCs w:val="24"/>
        </w:rPr>
        <w:t>Manohar</w:t>
      </w:r>
      <w:proofErr w:type="spellEnd"/>
      <w:r w:rsidRPr="009F6EAD">
        <w:rPr>
          <w:sz w:val="24"/>
          <w:szCs w:val="24"/>
        </w:rPr>
        <w:t>, Vol. 1, pp. 217-41.</w:t>
      </w:r>
    </w:p>
    <w:p w:rsidR="00752BCB" w:rsidRPr="009F6EAD" w:rsidRDefault="00752BCB" w:rsidP="00752BCB">
      <w:pPr>
        <w:rPr>
          <w:sz w:val="24"/>
          <w:szCs w:val="24"/>
        </w:rPr>
      </w:pPr>
      <w:r w:rsidRPr="009F6EAD">
        <w:rPr>
          <w:sz w:val="24"/>
          <w:szCs w:val="24"/>
        </w:rPr>
        <w:t xml:space="preserve">• Gordon, Stewart. (1998). </w:t>
      </w:r>
      <w:proofErr w:type="gramStart"/>
      <w:r w:rsidRPr="009F6EAD">
        <w:rPr>
          <w:sz w:val="24"/>
          <w:szCs w:val="24"/>
        </w:rPr>
        <w:t>The</w:t>
      </w:r>
      <w:proofErr w:type="gramEnd"/>
      <w:r w:rsidRPr="009F6EAD">
        <w:rPr>
          <w:sz w:val="24"/>
          <w:szCs w:val="24"/>
        </w:rPr>
        <w:t xml:space="preserve"> Marathas, 1600-1818, Cambridge: Cambridge University Press.</w:t>
      </w:r>
    </w:p>
    <w:p w:rsidR="00752BCB" w:rsidRPr="009F6EAD" w:rsidRDefault="00752BCB" w:rsidP="00752BCB">
      <w:pPr>
        <w:rPr>
          <w:sz w:val="24"/>
          <w:szCs w:val="24"/>
        </w:rPr>
      </w:pPr>
      <w:r w:rsidRPr="009F6EAD">
        <w:rPr>
          <w:sz w:val="24"/>
          <w:szCs w:val="24"/>
        </w:rPr>
        <w:t xml:space="preserve">• Chandra, </w:t>
      </w:r>
      <w:proofErr w:type="spellStart"/>
      <w:r w:rsidRPr="009F6EAD">
        <w:rPr>
          <w:sz w:val="24"/>
          <w:szCs w:val="24"/>
        </w:rPr>
        <w:t>Satish</w:t>
      </w:r>
      <w:proofErr w:type="spellEnd"/>
      <w:r w:rsidRPr="009F6EAD">
        <w:rPr>
          <w:sz w:val="24"/>
          <w:szCs w:val="24"/>
        </w:rPr>
        <w:t xml:space="preserve">. (1982). Medieval India: Society, the </w:t>
      </w:r>
      <w:proofErr w:type="spellStart"/>
      <w:r w:rsidRPr="009F6EAD">
        <w:rPr>
          <w:sz w:val="24"/>
          <w:szCs w:val="24"/>
        </w:rPr>
        <w:t>Jagirdari</w:t>
      </w:r>
      <w:proofErr w:type="spellEnd"/>
      <w:r w:rsidRPr="009F6EAD">
        <w:rPr>
          <w:sz w:val="24"/>
          <w:szCs w:val="24"/>
        </w:rPr>
        <w:t xml:space="preserve"> Crisis and the Village. Delhi: Macmillan</w:t>
      </w:r>
    </w:p>
    <w:p w:rsidR="00752BCB" w:rsidRPr="009F6EAD" w:rsidRDefault="00752BCB" w:rsidP="00752BCB">
      <w:pPr>
        <w:rPr>
          <w:sz w:val="24"/>
          <w:szCs w:val="24"/>
        </w:rPr>
      </w:pPr>
      <w:r w:rsidRPr="009F6EAD">
        <w:rPr>
          <w:sz w:val="24"/>
          <w:szCs w:val="24"/>
        </w:rPr>
        <w:t>• Wink, Andre (1986), Land and Sovereignty in India: Agrarian Society and Politics</w:t>
      </w:r>
      <w:r w:rsidR="00C11EB6">
        <w:rPr>
          <w:sz w:val="24"/>
          <w:szCs w:val="24"/>
        </w:rPr>
        <w:t xml:space="preserve"> </w:t>
      </w:r>
      <w:r w:rsidRPr="009F6EAD">
        <w:rPr>
          <w:sz w:val="24"/>
          <w:szCs w:val="24"/>
        </w:rPr>
        <w:t xml:space="preserve">under Eighteenth Century Maratha </w:t>
      </w:r>
      <w:proofErr w:type="spellStart"/>
      <w:r w:rsidRPr="009F6EAD">
        <w:rPr>
          <w:sz w:val="24"/>
          <w:szCs w:val="24"/>
        </w:rPr>
        <w:t>Swarajya</w:t>
      </w:r>
      <w:proofErr w:type="spellEnd"/>
      <w:r w:rsidRPr="009F6EAD">
        <w:rPr>
          <w:sz w:val="24"/>
          <w:szCs w:val="24"/>
        </w:rPr>
        <w:t>, Cambridge: Cambridge University</w:t>
      </w:r>
      <w:r w:rsidR="00C11EB6">
        <w:rPr>
          <w:sz w:val="24"/>
          <w:szCs w:val="24"/>
        </w:rPr>
        <w:t xml:space="preserve"> </w:t>
      </w:r>
      <w:r w:rsidRPr="009F6EAD">
        <w:rPr>
          <w:sz w:val="24"/>
          <w:szCs w:val="24"/>
        </w:rPr>
        <w:t>Press.</w:t>
      </w:r>
    </w:p>
    <w:p w:rsidR="00752BCB" w:rsidRDefault="00752BCB" w:rsidP="00752BCB">
      <w:pPr>
        <w:rPr>
          <w:sz w:val="24"/>
          <w:szCs w:val="24"/>
        </w:rPr>
      </w:pPr>
      <w:r w:rsidRPr="009F6EAD">
        <w:rPr>
          <w:sz w:val="24"/>
          <w:szCs w:val="24"/>
        </w:rPr>
        <w:t xml:space="preserve">• </w:t>
      </w:r>
      <w:proofErr w:type="spellStart"/>
      <w:r w:rsidRPr="009F6EAD">
        <w:rPr>
          <w:sz w:val="24"/>
          <w:szCs w:val="24"/>
        </w:rPr>
        <w:t>Syan</w:t>
      </w:r>
      <w:proofErr w:type="spellEnd"/>
      <w:r w:rsidRPr="009F6EAD">
        <w:rPr>
          <w:sz w:val="24"/>
          <w:szCs w:val="24"/>
        </w:rPr>
        <w:t xml:space="preserve">, </w:t>
      </w:r>
      <w:proofErr w:type="spellStart"/>
      <w:r w:rsidRPr="009F6EAD">
        <w:rPr>
          <w:sz w:val="24"/>
          <w:szCs w:val="24"/>
        </w:rPr>
        <w:t>Hardip</w:t>
      </w:r>
      <w:proofErr w:type="spellEnd"/>
      <w:r w:rsidRPr="009F6EAD">
        <w:rPr>
          <w:sz w:val="24"/>
          <w:szCs w:val="24"/>
        </w:rPr>
        <w:t xml:space="preserve"> Singh. (2013). Sikh Militancy in the Seventeenth Century: Religious</w:t>
      </w:r>
      <w:r w:rsidR="00C11EB6">
        <w:rPr>
          <w:sz w:val="24"/>
          <w:szCs w:val="24"/>
        </w:rPr>
        <w:t xml:space="preserve"> </w:t>
      </w:r>
      <w:r w:rsidRPr="009F6EAD">
        <w:rPr>
          <w:sz w:val="24"/>
          <w:szCs w:val="24"/>
        </w:rPr>
        <w:t xml:space="preserve">Violence in </w:t>
      </w:r>
      <w:proofErr w:type="spellStart"/>
      <w:r w:rsidRPr="009F6EAD">
        <w:rPr>
          <w:sz w:val="24"/>
          <w:szCs w:val="24"/>
        </w:rPr>
        <w:t>Mughal</w:t>
      </w:r>
      <w:proofErr w:type="spellEnd"/>
      <w:r w:rsidRPr="009F6EAD">
        <w:rPr>
          <w:sz w:val="24"/>
          <w:szCs w:val="24"/>
        </w:rPr>
        <w:t xml:space="preserve"> and Early Modern India. London: I.B. </w:t>
      </w:r>
      <w:proofErr w:type="spellStart"/>
      <w:r w:rsidRPr="009F6EAD">
        <w:rPr>
          <w:sz w:val="24"/>
          <w:szCs w:val="24"/>
        </w:rPr>
        <w:t>Tauris</w:t>
      </w:r>
      <w:proofErr w:type="spellEnd"/>
      <w:r w:rsidRPr="009F6EAD">
        <w:rPr>
          <w:sz w:val="24"/>
          <w:szCs w:val="24"/>
        </w:rPr>
        <w:t>.</w:t>
      </w:r>
    </w:p>
    <w:p w:rsidR="004575B1" w:rsidRPr="009F6EAD" w:rsidRDefault="004575B1" w:rsidP="00752BCB">
      <w:pPr>
        <w:rPr>
          <w:sz w:val="24"/>
          <w:szCs w:val="24"/>
        </w:rPr>
      </w:pPr>
    </w:p>
    <w:p w:rsidR="00752BCB" w:rsidRDefault="00752BCB" w:rsidP="00752BCB">
      <w:pPr>
        <w:rPr>
          <w:sz w:val="24"/>
          <w:szCs w:val="24"/>
        </w:rPr>
      </w:pPr>
      <w:r w:rsidRPr="004575B1">
        <w:rPr>
          <w:b/>
          <w:bCs/>
          <w:sz w:val="24"/>
          <w:szCs w:val="24"/>
        </w:rPr>
        <w:t>Unit III:</w:t>
      </w:r>
      <w:r w:rsidRPr="009F6EAD">
        <w:rPr>
          <w:sz w:val="24"/>
          <w:szCs w:val="24"/>
        </w:rPr>
        <w:t xml:space="preserve"> Contends with state and doctrinal attitudes towards religious belief and practice and</w:t>
      </w:r>
      <w:r w:rsidR="00C11EB6">
        <w:rPr>
          <w:sz w:val="24"/>
          <w:szCs w:val="24"/>
        </w:rPr>
        <w:t xml:space="preserve"> </w:t>
      </w:r>
      <w:r w:rsidRPr="009F6EAD">
        <w:rPr>
          <w:sz w:val="24"/>
          <w:szCs w:val="24"/>
        </w:rPr>
        <w:t>their relation to state policy. To that end, it surveys taxations policy, orthodox observances and</w:t>
      </w:r>
      <w:r w:rsidR="00C11EB6">
        <w:rPr>
          <w:sz w:val="24"/>
          <w:szCs w:val="24"/>
        </w:rPr>
        <w:t xml:space="preserve"> </w:t>
      </w:r>
      <w:r w:rsidRPr="009F6EAD">
        <w:rPr>
          <w:sz w:val="24"/>
          <w:szCs w:val="24"/>
        </w:rPr>
        <w:t xml:space="preserve">state sanctioned desecration in the 17th Century. </w:t>
      </w:r>
      <w:r w:rsidR="00C11EB6">
        <w:rPr>
          <w:sz w:val="24"/>
          <w:szCs w:val="24"/>
        </w:rPr>
        <w:t xml:space="preserve">                                    </w:t>
      </w:r>
      <w:r w:rsidRPr="009F6EAD">
        <w:rPr>
          <w:sz w:val="24"/>
          <w:szCs w:val="24"/>
        </w:rPr>
        <w:t>(Teaching Time: 2 weeks Approx)</w:t>
      </w:r>
    </w:p>
    <w:p w:rsidR="004575B1" w:rsidRPr="009F6EAD" w:rsidRDefault="004575B1" w:rsidP="00752BCB">
      <w:pPr>
        <w:rPr>
          <w:sz w:val="24"/>
          <w:szCs w:val="24"/>
        </w:rPr>
      </w:pPr>
    </w:p>
    <w:p w:rsidR="00752BCB" w:rsidRPr="009F6EAD" w:rsidRDefault="00752BCB" w:rsidP="00752BCB">
      <w:pPr>
        <w:rPr>
          <w:sz w:val="24"/>
          <w:szCs w:val="24"/>
        </w:rPr>
      </w:pPr>
      <w:r w:rsidRPr="009F6EAD">
        <w:rPr>
          <w:sz w:val="24"/>
          <w:szCs w:val="24"/>
        </w:rPr>
        <w:t xml:space="preserve">• </w:t>
      </w:r>
      <w:proofErr w:type="spellStart"/>
      <w:r w:rsidRPr="009F6EAD">
        <w:rPr>
          <w:sz w:val="24"/>
          <w:szCs w:val="24"/>
        </w:rPr>
        <w:t>Friedmann</w:t>
      </w:r>
      <w:proofErr w:type="spellEnd"/>
      <w:r w:rsidRPr="009F6EAD">
        <w:rPr>
          <w:sz w:val="24"/>
          <w:szCs w:val="24"/>
        </w:rPr>
        <w:t xml:space="preserve">, Y. (2001). </w:t>
      </w:r>
      <w:proofErr w:type="spellStart"/>
      <w:r w:rsidRPr="009F6EAD">
        <w:rPr>
          <w:sz w:val="24"/>
          <w:szCs w:val="24"/>
        </w:rPr>
        <w:t>Shaykh</w:t>
      </w:r>
      <w:proofErr w:type="spellEnd"/>
      <w:r w:rsidRPr="009F6EAD">
        <w:rPr>
          <w:sz w:val="24"/>
          <w:szCs w:val="24"/>
        </w:rPr>
        <w:t xml:space="preserve"> Ahmad </w:t>
      </w:r>
      <w:proofErr w:type="spellStart"/>
      <w:r w:rsidRPr="009F6EAD">
        <w:rPr>
          <w:sz w:val="24"/>
          <w:szCs w:val="24"/>
        </w:rPr>
        <w:t>Sirhindi</w:t>
      </w:r>
      <w:proofErr w:type="spellEnd"/>
      <w:r w:rsidRPr="009F6EAD">
        <w:rPr>
          <w:sz w:val="24"/>
          <w:szCs w:val="24"/>
        </w:rPr>
        <w:t>: An Outline of his thought and a</w:t>
      </w:r>
      <w:r w:rsidR="00C11EB6">
        <w:rPr>
          <w:sz w:val="24"/>
          <w:szCs w:val="24"/>
        </w:rPr>
        <w:t xml:space="preserve"> </w:t>
      </w:r>
      <w:r w:rsidRPr="009F6EAD">
        <w:rPr>
          <w:sz w:val="24"/>
          <w:szCs w:val="24"/>
        </w:rPr>
        <w:t>study of his Image in the Eyes of Posterity, Delhi: OUP</w:t>
      </w:r>
    </w:p>
    <w:p w:rsidR="00752BCB" w:rsidRPr="009F6EAD" w:rsidRDefault="00752BCB" w:rsidP="00752BCB">
      <w:pPr>
        <w:rPr>
          <w:sz w:val="24"/>
          <w:szCs w:val="24"/>
        </w:rPr>
      </w:pPr>
      <w:r w:rsidRPr="009F6EAD">
        <w:rPr>
          <w:sz w:val="24"/>
          <w:szCs w:val="24"/>
        </w:rPr>
        <w:t xml:space="preserve">• </w:t>
      </w:r>
      <w:proofErr w:type="spellStart"/>
      <w:r w:rsidRPr="009F6EAD">
        <w:rPr>
          <w:sz w:val="24"/>
          <w:szCs w:val="24"/>
        </w:rPr>
        <w:t>Habib</w:t>
      </w:r>
      <w:proofErr w:type="spellEnd"/>
      <w:r w:rsidRPr="009F6EAD">
        <w:rPr>
          <w:sz w:val="24"/>
          <w:szCs w:val="24"/>
        </w:rPr>
        <w:t xml:space="preserve">, </w:t>
      </w:r>
      <w:proofErr w:type="spellStart"/>
      <w:r w:rsidRPr="009F6EAD">
        <w:rPr>
          <w:sz w:val="24"/>
          <w:szCs w:val="24"/>
        </w:rPr>
        <w:t>Irfan</w:t>
      </w:r>
      <w:proofErr w:type="spellEnd"/>
      <w:r w:rsidRPr="009F6EAD">
        <w:rPr>
          <w:sz w:val="24"/>
          <w:szCs w:val="24"/>
        </w:rPr>
        <w:t xml:space="preserve">. </w:t>
      </w:r>
      <w:proofErr w:type="gramStart"/>
      <w:r w:rsidRPr="009F6EAD">
        <w:rPr>
          <w:sz w:val="24"/>
          <w:szCs w:val="24"/>
        </w:rPr>
        <w:t xml:space="preserve">(1960). “Political Role of </w:t>
      </w:r>
      <w:proofErr w:type="spellStart"/>
      <w:r w:rsidRPr="009F6EAD">
        <w:rPr>
          <w:sz w:val="24"/>
          <w:szCs w:val="24"/>
        </w:rPr>
        <w:t>Shaikh</w:t>
      </w:r>
      <w:proofErr w:type="spellEnd"/>
      <w:r w:rsidRPr="009F6EAD">
        <w:rPr>
          <w:sz w:val="24"/>
          <w:szCs w:val="24"/>
        </w:rPr>
        <w:t xml:space="preserve"> Ahmad </w:t>
      </w:r>
      <w:proofErr w:type="spellStart"/>
      <w:r w:rsidRPr="009F6EAD">
        <w:rPr>
          <w:sz w:val="24"/>
          <w:szCs w:val="24"/>
        </w:rPr>
        <w:t>Sirhindi</w:t>
      </w:r>
      <w:proofErr w:type="spellEnd"/>
      <w:r w:rsidRPr="009F6EAD">
        <w:rPr>
          <w:sz w:val="24"/>
          <w:szCs w:val="24"/>
        </w:rPr>
        <w:t xml:space="preserve"> and Shah </w:t>
      </w:r>
      <w:proofErr w:type="spellStart"/>
      <w:r w:rsidRPr="009F6EAD">
        <w:rPr>
          <w:sz w:val="24"/>
          <w:szCs w:val="24"/>
        </w:rPr>
        <w:t>Waliullah</w:t>
      </w:r>
      <w:proofErr w:type="spellEnd"/>
      <w:r w:rsidRPr="009F6EAD">
        <w:rPr>
          <w:sz w:val="24"/>
          <w:szCs w:val="24"/>
        </w:rPr>
        <w:t>”</w:t>
      </w:r>
      <w:r w:rsidR="00C11EB6">
        <w:rPr>
          <w:sz w:val="24"/>
          <w:szCs w:val="24"/>
        </w:rPr>
        <w:t xml:space="preserve"> </w:t>
      </w:r>
      <w:r w:rsidRPr="009F6EAD">
        <w:rPr>
          <w:sz w:val="24"/>
          <w:szCs w:val="24"/>
        </w:rPr>
        <w:t>in Proceeding of Indian History Congress.</w:t>
      </w:r>
      <w:proofErr w:type="gramEnd"/>
    </w:p>
    <w:p w:rsidR="00752BCB" w:rsidRPr="009F6EAD" w:rsidRDefault="00752BCB" w:rsidP="00752BCB">
      <w:pPr>
        <w:rPr>
          <w:sz w:val="24"/>
          <w:szCs w:val="24"/>
        </w:rPr>
      </w:pPr>
      <w:r w:rsidRPr="009F6EAD">
        <w:rPr>
          <w:sz w:val="24"/>
          <w:szCs w:val="24"/>
        </w:rPr>
        <w:t xml:space="preserve">• </w:t>
      </w:r>
      <w:proofErr w:type="spellStart"/>
      <w:r w:rsidRPr="009F6EAD">
        <w:rPr>
          <w:sz w:val="24"/>
          <w:szCs w:val="24"/>
        </w:rPr>
        <w:t>Hasrat</w:t>
      </w:r>
      <w:proofErr w:type="spellEnd"/>
      <w:r w:rsidRPr="009F6EAD">
        <w:rPr>
          <w:sz w:val="24"/>
          <w:szCs w:val="24"/>
        </w:rPr>
        <w:t xml:space="preserve"> </w:t>
      </w:r>
      <w:proofErr w:type="spellStart"/>
      <w:r w:rsidRPr="009F6EAD">
        <w:rPr>
          <w:sz w:val="24"/>
          <w:szCs w:val="24"/>
        </w:rPr>
        <w:t>Bikrama</w:t>
      </w:r>
      <w:proofErr w:type="spellEnd"/>
      <w:r w:rsidRPr="009F6EAD">
        <w:rPr>
          <w:sz w:val="24"/>
          <w:szCs w:val="24"/>
        </w:rPr>
        <w:t xml:space="preserve"> J. (1982). </w:t>
      </w:r>
      <w:proofErr w:type="spellStart"/>
      <w:r w:rsidRPr="009F6EAD">
        <w:rPr>
          <w:sz w:val="24"/>
          <w:szCs w:val="24"/>
        </w:rPr>
        <w:t>Dara</w:t>
      </w:r>
      <w:proofErr w:type="spellEnd"/>
      <w:r w:rsidRPr="009F6EAD">
        <w:rPr>
          <w:sz w:val="24"/>
          <w:szCs w:val="24"/>
        </w:rPr>
        <w:t xml:space="preserve"> </w:t>
      </w:r>
      <w:proofErr w:type="spellStart"/>
      <w:r w:rsidRPr="009F6EAD">
        <w:rPr>
          <w:sz w:val="24"/>
          <w:szCs w:val="24"/>
        </w:rPr>
        <w:t>Shikuh</w:t>
      </w:r>
      <w:proofErr w:type="spellEnd"/>
      <w:r w:rsidRPr="009F6EAD">
        <w:rPr>
          <w:sz w:val="24"/>
          <w:szCs w:val="24"/>
        </w:rPr>
        <w:t xml:space="preserve">: Life and Works. Delhi: </w:t>
      </w:r>
      <w:proofErr w:type="spellStart"/>
      <w:r w:rsidRPr="009F6EAD">
        <w:rPr>
          <w:sz w:val="24"/>
          <w:szCs w:val="24"/>
        </w:rPr>
        <w:t>Munshiram</w:t>
      </w:r>
      <w:proofErr w:type="spellEnd"/>
      <w:r w:rsidR="00C11EB6">
        <w:rPr>
          <w:sz w:val="24"/>
          <w:szCs w:val="24"/>
        </w:rPr>
        <w:t xml:space="preserve"> </w:t>
      </w:r>
      <w:proofErr w:type="spellStart"/>
      <w:r w:rsidRPr="009F6EAD">
        <w:rPr>
          <w:sz w:val="24"/>
          <w:szCs w:val="24"/>
        </w:rPr>
        <w:t>Manoharlal</w:t>
      </w:r>
      <w:proofErr w:type="spellEnd"/>
      <w:r w:rsidRPr="009F6EAD">
        <w:rPr>
          <w:sz w:val="24"/>
          <w:szCs w:val="24"/>
        </w:rPr>
        <w:t>, pp. 1-42, (Introduction: Chap1).</w:t>
      </w:r>
    </w:p>
    <w:p w:rsidR="00752BCB" w:rsidRPr="009F6EAD" w:rsidRDefault="00752BCB" w:rsidP="00752BCB">
      <w:pPr>
        <w:rPr>
          <w:sz w:val="24"/>
          <w:szCs w:val="24"/>
        </w:rPr>
      </w:pPr>
      <w:r w:rsidRPr="009F6EAD">
        <w:rPr>
          <w:sz w:val="24"/>
          <w:szCs w:val="24"/>
        </w:rPr>
        <w:t xml:space="preserve">• </w:t>
      </w:r>
      <w:proofErr w:type="spellStart"/>
      <w:r w:rsidRPr="009F6EAD">
        <w:rPr>
          <w:sz w:val="24"/>
          <w:szCs w:val="24"/>
        </w:rPr>
        <w:t>Kinra</w:t>
      </w:r>
      <w:proofErr w:type="spellEnd"/>
      <w:r w:rsidRPr="009F6EAD">
        <w:rPr>
          <w:sz w:val="24"/>
          <w:szCs w:val="24"/>
        </w:rPr>
        <w:t xml:space="preserve"> Rajeev. (2009). “Infantilizing Baba </w:t>
      </w:r>
      <w:proofErr w:type="spellStart"/>
      <w:r w:rsidRPr="009F6EAD">
        <w:rPr>
          <w:sz w:val="24"/>
          <w:szCs w:val="24"/>
        </w:rPr>
        <w:t>Dara</w:t>
      </w:r>
      <w:proofErr w:type="spellEnd"/>
      <w:r w:rsidRPr="009F6EAD">
        <w:rPr>
          <w:sz w:val="24"/>
          <w:szCs w:val="24"/>
        </w:rPr>
        <w:t xml:space="preserve">: The Cultural Memory of </w:t>
      </w:r>
      <w:proofErr w:type="spellStart"/>
      <w:r w:rsidRPr="009F6EAD">
        <w:rPr>
          <w:sz w:val="24"/>
          <w:szCs w:val="24"/>
        </w:rPr>
        <w:t>Dara</w:t>
      </w:r>
      <w:proofErr w:type="spellEnd"/>
      <w:r w:rsidRPr="009F6EAD">
        <w:rPr>
          <w:sz w:val="24"/>
          <w:szCs w:val="24"/>
        </w:rPr>
        <w:t>”, in</w:t>
      </w:r>
      <w:r w:rsidR="00C11EB6">
        <w:rPr>
          <w:sz w:val="24"/>
          <w:szCs w:val="24"/>
        </w:rPr>
        <w:t xml:space="preserve"> </w:t>
      </w:r>
      <w:r w:rsidRPr="009F6EAD">
        <w:rPr>
          <w:sz w:val="24"/>
          <w:szCs w:val="24"/>
        </w:rPr>
        <w:t xml:space="preserve">Journal of </w:t>
      </w:r>
      <w:proofErr w:type="spellStart"/>
      <w:r w:rsidRPr="009F6EAD">
        <w:rPr>
          <w:sz w:val="24"/>
          <w:szCs w:val="24"/>
        </w:rPr>
        <w:t>Persianate</w:t>
      </w:r>
      <w:proofErr w:type="spellEnd"/>
      <w:r w:rsidRPr="009F6EAD">
        <w:rPr>
          <w:sz w:val="24"/>
          <w:szCs w:val="24"/>
        </w:rPr>
        <w:t xml:space="preserve"> Studies, Vol. 2, pp. 165-93</w:t>
      </w:r>
    </w:p>
    <w:p w:rsidR="00752BCB" w:rsidRPr="009F6EAD" w:rsidRDefault="00752BCB" w:rsidP="00752BCB">
      <w:pPr>
        <w:rPr>
          <w:sz w:val="24"/>
          <w:szCs w:val="24"/>
        </w:rPr>
      </w:pPr>
      <w:proofErr w:type="gramStart"/>
      <w:r w:rsidRPr="009F6EAD">
        <w:rPr>
          <w:sz w:val="24"/>
          <w:szCs w:val="24"/>
        </w:rPr>
        <w:t xml:space="preserve">• </w:t>
      </w:r>
      <w:proofErr w:type="spellStart"/>
      <w:r w:rsidRPr="009F6EAD">
        <w:rPr>
          <w:sz w:val="24"/>
          <w:szCs w:val="24"/>
        </w:rPr>
        <w:t>Dalmia</w:t>
      </w:r>
      <w:proofErr w:type="spellEnd"/>
      <w:r w:rsidRPr="009F6EAD">
        <w:rPr>
          <w:sz w:val="24"/>
          <w:szCs w:val="24"/>
        </w:rPr>
        <w:t xml:space="preserve"> </w:t>
      </w:r>
      <w:proofErr w:type="spellStart"/>
      <w:r w:rsidRPr="009F6EAD">
        <w:rPr>
          <w:sz w:val="24"/>
          <w:szCs w:val="24"/>
        </w:rPr>
        <w:t>Vasudha</w:t>
      </w:r>
      <w:proofErr w:type="spellEnd"/>
      <w:r w:rsidRPr="009F6EAD">
        <w:rPr>
          <w:sz w:val="24"/>
          <w:szCs w:val="24"/>
        </w:rPr>
        <w:t xml:space="preserve"> &amp; </w:t>
      </w:r>
      <w:proofErr w:type="spellStart"/>
      <w:r w:rsidRPr="009F6EAD">
        <w:rPr>
          <w:sz w:val="24"/>
          <w:szCs w:val="24"/>
        </w:rPr>
        <w:t>Munis</w:t>
      </w:r>
      <w:proofErr w:type="spellEnd"/>
      <w:r w:rsidRPr="009F6EAD">
        <w:rPr>
          <w:sz w:val="24"/>
          <w:szCs w:val="24"/>
        </w:rPr>
        <w:t xml:space="preserve"> </w:t>
      </w:r>
      <w:proofErr w:type="spellStart"/>
      <w:r w:rsidRPr="009F6EAD">
        <w:rPr>
          <w:sz w:val="24"/>
          <w:szCs w:val="24"/>
        </w:rPr>
        <w:t>Faruqui</w:t>
      </w:r>
      <w:proofErr w:type="spellEnd"/>
      <w:r w:rsidRPr="009F6EAD">
        <w:rPr>
          <w:sz w:val="24"/>
          <w:szCs w:val="24"/>
        </w:rPr>
        <w:t>, (ed.) (2014).</w:t>
      </w:r>
      <w:proofErr w:type="gramEnd"/>
      <w:r w:rsidRPr="009F6EAD">
        <w:rPr>
          <w:sz w:val="24"/>
          <w:szCs w:val="24"/>
        </w:rPr>
        <w:t xml:space="preserve"> Religious Interactions in </w:t>
      </w:r>
      <w:proofErr w:type="spellStart"/>
      <w:r w:rsidRPr="009F6EAD">
        <w:rPr>
          <w:sz w:val="24"/>
          <w:szCs w:val="24"/>
        </w:rPr>
        <w:t>Mughal</w:t>
      </w:r>
      <w:proofErr w:type="spellEnd"/>
      <w:r w:rsidR="00C11EB6">
        <w:rPr>
          <w:sz w:val="24"/>
          <w:szCs w:val="24"/>
        </w:rPr>
        <w:t xml:space="preserve"> </w:t>
      </w:r>
      <w:r w:rsidRPr="009F6EAD">
        <w:rPr>
          <w:sz w:val="24"/>
          <w:szCs w:val="24"/>
        </w:rPr>
        <w:t>India, Delhi: Oxford University Press, (Chap. 1-2)</w:t>
      </w:r>
    </w:p>
    <w:p w:rsidR="00752BCB" w:rsidRPr="009F6EAD" w:rsidRDefault="00752BCB" w:rsidP="00752BCB">
      <w:pPr>
        <w:rPr>
          <w:sz w:val="24"/>
          <w:szCs w:val="24"/>
        </w:rPr>
      </w:pPr>
      <w:r w:rsidRPr="009F6EAD">
        <w:rPr>
          <w:sz w:val="24"/>
          <w:szCs w:val="24"/>
        </w:rPr>
        <w:t xml:space="preserve">• Chandra, </w:t>
      </w:r>
      <w:proofErr w:type="spellStart"/>
      <w:r w:rsidRPr="009F6EAD">
        <w:rPr>
          <w:sz w:val="24"/>
          <w:szCs w:val="24"/>
        </w:rPr>
        <w:t>Satish</w:t>
      </w:r>
      <w:proofErr w:type="spellEnd"/>
      <w:r w:rsidRPr="009F6EAD">
        <w:rPr>
          <w:sz w:val="24"/>
          <w:szCs w:val="24"/>
        </w:rPr>
        <w:t xml:space="preserve">. </w:t>
      </w:r>
      <w:proofErr w:type="gramStart"/>
      <w:r w:rsidRPr="009F6EAD">
        <w:rPr>
          <w:sz w:val="24"/>
          <w:szCs w:val="24"/>
        </w:rPr>
        <w:t xml:space="preserve">(1993). </w:t>
      </w:r>
      <w:proofErr w:type="spellStart"/>
      <w:r w:rsidRPr="009F6EAD">
        <w:rPr>
          <w:sz w:val="24"/>
          <w:szCs w:val="24"/>
        </w:rPr>
        <w:t>Mughal</w:t>
      </w:r>
      <w:proofErr w:type="spellEnd"/>
      <w:r w:rsidRPr="009F6EAD">
        <w:rPr>
          <w:sz w:val="24"/>
          <w:szCs w:val="24"/>
        </w:rPr>
        <w:t xml:space="preserve"> Religious Policies, the </w:t>
      </w:r>
      <w:proofErr w:type="spellStart"/>
      <w:r w:rsidRPr="009F6EAD">
        <w:rPr>
          <w:sz w:val="24"/>
          <w:szCs w:val="24"/>
        </w:rPr>
        <w:t>Rajputs</w:t>
      </w:r>
      <w:proofErr w:type="spellEnd"/>
      <w:r w:rsidRPr="009F6EAD">
        <w:rPr>
          <w:sz w:val="24"/>
          <w:szCs w:val="24"/>
        </w:rPr>
        <w:t xml:space="preserve"> and the Deccan.</w:t>
      </w:r>
      <w:proofErr w:type="gramEnd"/>
      <w:r w:rsidR="00C11EB6">
        <w:rPr>
          <w:sz w:val="24"/>
          <w:szCs w:val="24"/>
        </w:rPr>
        <w:t xml:space="preserve"> </w:t>
      </w:r>
      <w:r w:rsidRPr="009F6EAD">
        <w:rPr>
          <w:sz w:val="24"/>
          <w:szCs w:val="24"/>
        </w:rPr>
        <w:t xml:space="preserve">Delhi: </w:t>
      </w:r>
      <w:proofErr w:type="spellStart"/>
      <w:r w:rsidRPr="009F6EAD">
        <w:rPr>
          <w:sz w:val="24"/>
          <w:szCs w:val="24"/>
        </w:rPr>
        <w:t>Vikas</w:t>
      </w:r>
      <w:proofErr w:type="spellEnd"/>
      <w:r w:rsidRPr="009F6EAD">
        <w:rPr>
          <w:sz w:val="24"/>
          <w:szCs w:val="24"/>
        </w:rPr>
        <w:t xml:space="preserve"> Publishing House.</w:t>
      </w:r>
    </w:p>
    <w:p w:rsidR="00752BCB" w:rsidRPr="009F6EAD" w:rsidRDefault="00752BCB" w:rsidP="00752BCB">
      <w:pPr>
        <w:rPr>
          <w:sz w:val="24"/>
          <w:szCs w:val="24"/>
        </w:rPr>
      </w:pPr>
      <w:r w:rsidRPr="009F6EAD">
        <w:rPr>
          <w:sz w:val="24"/>
          <w:szCs w:val="24"/>
        </w:rPr>
        <w:t>• Brown Katherine B. (2007). “Did Aurangzeb Ban Music? Questions for the Historiography of his Reign” Modern Asian Studies, Vol. 41, No. 1, pp. 77-120.</w:t>
      </w:r>
    </w:p>
    <w:p w:rsidR="00752BCB" w:rsidRPr="009F6EAD" w:rsidRDefault="00752BCB" w:rsidP="00752BCB">
      <w:pPr>
        <w:rPr>
          <w:sz w:val="24"/>
          <w:szCs w:val="24"/>
        </w:rPr>
      </w:pPr>
      <w:r w:rsidRPr="009F6EAD">
        <w:rPr>
          <w:sz w:val="24"/>
          <w:szCs w:val="24"/>
        </w:rPr>
        <w:t>• Eaton, Richard M. (2003). Essays in Islam &amp; Indian History 711-1750, Delhi: OUP.</w:t>
      </w:r>
      <w:r w:rsidR="00C11EB6">
        <w:rPr>
          <w:sz w:val="24"/>
          <w:szCs w:val="24"/>
        </w:rPr>
        <w:t xml:space="preserve"> </w:t>
      </w:r>
      <w:proofErr w:type="gramStart"/>
      <w:r w:rsidRPr="009F6EAD">
        <w:rPr>
          <w:sz w:val="24"/>
          <w:szCs w:val="24"/>
        </w:rPr>
        <w:t>(Introduction and Chapter 4-Temple Desecration and Indo-Muslim State).</w:t>
      </w:r>
      <w:proofErr w:type="gramEnd"/>
    </w:p>
    <w:p w:rsidR="00752BCB" w:rsidRDefault="00752BCB" w:rsidP="00752BCB">
      <w:pPr>
        <w:rPr>
          <w:sz w:val="24"/>
          <w:szCs w:val="24"/>
        </w:rPr>
      </w:pPr>
      <w:r w:rsidRPr="009F6EAD">
        <w:rPr>
          <w:sz w:val="24"/>
          <w:szCs w:val="24"/>
        </w:rPr>
        <w:t xml:space="preserve">• </w:t>
      </w:r>
      <w:proofErr w:type="spellStart"/>
      <w:r w:rsidRPr="009F6EAD">
        <w:rPr>
          <w:sz w:val="24"/>
          <w:szCs w:val="24"/>
        </w:rPr>
        <w:t>Hussain</w:t>
      </w:r>
      <w:proofErr w:type="spellEnd"/>
      <w:r w:rsidRPr="009F6EAD">
        <w:rPr>
          <w:sz w:val="24"/>
          <w:szCs w:val="24"/>
        </w:rPr>
        <w:t xml:space="preserve">, </w:t>
      </w:r>
      <w:proofErr w:type="spellStart"/>
      <w:r w:rsidRPr="009F6EAD">
        <w:rPr>
          <w:sz w:val="24"/>
          <w:szCs w:val="24"/>
        </w:rPr>
        <w:t>Azizuddin</w:t>
      </w:r>
      <w:proofErr w:type="spellEnd"/>
      <w:r w:rsidRPr="009F6EAD">
        <w:rPr>
          <w:sz w:val="24"/>
          <w:szCs w:val="24"/>
        </w:rPr>
        <w:t>. (2002). Structure of Politics under Aurangzeb: 1658 -1707,</w:t>
      </w:r>
      <w:r w:rsidR="00C11EB6">
        <w:rPr>
          <w:sz w:val="24"/>
          <w:szCs w:val="24"/>
        </w:rPr>
        <w:t xml:space="preserve"> </w:t>
      </w:r>
      <w:r w:rsidRPr="009F6EAD">
        <w:rPr>
          <w:sz w:val="24"/>
          <w:szCs w:val="24"/>
        </w:rPr>
        <w:t xml:space="preserve">Delhi: </w:t>
      </w:r>
      <w:proofErr w:type="spellStart"/>
      <w:r w:rsidRPr="009F6EAD">
        <w:rPr>
          <w:sz w:val="24"/>
          <w:szCs w:val="24"/>
        </w:rPr>
        <w:t>Kanishka</w:t>
      </w:r>
      <w:proofErr w:type="spellEnd"/>
      <w:r w:rsidRPr="009F6EAD">
        <w:rPr>
          <w:sz w:val="24"/>
          <w:szCs w:val="24"/>
        </w:rPr>
        <w:t xml:space="preserve"> Publishers.</w:t>
      </w:r>
    </w:p>
    <w:p w:rsidR="004575B1" w:rsidRPr="009F6EAD" w:rsidRDefault="004575B1" w:rsidP="00752BCB">
      <w:pPr>
        <w:rPr>
          <w:sz w:val="24"/>
          <w:szCs w:val="24"/>
        </w:rPr>
      </w:pPr>
    </w:p>
    <w:p w:rsidR="00752BCB" w:rsidRDefault="00752BCB" w:rsidP="00752BCB">
      <w:pPr>
        <w:rPr>
          <w:sz w:val="24"/>
          <w:szCs w:val="24"/>
        </w:rPr>
      </w:pPr>
      <w:r w:rsidRPr="004575B1">
        <w:rPr>
          <w:b/>
          <w:bCs/>
          <w:sz w:val="24"/>
          <w:szCs w:val="24"/>
        </w:rPr>
        <w:t>Unit IV:</w:t>
      </w:r>
      <w:r w:rsidRPr="009F6EAD">
        <w:rPr>
          <w:sz w:val="24"/>
          <w:szCs w:val="24"/>
        </w:rPr>
        <w:t xml:space="preserve"> Acquaints students with core elements and the constitution of a courtly culture. It attends to sites of authority and domesticity, norms of comportment and masculinity, issues of</w:t>
      </w:r>
      <w:r w:rsidR="00C11EB6">
        <w:rPr>
          <w:sz w:val="24"/>
          <w:szCs w:val="24"/>
        </w:rPr>
        <w:t xml:space="preserve"> </w:t>
      </w:r>
      <w:r w:rsidRPr="009F6EAD">
        <w:rPr>
          <w:sz w:val="24"/>
          <w:szCs w:val="24"/>
        </w:rPr>
        <w:t xml:space="preserve">urbanism and imperial identity. </w:t>
      </w:r>
      <w:r w:rsidR="00C11EB6">
        <w:rPr>
          <w:sz w:val="24"/>
          <w:szCs w:val="24"/>
        </w:rPr>
        <w:t xml:space="preserve">                                                                         (Teaching Time: 2 weeks Approx</w:t>
      </w:r>
      <w:r w:rsidRPr="009F6EAD">
        <w:rPr>
          <w:sz w:val="24"/>
          <w:szCs w:val="24"/>
        </w:rPr>
        <w:t>)</w:t>
      </w:r>
    </w:p>
    <w:p w:rsidR="004575B1" w:rsidRPr="009F6EAD" w:rsidRDefault="004575B1" w:rsidP="00752BCB">
      <w:pPr>
        <w:rPr>
          <w:sz w:val="24"/>
          <w:szCs w:val="24"/>
        </w:rPr>
      </w:pPr>
    </w:p>
    <w:p w:rsidR="00752BCB" w:rsidRPr="009F6EAD" w:rsidRDefault="00752BCB" w:rsidP="00752BCB">
      <w:pPr>
        <w:rPr>
          <w:sz w:val="24"/>
          <w:szCs w:val="24"/>
        </w:rPr>
      </w:pPr>
      <w:r w:rsidRPr="009F6EAD">
        <w:rPr>
          <w:sz w:val="24"/>
          <w:szCs w:val="24"/>
        </w:rPr>
        <w:lastRenderedPageBreak/>
        <w:t xml:space="preserve">• Richards, J. F. (1998). “Formulation of Imperial Authority under Akbar and Jahangir” in </w:t>
      </w:r>
      <w:proofErr w:type="spellStart"/>
      <w:r w:rsidRPr="009F6EAD">
        <w:rPr>
          <w:sz w:val="24"/>
          <w:szCs w:val="24"/>
        </w:rPr>
        <w:t>Muzaffar</w:t>
      </w:r>
      <w:proofErr w:type="spellEnd"/>
      <w:r w:rsidRPr="009F6EAD">
        <w:rPr>
          <w:sz w:val="24"/>
          <w:szCs w:val="24"/>
        </w:rPr>
        <w:t xml:space="preserve"> </w:t>
      </w:r>
      <w:proofErr w:type="spellStart"/>
      <w:r w:rsidRPr="009F6EAD">
        <w:rPr>
          <w:sz w:val="24"/>
          <w:szCs w:val="24"/>
        </w:rPr>
        <w:t>Alam</w:t>
      </w:r>
      <w:proofErr w:type="spellEnd"/>
      <w:r w:rsidRPr="009F6EAD">
        <w:rPr>
          <w:sz w:val="24"/>
          <w:szCs w:val="24"/>
        </w:rPr>
        <w:t xml:space="preserve"> and Sanjay </w:t>
      </w:r>
      <w:proofErr w:type="spellStart"/>
      <w:r w:rsidRPr="009F6EAD">
        <w:rPr>
          <w:sz w:val="24"/>
          <w:szCs w:val="24"/>
        </w:rPr>
        <w:t>Subrahmanyam</w:t>
      </w:r>
      <w:proofErr w:type="spellEnd"/>
      <w:r w:rsidRPr="009F6EAD">
        <w:rPr>
          <w:sz w:val="24"/>
          <w:szCs w:val="24"/>
        </w:rPr>
        <w:t xml:space="preserve"> </w:t>
      </w:r>
      <w:proofErr w:type="gramStart"/>
      <w:r w:rsidRPr="009F6EAD">
        <w:rPr>
          <w:sz w:val="24"/>
          <w:szCs w:val="24"/>
        </w:rPr>
        <w:t>ed</w:t>
      </w:r>
      <w:proofErr w:type="gramEnd"/>
      <w:r w:rsidRPr="009F6EAD">
        <w:rPr>
          <w:sz w:val="24"/>
          <w:szCs w:val="24"/>
        </w:rPr>
        <w:t xml:space="preserve">. The </w:t>
      </w:r>
      <w:proofErr w:type="spellStart"/>
      <w:r w:rsidRPr="009F6EAD">
        <w:rPr>
          <w:sz w:val="24"/>
          <w:szCs w:val="24"/>
        </w:rPr>
        <w:t>Mughal</w:t>
      </w:r>
      <w:proofErr w:type="spellEnd"/>
      <w:r w:rsidRPr="009F6EAD">
        <w:rPr>
          <w:sz w:val="24"/>
          <w:szCs w:val="24"/>
        </w:rPr>
        <w:t xml:space="preserve"> State, Delhi:</w:t>
      </w:r>
      <w:r w:rsidR="00C11EB6">
        <w:rPr>
          <w:sz w:val="24"/>
          <w:szCs w:val="24"/>
        </w:rPr>
        <w:t xml:space="preserve"> </w:t>
      </w:r>
      <w:r w:rsidRPr="009F6EAD">
        <w:rPr>
          <w:sz w:val="24"/>
          <w:szCs w:val="24"/>
        </w:rPr>
        <w:t>Oxford University Press</w:t>
      </w:r>
    </w:p>
    <w:p w:rsidR="00752BCB" w:rsidRPr="009F6EAD" w:rsidRDefault="00752BCB" w:rsidP="00752BCB">
      <w:pPr>
        <w:rPr>
          <w:sz w:val="24"/>
          <w:szCs w:val="24"/>
        </w:rPr>
      </w:pPr>
      <w:r w:rsidRPr="009F6EAD">
        <w:rPr>
          <w:sz w:val="24"/>
          <w:szCs w:val="24"/>
        </w:rPr>
        <w:t xml:space="preserve">• Richards, J. F. (1984). “Norms of Comportment among </w:t>
      </w:r>
      <w:proofErr w:type="spellStart"/>
      <w:r w:rsidRPr="009F6EAD">
        <w:rPr>
          <w:sz w:val="24"/>
          <w:szCs w:val="24"/>
        </w:rPr>
        <w:t>Mughal</w:t>
      </w:r>
      <w:proofErr w:type="spellEnd"/>
      <w:r w:rsidRPr="009F6EAD">
        <w:rPr>
          <w:sz w:val="24"/>
          <w:szCs w:val="24"/>
        </w:rPr>
        <w:t xml:space="preserve"> Imperial Officers</w:t>
      </w:r>
      <w:r w:rsidR="00C11EB6">
        <w:rPr>
          <w:sz w:val="24"/>
          <w:szCs w:val="24"/>
        </w:rPr>
        <w:t xml:space="preserve"> </w:t>
      </w:r>
      <w:proofErr w:type="gramStart"/>
      <w:r w:rsidRPr="009F6EAD">
        <w:rPr>
          <w:sz w:val="24"/>
          <w:szCs w:val="24"/>
        </w:rPr>
        <w:t>“ in</w:t>
      </w:r>
      <w:proofErr w:type="gramEnd"/>
      <w:r w:rsidRPr="009F6EAD">
        <w:rPr>
          <w:sz w:val="24"/>
          <w:szCs w:val="24"/>
        </w:rPr>
        <w:t xml:space="preserve"> Barbara D Metcalf ed. Moral conduct and authority: The place of </w:t>
      </w:r>
      <w:proofErr w:type="spellStart"/>
      <w:r w:rsidRPr="009F6EAD">
        <w:rPr>
          <w:sz w:val="24"/>
          <w:szCs w:val="24"/>
        </w:rPr>
        <w:t>Adab</w:t>
      </w:r>
      <w:proofErr w:type="spellEnd"/>
      <w:r w:rsidRPr="009F6EAD">
        <w:rPr>
          <w:sz w:val="24"/>
          <w:szCs w:val="24"/>
        </w:rPr>
        <w:t xml:space="preserve"> in</w:t>
      </w:r>
      <w:r w:rsidR="00C11EB6">
        <w:rPr>
          <w:sz w:val="24"/>
          <w:szCs w:val="24"/>
        </w:rPr>
        <w:t xml:space="preserve"> </w:t>
      </w:r>
      <w:r w:rsidRPr="009F6EAD">
        <w:rPr>
          <w:sz w:val="24"/>
          <w:szCs w:val="24"/>
        </w:rPr>
        <w:t>South Asian Islam, Berkeley: University of California Press</w:t>
      </w:r>
    </w:p>
    <w:p w:rsidR="00752BCB" w:rsidRPr="009F6EAD" w:rsidRDefault="00752BCB" w:rsidP="00752BCB">
      <w:pPr>
        <w:rPr>
          <w:sz w:val="24"/>
          <w:szCs w:val="24"/>
        </w:rPr>
      </w:pPr>
      <w:r w:rsidRPr="009F6EAD">
        <w:rPr>
          <w:sz w:val="24"/>
          <w:szCs w:val="24"/>
        </w:rPr>
        <w:t xml:space="preserve">• </w:t>
      </w:r>
      <w:proofErr w:type="spellStart"/>
      <w:r w:rsidRPr="009F6EAD">
        <w:rPr>
          <w:sz w:val="24"/>
          <w:szCs w:val="24"/>
        </w:rPr>
        <w:t>Lal</w:t>
      </w:r>
      <w:proofErr w:type="spellEnd"/>
      <w:r w:rsidRPr="009F6EAD">
        <w:rPr>
          <w:sz w:val="24"/>
          <w:szCs w:val="24"/>
        </w:rPr>
        <w:t xml:space="preserve">, Ruby. (2005). Domesticity and Power in early </w:t>
      </w:r>
      <w:proofErr w:type="spellStart"/>
      <w:r w:rsidRPr="009F6EAD">
        <w:rPr>
          <w:sz w:val="24"/>
          <w:szCs w:val="24"/>
        </w:rPr>
        <w:t>Mughal</w:t>
      </w:r>
      <w:proofErr w:type="spellEnd"/>
      <w:r w:rsidRPr="009F6EAD">
        <w:rPr>
          <w:sz w:val="24"/>
          <w:szCs w:val="24"/>
        </w:rPr>
        <w:t xml:space="preserve"> North India, Cambridge:</w:t>
      </w:r>
      <w:r w:rsidR="00C11EB6">
        <w:rPr>
          <w:sz w:val="24"/>
          <w:szCs w:val="24"/>
        </w:rPr>
        <w:t xml:space="preserve"> </w:t>
      </w:r>
      <w:r w:rsidRPr="009F6EAD">
        <w:rPr>
          <w:sz w:val="24"/>
          <w:szCs w:val="24"/>
        </w:rPr>
        <w:t>Cambridge University Press.</w:t>
      </w:r>
    </w:p>
    <w:p w:rsidR="00752BCB" w:rsidRPr="009F6EAD" w:rsidRDefault="00752BCB" w:rsidP="00752BCB">
      <w:pPr>
        <w:rPr>
          <w:sz w:val="24"/>
          <w:szCs w:val="24"/>
        </w:rPr>
      </w:pPr>
      <w:r w:rsidRPr="009F6EAD">
        <w:rPr>
          <w:sz w:val="24"/>
          <w:szCs w:val="24"/>
        </w:rPr>
        <w:t xml:space="preserve">• Hanlon, Rosalind. </w:t>
      </w:r>
      <w:proofErr w:type="gramStart"/>
      <w:r w:rsidRPr="009F6EAD">
        <w:rPr>
          <w:sz w:val="24"/>
          <w:szCs w:val="24"/>
        </w:rPr>
        <w:t>O. (1999).</w:t>
      </w:r>
      <w:proofErr w:type="gramEnd"/>
      <w:r w:rsidRPr="009F6EAD">
        <w:rPr>
          <w:sz w:val="24"/>
          <w:szCs w:val="24"/>
        </w:rPr>
        <w:t xml:space="preserve"> “Manliness and Imperial Service in </w:t>
      </w:r>
      <w:proofErr w:type="spellStart"/>
      <w:r w:rsidRPr="009F6EAD">
        <w:rPr>
          <w:sz w:val="24"/>
          <w:szCs w:val="24"/>
        </w:rPr>
        <w:t>Mughal</w:t>
      </w:r>
      <w:proofErr w:type="spellEnd"/>
      <w:r w:rsidRPr="009F6EAD">
        <w:rPr>
          <w:sz w:val="24"/>
          <w:szCs w:val="24"/>
        </w:rPr>
        <w:t xml:space="preserve"> North India” Journal of the Economic and Social History of the Orient, Vol. 42, No. 1, PP.</w:t>
      </w:r>
      <w:r w:rsidR="00C11EB6">
        <w:rPr>
          <w:sz w:val="24"/>
          <w:szCs w:val="24"/>
        </w:rPr>
        <w:t xml:space="preserve"> </w:t>
      </w:r>
      <w:r w:rsidRPr="009F6EAD">
        <w:rPr>
          <w:sz w:val="24"/>
          <w:szCs w:val="24"/>
        </w:rPr>
        <w:t>47-93.</w:t>
      </w:r>
    </w:p>
    <w:p w:rsidR="00752BCB" w:rsidRPr="009F6EAD" w:rsidRDefault="00752BCB" w:rsidP="00752BCB">
      <w:pPr>
        <w:rPr>
          <w:sz w:val="24"/>
          <w:szCs w:val="24"/>
        </w:rPr>
      </w:pPr>
      <w:r w:rsidRPr="009F6EAD">
        <w:rPr>
          <w:sz w:val="24"/>
          <w:szCs w:val="24"/>
        </w:rPr>
        <w:t xml:space="preserve">• Blake, Stephen. (1991). </w:t>
      </w:r>
      <w:proofErr w:type="spellStart"/>
      <w:r w:rsidRPr="009F6EAD">
        <w:rPr>
          <w:sz w:val="24"/>
          <w:szCs w:val="24"/>
        </w:rPr>
        <w:t>Shahjahanabad</w:t>
      </w:r>
      <w:proofErr w:type="spellEnd"/>
      <w:r w:rsidRPr="009F6EAD">
        <w:rPr>
          <w:sz w:val="24"/>
          <w:szCs w:val="24"/>
        </w:rPr>
        <w:t xml:space="preserve">: The Sovereign City in </w:t>
      </w:r>
      <w:proofErr w:type="spellStart"/>
      <w:r w:rsidRPr="009F6EAD">
        <w:rPr>
          <w:sz w:val="24"/>
          <w:szCs w:val="24"/>
        </w:rPr>
        <w:t>Mughal</w:t>
      </w:r>
      <w:proofErr w:type="spellEnd"/>
      <w:r w:rsidRPr="009F6EAD">
        <w:rPr>
          <w:sz w:val="24"/>
          <w:szCs w:val="24"/>
        </w:rPr>
        <w:t xml:space="preserve"> India, 1639-</w:t>
      </w:r>
      <w:r w:rsidR="00C11EB6">
        <w:rPr>
          <w:sz w:val="24"/>
          <w:szCs w:val="24"/>
        </w:rPr>
        <w:t xml:space="preserve"> </w:t>
      </w:r>
      <w:r w:rsidRPr="009F6EAD">
        <w:rPr>
          <w:sz w:val="24"/>
          <w:szCs w:val="24"/>
        </w:rPr>
        <w:t>1739. Cambridge: Cambridge University Press. (Chapter 3 on “Society” and Chapter 5 on “Courtly and Popular Culture”)</w:t>
      </w:r>
    </w:p>
    <w:p w:rsidR="00752BCB" w:rsidRPr="009F6EAD" w:rsidRDefault="00752BCB" w:rsidP="00752BCB">
      <w:pPr>
        <w:rPr>
          <w:sz w:val="24"/>
          <w:szCs w:val="24"/>
        </w:rPr>
      </w:pPr>
      <w:r w:rsidRPr="009F6EAD">
        <w:rPr>
          <w:sz w:val="24"/>
          <w:szCs w:val="24"/>
        </w:rPr>
        <w:t xml:space="preserve">• </w:t>
      </w:r>
      <w:proofErr w:type="spellStart"/>
      <w:r w:rsidRPr="009F6EAD">
        <w:rPr>
          <w:sz w:val="24"/>
          <w:szCs w:val="24"/>
        </w:rPr>
        <w:t>Schimmel</w:t>
      </w:r>
      <w:proofErr w:type="spellEnd"/>
      <w:r w:rsidRPr="009F6EAD">
        <w:rPr>
          <w:sz w:val="24"/>
          <w:szCs w:val="24"/>
        </w:rPr>
        <w:t xml:space="preserve">, Annemarie. (2004). </w:t>
      </w:r>
      <w:proofErr w:type="gramStart"/>
      <w:r w:rsidRPr="009F6EAD">
        <w:rPr>
          <w:sz w:val="24"/>
          <w:szCs w:val="24"/>
        </w:rPr>
        <w:t>The</w:t>
      </w:r>
      <w:proofErr w:type="gramEnd"/>
      <w:r w:rsidRPr="009F6EAD">
        <w:rPr>
          <w:sz w:val="24"/>
          <w:szCs w:val="24"/>
        </w:rPr>
        <w:t xml:space="preserve"> Empire of the Great </w:t>
      </w:r>
      <w:proofErr w:type="spellStart"/>
      <w:r w:rsidRPr="009F6EAD">
        <w:rPr>
          <w:sz w:val="24"/>
          <w:szCs w:val="24"/>
        </w:rPr>
        <w:t>Mughals</w:t>
      </w:r>
      <w:proofErr w:type="spellEnd"/>
      <w:r w:rsidRPr="009F6EAD">
        <w:rPr>
          <w:sz w:val="24"/>
          <w:szCs w:val="24"/>
        </w:rPr>
        <w:t>: History, Art and</w:t>
      </w:r>
      <w:r w:rsidR="00C11EB6">
        <w:rPr>
          <w:sz w:val="24"/>
          <w:szCs w:val="24"/>
        </w:rPr>
        <w:t xml:space="preserve"> </w:t>
      </w:r>
      <w:r w:rsidRPr="009F6EAD">
        <w:rPr>
          <w:sz w:val="24"/>
          <w:szCs w:val="24"/>
        </w:rPr>
        <w:t xml:space="preserve">Culture, London: </w:t>
      </w:r>
      <w:proofErr w:type="spellStart"/>
      <w:r w:rsidRPr="009F6EAD">
        <w:rPr>
          <w:sz w:val="24"/>
          <w:szCs w:val="24"/>
        </w:rPr>
        <w:t>Reaktion</w:t>
      </w:r>
      <w:proofErr w:type="spellEnd"/>
      <w:r w:rsidRPr="009F6EAD">
        <w:rPr>
          <w:sz w:val="24"/>
          <w:szCs w:val="24"/>
        </w:rPr>
        <w:t xml:space="preserve"> Books. (Chapter 5 </w:t>
      </w:r>
      <w:proofErr w:type="gramStart"/>
      <w:r w:rsidRPr="009F6EAD">
        <w:rPr>
          <w:sz w:val="24"/>
          <w:szCs w:val="24"/>
        </w:rPr>
        <w:t>“ Women</w:t>
      </w:r>
      <w:proofErr w:type="gramEnd"/>
      <w:r w:rsidRPr="009F6EAD">
        <w:rPr>
          <w:sz w:val="24"/>
          <w:szCs w:val="24"/>
        </w:rPr>
        <w:t xml:space="preserve"> in court” and chapter 7</w:t>
      </w:r>
      <w:r w:rsidR="00C11EB6">
        <w:rPr>
          <w:sz w:val="24"/>
          <w:szCs w:val="24"/>
        </w:rPr>
        <w:t xml:space="preserve"> </w:t>
      </w:r>
      <w:r w:rsidRPr="009F6EAD">
        <w:rPr>
          <w:sz w:val="24"/>
          <w:szCs w:val="24"/>
        </w:rPr>
        <w:t xml:space="preserve">“ Life of a </w:t>
      </w:r>
      <w:proofErr w:type="spellStart"/>
      <w:r w:rsidRPr="009F6EAD">
        <w:rPr>
          <w:sz w:val="24"/>
          <w:szCs w:val="24"/>
        </w:rPr>
        <w:t>Mirza</w:t>
      </w:r>
      <w:proofErr w:type="spellEnd"/>
      <w:r w:rsidRPr="009F6EAD">
        <w:rPr>
          <w:sz w:val="24"/>
          <w:szCs w:val="24"/>
        </w:rPr>
        <w:t>”)</w:t>
      </w:r>
    </w:p>
    <w:p w:rsidR="00752BCB" w:rsidRPr="009F6EAD" w:rsidRDefault="00752BCB" w:rsidP="00752BCB">
      <w:pPr>
        <w:rPr>
          <w:sz w:val="24"/>
          <w:szCs w:val="24"/>
        </w:rPr>
      </w:pPr>
      <w:r w:rsidRPr="009F6EAD">
        <w:rPr>
          <w:sz w:val="24"/>
          <w:szCs w:val="24"/>
        </w:rPr>
        <w:t xml:space="preserve">• </w:t>
      </w:r>
      <w:proofErr w:type="spellStart"/>
      <w:r w:rsidRPr="009F6EAD">
        <w:rPr>
          <w:sz w:val="24"/>
          <w:szCs w:val="24"/>
        </w:rPr>
        <w:t>Mukhia</w:t>
      </w:r>
      <w:proofErr w:type="spellEnd"/>
      <w:r w:rsidRPr="009F6EAD">
        <w:rPr>
          <w:sz w:val="24"/>
          <w:szCs w:val="24"/>
        </w:rPr>
        <w:t xml:space="preserve">, </w:t>
      </w:r>
      <w:proofErr w:type="spellStart"/>
      <w:r w:rsidRPr="009F6EAD">
        <w:rPr>
          <w:sz w:val="24"/>
          <w:szCs w:val="24"/>
        </w:rPr>
        <w:t>Harbans</w:t>
      </w:r>
      <w:proofErr w:type="spellEnd"/>
      <w:r w:rsidRPr="009F6EAD">
        <w:rPr>
          <w:sz w:val="24"/>
          <w:szCs w:val="24"/>
        </w:rPr>
        <w:t xml:space="preserve">. (2009). The </w:t>
      </w:r>
      <w:proofErr w:type="spellStart"/>
      <w:r w:rsidRPr="009F6EAD">
        <w:rPr>
          <w:sz w:val="24"/>
          <w:szCs w:val="24"/>
        </w:rPr>
        <w:t>Mughals</w:t>
      </w:r>
      <w:proofErr w:type="spellEnd"/>
      <w:r w:rsidRPr="009F6EAD">
        <w:rPr>
          <w:sz w:val="24"/>
          <w:szCs w:val="24"/>
        </w:rPr>
        <w:t xml:space="preserve"> of India, Delhi: Blackwell Publishing.</w:t>
      </w:r>
    </w:p>
    <w:p w:rsidR="00752BCB" w:rsidRPr="009F6EAD" w:rsidRDefault="00752BCB" w:rsidP="00752BCB">
      <w:pPr>
        <w:rPr>
          <w:sz w:val="24"/>
          <w:szCs w:val="24"/>
        </w:rPr>
      </w:pPr>
      <w:r w:rsidRPr="009F6EAD">
        <w:rPr>
          <w:sz w:val="24"/>
          <w:szCs w:val="24"/>
        </w:rPr>
        <w:t xml:space="preserve">• </w:t>
      </w:r>
      <w:proofErr w:type="spellStart"/>
      <w:r w:rsidRPr="009F6EAD">
        <w:rPr>
          <w:sz w:val="24"/>
          <w:szCs w:val="24"/>
        </w:rPr>
        <w:t>Balabanlilar</w:t>
      </w:r>
      <w:proofErr w:type="spellEnd"/>
      <w:r w:rsidRPr="009F6EAD">
        <w:rPr>
          <w:sz w:val="24"/>
          <w:szCs w:val="24"/>
        </w:rPr>
        <w:t xml:space="preserve">, Lisa. (2012). Imperial Identity in the </w:t>
      </w:r>
      <w:proofErr w:type="spellStart"/>
      <w:r w:rsidRPr="009F6EAD">
        <w:rPr>
          <w:sz w:val="24"/>
          <w:szCs w:val="24"/>
        </w:rPr>
        <w:t>Mughal</w:t>
      </w:r>
      <w:proofErr w:type="spellEnd"/>
      <w:r w:rsidRPr="009F6EAD">
        <w:rPr>
          <w:sz w:val="24"/>
          <w:szCs w:val="24"/>
        </w:rPr>
        <w:t xml:space="preserve"> Empire: Memory and</w:t>
      </w:r>
    </w:p>
    <w:p w:rsidR="00752BCB" w:rsidRPr="009F6EAD" w:rsidRDefault="00752BCB" w:rsidP="00752BCB">
      <w:pPr>
        <w:rPr>
          <w:sz w:val="24"/>
          <w:szCs w:val="24"/>
        </w:rPr>
      </w:pPr>
      <w:r w:rsidRPr="009F6EAD">
        <w:rPr>
          <w:sz w:val="24"/>
          <w:szCs w:val="24"/>
        </w:rPr>
        <w:t xml:space="preserve">Dynastic Politics in Early Modern South and Central Asia, New York: I B </w:t>
      </w:r>
      <w:proofErr w:type="spellStart"/>
      <w:r w:rsidRPr="009F6EAD">
        <w:rPr>
          <w:sz w:val="24"/>
          <w:szCs w:val="24"/>
        </w:rPr>
        <w:t>Tauris</w:t>
      </w:r>
      <w:proofErr w:type="spellEnd"/>
    </w:p>
    <w:p w:rsidR="00752BCB" w:rsidRPr="009F6EAD" w:rsidRDefault="00752BCB" w:rsidP="00752BCB">
      <w:pPr>
        <w:rPr>
          <w:sz w:val="24"/>
          <w:szCs w:val="24"/>
        </w:rPr>
      </w:pPr>
      <w:r w:rsidRPr="009F6EAD">
        <w:rPr>
          <w:sz w:val="24"/>
          <w:szCs w:val="24"/>
        </w:rPr>
        <w:t xml:space="preserve">• Asher, Catherine (1995). Architecture of </w:t>
      </w:r>
      <w:proofErr w:type="spellStart"/>
      <w:r w:rsidRPr="009F6EAD">
        <w:rPr>
          <w:sz w:val="24"/>
          <w:szCs w:val="24"/>
        </w:rPr>
        <w:t>Mughal</w:t>
      </w:r>
      <w:proofErr w:type="spellEnd"/>
      <w:r w:rsidRPr="009F6EAD">
        <w:rPr>
          <w:sz w:val="24"/>
          <w:szCs w:val="24"/>
        </w:rPr>
        <w:t xml:space="preserve"> India, </w:t>
      </w:r>
      <w:proofErr w:type="gramStart"/>
      <w:r w:rsidRPr="009F6EAD">
        <w:rPr>
          <w:sz w:val="24"/>
          <w:szCs w:val="24"/>
        </w:rPr>
        <w:t>The</w:t>
      </w:r>
      <w:proofErr w:type="gramEnd"/>
      <w:r w:rsidRPr="009F6EAD">
        <w:rPr>
          <w:sz w:val="24"/>
          <w:szCs w:val="24"/>
        </w:rPr>
        <w:t xml:space="preserve"> Cambridge History of</w:t>
      </w:r>
    </w:p>
    <w:p w:rsidR="00752BCB" w:rsidRPr="009F6EAD" w:rsidRDefault="00752BCB" w:rsidP="00752BCB">
      <w:pPr>
        <w:rPr>
          <w:sz w:val="24"/>
          <w:szCs w:val="24"/>
        </w:rPr>
      </w:pPr>
      <w:r w:rsidRPr="009F6EAD">
        <w:rPr>
          <w:sz w:val="24"/>
          <w:szCs w:val="24"/>
        </w:rPr>
        <w:t>India: Vol. 1 Part 4. Cambridge: Cambridge University Press.</w:t>
      </w:r>
    </w:p>
    <w:p w:rsidR="00752BCB" w:rsidRPr="009F6EAD" w:rsidRDefault="00752BCB" w:rsidP="00752BCB">
      <w:pPr>
        <w:rPr>
          <w:sz w:val="24"/>
          <w:szCs w:val="24"/>
        </w:rPr>
      </w:pPr>
      <w:r w:rsidRPr="009F6EAD">
        <w:rPr>
          <w:sz w:val="24"/>
          <w:szCs w:val="24"/>
        </w:rPr>
        <w:t xml:space="preserve">• Koch, </w:t>
      </w:r>
      <w:proofErr w:type="spellStart"/>
      <w:r w:rsidRPr="009F6EAD">
        <w:rPr>
          <w:sz w:val="24"/>
          <w:szCs w:val="24"/>
        </w:rPr>
        <w:t>Ebba</w:t>
      </w:r>
      <w:proofErr w:type="spellEnd"/>
      <w:r w:rsidRPr="009F6EAD">
        <w:rPr>
          <w:sz w:val="24"/>
          <w:szCs w:val="24"/>
        </w:rPr>
        <w:t xml:space="preserve">. (2001). </w:t>
      </w:r>
      <w:proofErr w:type="spellStart"/>
      <w:r w:rsidRPr="009F6EAD">
        <w:rPr>
          <w:sz w:val="24"/>
          <w:szCs w:val="24"/>
        </w:rPr>
        <w:t>Mughal</w:t>
      </w:r>
      <w:proofErr w:type="spellEnd"/>
      <w:r w:rsidRPr="009F6EAD">
        <w:rPr>
          <w:sz w:val="24"/>
          <w:szCs w:val="24"/>
        </w:rPr>
        <w:t xml:space="preserve"> art and Imperial Ideology: Collected Essays, Delhi:</w:t>
      </w:r>
      <w:r w:rsidR="00754CB5">
        <w:rPr>
          <w:sz w:val="24"/>
          <w:szCs w:val="24"/>
        </w:rPr>
        <w:t xml:space="preserve"> </w:t>
      </w:r>
      <w:r w:rsidRPr="009F6EAD">
        <w:rPr>
          <w:sz w:val="24"/>
          <w:szCs w:val="24"/>
        </w:rPr>
        <w:t>Oxford University Press.</w:t>
      </w:r>
    </w:p>
    <w:p w:rsidR="00752BCB" w:rsidRPr="009F6EAD" w:rsidRDefault="00752BCB" w:rsidP="00752BCB">
      <w:pPr>
        <w:rPr>
          <w:sz w:val="24"/>
          <w:szCs w:val="24"/>
        </w:rPr>
      </w:pPr>
      <w:r w:rsidRPr="009F6EAD">
        <w:rPr>
          <w:sz w:val="24"/>
          <w:szCs w:val="24"/>
        </w:rPr>
        <w:t xml:space="preserve">• Koch, </w:t>
      </w:r>
      <w:proofErr w:type="spellStart"/>
      <w:r w:rsidRPr="009F6EAD">
        <w:rPr>
          <w:sz w:val="24"/>
          <w:szCs w:val="24"/>
        </w:rPr>
        <w:t>Ebba</w:t>
      </w:r>
      <w:proofErr w:type="spellEnd"/>
      <w:r w:rsidRPr="009F6EAD">
        <w:rPr>
          <w:sz w:val="24"/>
          <w:szCs w:val="24"/>
        </w:rPr>
        <w:t>. (</w:t>
      </w:r>
      <w:proofErr w:type="gramStart"/>
      <w:r w:rsidRPr="009F6EAD">
        <w:rPr>
          <w:sz w:val="24"/>
          <w:szCs w:val="24"/>
        </w:rPr>
        <w:t>revised</w:t>
      </w:r>
      <w:proofErr w:type="gramEnd"/>
      <w:r w:rsidRPr="009F6EAD">
        <w:rPr>
          <w:sz w:val="24"/>
          <w:szCs w:val="24"/>
        </w:rPr>
        <w:t xml:space="preserve"> 2013). </w:t>
      </w:r>
      <w:proofErr w:type="spellStart"/>
      <w:r w:rsidRPr="009F6EAD">
        <w:rPr>
          <w:sz w:val="24"/>
          <w:szCs w:val="24"/>
        </w:rPr>
        <w:t>Mughal</w:t>
      </w:r>
      <w:proofErr w:type="spellEnd"/>
      <w:r w:rsidRPr="009F6EAD">
        <w:rPr>
          <w:sz w:val="24"/>
          <w:szCs w:val="24"/>
        </w:rPr>
        <w:t xml:space="preserve"> Architecture: An outline of its History and Development (1526- 1858). Delhi: Primus.</w:t>
      </w:r>
    </w:p>
    <w:p w:rsidR="00752BCB" w:rsidRPr="009F6EAD" w:rsidRDefault="00752BCB" w:rsidP="00752BCB">
      <w:pPr>
        <w:rPr>
          <w:sz w:val="24"/>
          <w:szCs w:val="24"/>
        </w:rPr>
      </w:pPr>
      <w:r w:rsidRPr="009F6EAD">
        <w:rPr>
          <w:sz w:val="24"/>
          <w:szCs w:val="24"/>
        </w:rPr>
        <w:t xml:space="preserve">• Blake, Stephen. (1991). </w:t>
      </w:r>
      <w:proofErr w:type="spellStart"/>
      <w:r w:rsidRPr="009F6EAD">
        <w:rPr>
          <w:sz w:val="24"/>
          <w:szCs w:val="24"/>
        </w:rPr>
        <w:t>Shahjahanabad</w:t>
      </w:r>
      <w:proofErr w:type="spellEnd"/>
      <w:r w:rsidRPr="009F6EAD">
        <w:rPr>
          <w:sz w:val="24"/>
          <w:szCs w:val="24"/>
        </w:rPr>
        <w:t xml:space="preserve">: The Sovereign City in </w:t>
      </w:r>
      <w:proofErr w:type="spellStart"/>
      <w:r w:rsidRPr="009F6EAD">
        <w:rPr>
          <w:sz w:val="24"/>
          <w:szCs w:val="24"/>
        </w:rPr>
        <w:t>Mughal</w:t>
      </w:r>
      <w:proofErr w:type="spellEnd"/>
      <w:r w:rsidRPr="009F6EAD">
        <w:rPr>
          <w:sz w:val="24"/>
          <w:szCs w:val="24"/>
        </w:rPr>
        <w:t xml:space="preserve"> India, 1639-</w:t>
      </w:r>
    </w:p>
    <w:p w:rsidR="00752BCB" w:rsidRPr="009F6EAD" w:rsidRDefault="00752BCB" w:rsidP="00752BCB">
      <w:pPr>
        <w:rPr>
          <w:sz w:val="24"/>
          <w:szCs w:val="24"/>
        </w:rPr>
      </w:pPr>
      <w:r w:rsidRPr="009F6EAD">
        <w:rPr>
          <w:sz w:val="24"/>
          <w:szCs w:val="24"/>
        </w:rPr>
        <w:t>1739. Cambridge: Cambridge University Press.</w:t>
      </w:r>
    </w:p>
    <w:p w:rsidR="00752BCB" w:rsidRPr="009F6EAD" w:rsidRDefault="00752BCB" w:rsidP="00752BCB">
      <w:pPr>
        <w:rPr>
          <w:sz w:val="24"/>
          <w:szCs w:val="24"/>
        </w:rPr>
      </w:pPr>
      <w:r w:rsidRPr="009F6EAD">
        <w:rPr>
          <w:sz w:val="24"/>
          <w:szCs w:val="24"/>
        </w:rPr>
        <w:t xml:space="preserve">• Koch, </w:t>
      </w:r>
      <w:proofErr w:type="spellStart"/>
      <w:r w:rsidRPr="009F6EAD">
        <w:rPr>
          <w:sz w:val="24"/>
          <w:szCs w:val="24"/>
        </w:rPr>
        <w:t>Ebba</w:t>
      </w:r>
      <w:proofErr w:type="spellEnd"/>
      <w:r w:rsidRPr="009F6EAD">
        <w:rPr>
          <w:sz w:val="24"/>
          <w:szCs w:val="24"/>
        </w:rPr>
        <w:t xml:space="preserve">. </w:t>
      </w:r>
      <w:proofErr w:type="gramStart"/>
      <w:r w:rsidRPr="009F6EAD">
        <w:rPr>
          <w:sz w:val="24"/>
          <w:szCs w:val="24"/>
        </w:rPr>
        <w:t xml:space="preserve">(2001). “The Hierarchical Principles of Shah </w:t>
      </w:r>
      <w:proofErr w:type="spellStart"/>
      <w:r w:rsidRPr="009F6EAD">
        <w:rPr>
          <w:sz w:val="24"/>
          <w:szCs w:val="24"/>
        </w:rPr>
        <w:t>Jahani</w:t>
      </w:r>
      <w:proofErr w:type="spellEnd"/>
      <w:r w:rsidRPr="009F6EAD">
        <w:rPr>
          <w:sz w:val="24"/>
          <w:szCs w:val="24"/>
        </w:rPr>
        <w:t xml:space="preserve"> Painting” in </w:t>
      </w:r>
      <w:proofErr w:type="spellStart"/>
      <w:r w:rsidRPr="009F6EAD">
        <w:rPr>
          <w:sz w:val="24"/>
          <w:szCs w:val="24"/>
        </w:rPr>
        <w:t>Ebba</w:t>
      </w:r>
      <w:proofErr w:type="spellEnd"/>
      <w:r w:rsidR="00754CB5">
        <w:rPr>
          <w:sz w:val="24"/>
          <w:szCs w:val="24"/>
        </w:rPr>
        <w:t xml:space="preserve"> </w:t>
      </w:r>
      <w:r w:rsidRPr="009F6EAD">
        <w:rPr>
          <w:sz w:val="24"/>
          <w:szCs w:val="24"/>
        </w:rPr>
        <w:t xml:space="preserve">Koch, </w:t>
      </w:r>
      <w:proofErr w:type="spellStart"/>
      <w:r w:rsidRPr="009F6EAD">
        <w:rPr>
          <w:sz w:val="24"/>
          <w:szCs w:val="24"/>
        </w:rPr>
        <w:t>Mughal</w:t>
      </w:r>
      <w:proofErr w:type="spellEnd"/>
      <w:r w:rsidRPr="009F6EAD">
        <w:rPr>
          <w:sz w:val="24"/>
          <w:szCs w:val="24"/>
        </w:rPr>
        <w:t xml:space="preserve"> Art and Imperial Ideology.</w:t>
      </w:r>
      <w:proofErr w:type="gramEnd"/>
      <w:r w:rsidRPr="009F6EAD">
        <w:rPr>
          <w:sz w:val="24"/>
          <w:szCs w:val="24"/>
        </w:rPr>
        <w:t xml:space="preserve"> Delhi: Oxford University Press.</w:t>
      </w:r>
    </w:p>
    <w:p w:rsidR="00752BCB" w:rsidRPr="009F6EAD" w:rsidRDefault="00752BCB" w:rsidP="00752BCB">
      <w:pPr>
        <w:rPr>
          <w:sz w:val="24"/>
          <w:szCs w:val="24"/>
        </w:rPr>
      </w:pPr>
      <w:r w:rsidRPr="009F6EAD">
        <w:rPr>
          <w:sz w:val="24"/>
          <w:szCs w:val="24"/>
        </w:rPr>
        <w:t xml:space="preserve">• </w:t>
      </w:r>
      <w:proofErr w:type="spellStart"/>
      <w:r w:rsidRPr="009F6EAD">
        <w:rPr>
          <w:sz w:val="24"/>
          <w:szCs w:val="24"/>
        </w:rPr>
        <w:t>Moin</w:t>
      </w:r>
      <w:proofErr w:type="spellEnd"/>
      <w:r w:rsidRPr="009F6EAD">
        <w:rPr>
          <w:sz w:val="24"/>
          <w:szCs w:val="24"/>
        </w:rPr>
        <w:t xml:space="preserve">, </w:t>
      </w:r>
      <w:proofErr w:type="spellStart"/>
      <w:r w:rsidRPr="009F6EAD">
        <w:rPr>
          <w:sz w:val="24"/>
          <w:szCs w:val="24"/>
        </w:rPr>
        <w:t>Afzar</w:t>
      </w:r>
      <w:proofErr w:type="spellEnd"/>
      <w:r w:rsidRPr="009F6EAD">
        <w:rPr>
          <w:sz w:val="24"/>
          <w:szCs w:val="24"/>
        </w:rPr>
        <w:t xml:space="preserve">. (2012), </w:t>
      </w:r>
      <w:proofErr w:type="gramStart"/>
      <w:r w:rsidRPr="009F6EAD">
        <w:rPr>
          <w:sz w:val="24"/>
          <w:szCs w:val="24"/>
        </w:rPr>
        <w:t>The</w:t>
      </w:r>
      <w:proofErr w:type="gramEnd"/>
      <w:r w:rsidRPr="009F6EAD">
        <w:rPr>
          <w:sz w:val="24"/>
          <w:szCs w:val="24"/>
        </w:rPr>
        <w:t xml:space="preserve"> Millennium Sovereign: Sacred Kingship and Sainthood in</w:t>
      </w:r>
    </w:p>
    <w:p w:rsidR="00752BCB" w:rsidRPr="009F6EAD" w:rsidRDefault="00752BCB" w:rsidP="00752BCB">
      <w:pPr>
        <w:rPr>
          <w:sz w:val="24"/>
          <w:szCs w:val="24"/>
        </w:rPr>
      </w:pPr>
      <w:r w:rsidRPr="009F6EAD">
        <w:rPr>
          <w:sz w:val="24"/>
          <w:szCs w:val="24"/>
        </w:rPr>
        <w:lastRenderedPageBreak/>
        <w:t>Islam, New York: Columbia University Press</w:t>
      </w:r>
    </w:p>
    <w:p w:rsidR="00752BCB" w:rsidRPr="009F6EAD" w:rsidRDefault="00752BCB" w:rsidP="00752BCB">
      <w:pPr>
        <w:rPr>
          <w:sz w:val="24"/>
          <w:szCs w:val="24"/>
        </w:rPr>
      </w:pPr>
      <w:r w:rsidRPr="009F6EAD">
        <w:rPr>
          <w:sz w:val="24"/>
          <w:szCs w:val="24"/>
        </w:rPr>
        <w:t xml:space="preserve">• Beach, M.C. (1992), </w:t>
      </w:r>
      <w:proofErr w:type="spellStart"/>
      <w:r w:rsidRPr="009F6EAD">
        <w:rPr>
          <w:sz w:val="24"/>
          <w:szCs w:val="24"/>
        </w:rPr>
        <w:t>Mughal</w:t>
      </w:r>
      <w:proofErr w:type="spellEnd"/>
      <w:r w:rsidRPr="009F6EAD">
        <w:rPr>
          <w:sz w:val="24"/>
          <w:szCs w:val="24"/>
        </w:rPr>
        <w:t xml:space="preserve"> and </w:t>
      </w:r>
      <w:proofErr w:type="spellStart"/>
      <w:r w:rsidRPr="009F6EAD">
        <w:rPr>
          <w:sz w:val="24"/>
          <w:szCs w:val="24"/>
        </w:rPr>
        <w:t>Rajput</w:t>
      </w:r>
      <w:proofErr w:type="spellEnd"/>
      <w:r w:rsidRPr="009F6EAD">
        <w:rPr>
          <w:sz w:val="24"/>
          <w:szCs w:val="24"/>
        </w:rPr>
        <w:t xml:space="preserve"> Painting, New Cambridge History of India</w:t>
      </w:r>
    </w:p>
    <w:p w:rsidR="00752BCB" w:rsidRPr="009F6EAD" w:rsidRDefault="00752BCB" w:rsidP="00752BCB">
      <w:pPr>
        <w:rPr>
          <w:sz w:val="24"/>
          <w:szCs w:val="24"/>
        </w:rPr>
      </w:pPr>
      <w:proofErr w:type="gramStart"/>
      <w:r w:rsidRPr="009F6EAD">
        <w:rPr>
          <w:sz w:val="24"/>
          <w:szCs w:val="24"/>
        </w:rPr>
        <w:t>Vol.1. Part 3.</w:t>
      </w:r>
      <w:proofErr w:type="gramEnd"/>
      <w:r w:rsidRPr="009F6EAD">
        <w:rPr>
          <w:sz w:val="24"/>
          <w:szCs w:val="24"/>
        </w:rPr>
        <w:t xml:space="preserve"> Cambridge: Cambridge University Press.</w:t>
      </w:r>
    </w:p>
    <w:p w:rsidR="00752BCB" w:rsidRPr="009F6EAD" w:rsidRDefault="00752BCB" w:rsidP="00752BCB">
      <w:pPr>
        <w:rPr>
          <w:sz w:val="24"/>
          <w:szCs w:val="24"/>
        </w:rPr>
      </w:pPr>
      <w:r w:rsidRPr="009F6EAD">
        <w:rPr>
          <w:sz w:val="24"/>
          <w:szCs w:val="24"/>
        </w:rPr>
        <w:t xml:space="preserve">• Talbot, Cynthia and Asher, Catherine B. (2006). India </w:t>
      </w:r>
      <w:proofErr w:type="gramStart"/>
      <w:r w:rsidRPr="009F6EAD">
        <w:rPr>
          <w:sz w:val="24"/>
          <w:szCs w:val="24"/>
        </w:rPr>
        <w:t>Before</w:t>
      </w:r>
      <w:proofErr w:type="gramEnd"/>
      <w:r w:rsidRPr="009F6EAD">
        <w:rPr>
          <w:sz w:val="24"/>
          <w:szCs w:val="24"/>
        </w:rPr>
        <w:t xml:space="preserve"> Europe, Cambridge;</w:t>
      </w:r>
    </w:p>
    <w:p w:rsidR="00752BCB" w:rsidRDefault="00752BCB" w:rsidP="00752BCB">
      <w:pPr>
        <w:rPr>
          <w:sz w:val="24"/>
          <w:szCs w:val="24"/>
        </w:rPr>
      </w:pPr>
      <w:proofErr w:type="gramStart"/>
      <w:r w:rsidRPr="009F6EAD">
        <w:rPr>
          <w:sz w:val="24"/>
          <w:szCs w:val="24"/>
        </w:rPr>
        <w:t>Cambridge University Press.</w:t>
      </w:r>
      <w:proofErr w:type="gramEnd"/>
    </w:p>
    <w:p w:rsidR="004575B1" w:rsidRPr="009F6EAD" w:rsidRDefault="004575B1" w:rsidP="00752BCB">
      <w:pPr>
        <w:rPr>
          <w:sz w:val="24"/>
          <w:szCs w:val="24"/>
        </w:rPr>
      </w:pPr>
    </w:p>
    <w:p w:rsidR="00752BCB" w:rsidRDefault="00752BCB" w:rsidP="00752BCB">
      <w:pPr>
        <w:rPr>
          <w:sz w:val="24"/>
          <w:szCs w:val="24"/>
        </w:rPr>
      </w:pPr>
      <w:r w:rsidRPr="004575B1">
        <w:rPr>
          <w:b/>
          <w:bCs/>
          <w:sz w:val="24"/>
          <w:szCs w:val="24"/>
        </w:rPr>
        <w:t>Unit V.</w:t>
      </w:r>
      <w:r w:rsidRPr="009F6EAD">
        <w:rPr>
          <w:sz w:val="24"/>
          <w:szCs w:val="24"/>
        </w:rPr>
        <w:t xml:space="preserve"> Discusses developments in the practices and representation of Oceanic trade and its attendant inf</w:t>
      </w:r>
      <w:r w:rsidR="004575B1">
        <w:rPr>
          <w:sz w:val="24"/>
          <w:szCs w:val="24"/>
        </w:rPr>
        <w:t xml:space="preserve">luence on craft and technology </w:t>
      </w:r>
      <w:r w:rsidR="00754CB5">
        <w:rPr>
          <w:sz w:val="24"/>
          <w:szCs w:val="24"/>
        </w:rPr>
        <w:t xml:space="preserve">                          (Teaching Time: 2 weeks Approx</w:t>
      </w:r>
      <w:r w:rsidRPr="009F6EAD">
        <w:rPr>
          <w:sz w:val="24"/>
          <w:szCs w:val="24"/>
        </w:rPr>
        <w:t>)</w:t>
      </w:r>
    </w:p>
    <w:p w:rsidR="004575B1" w:rsidRPr="009F6EAD" w:rsidRDefault="004575B1" w:rsidP="00752BCB">
      <w:pPr>
        <w:rPr>
          <w:sz w:val="24"/>
          <w:szCs w:val="24"/>
        </w:rPr>
      </w:pPr>
    </w:p>
    <w:p w:rsidR="00752BCB" w:rsidRPr="009F6EAD" w:rsidRDefault="00752BCB" w:rsidP="00752BCB">
      <w:pPr>
        <w:rPr>
          <w:sz w:val="24"/>
          <w:szCs w:val="24"/>
        </w:rPr>
      </w:pPr>
      <w:r w:rsidRPr="009F6EAD">
        <w:rPr>
          <w:sz w:val="24"/>
          <w:szCs w:val="24"/>
        </w:rPr>
        <w:t xml:space="preserve">• </w:t>
      </w:r>
      <w:proofErr w:type="spellStart"/>
      <w:r w:rsidRPr="009F6EAD">
        <w:rPr>
          <w:sz w:val="24"/>
          <w:szCs w:val="24"/>
        </w:rPr>
        <w:t>Chaudhuri</w:t>
      </w:r>
      <w:proofErr w:type="spellEnd"/>
      <w:r w:rsidRPr="009F6EAD">
        <w:rPr>
          <w:sz w:val="24"/>
          <w:szCs w:val="24"/>
        </w:rPr>
        <w:t>, K. N</w:t>
      </w:r>
      <w:proofErr w:type="gramStart"/>
      <w:r w:rsidRPr="009F6EAD">
        <w:rPr>
          <w:sz w:val="24"/>
          <w:szCs w:val="24"/>
        </w:rPr>
        <w:t>.(</w:t>
      </w:r>
      <w:proofErr w:type="gramEnd"/>
      <w:r w:rsidRPr="009F6EAD">
        <w:rPr>
          <w:sz w:val="24"/>
          <w:szCs w:val="24"/>
        </w:rPr>
        <w:t xml:space="preserve">1982), “European Trade with India” in </w:t>
      </w:r>
      <w:proofErr w:type="spellStart"/>
      <w:r w:rsidRPr="009F6EAD">
        <w:rPr>
          <w:sz w:val="24"/>
          <w:szCs w:val="24"/>
        </w:rPr>
        <w:t>Tapan</w:t>
      </w:r>
      <w:proofErr w:type="spellEnd"/>
      <w:r w:rsidRPr="009F6EAD">
        <w:rPr>
          <w:sz w:val="24"/>
          <w:szCs w:val="24"/>
        </w:rPr>
        <w:t xml:space="preserve"> </w:t>
      </w:r>
      <w:proofErr w:type="spellStart"/>
      <w:r w:rsidRPr="009F6EAD">
        <w:rPr>
          <w:sz w:val="24"/>
          <w:szCs w:val="24"/>
        </w:rPr>
        <w:t>Raychaudhuri</w:t>
      </w:r>
      <w:proofErr w:type="spellEnd"/>
      <w:r w:rsidRPr="009F6EAD">
        <w:rPr>
          <w:sz w:val="24"/>
          <w:szCs w:val="24"/>
        </w:rPr>
        <w:t xml:space="preserve"> and</w:t>
      </w:r>
    </w:p>
    <w:p w:rsidR="00752BCB" w:rsidRPr="009F6EAD" w:rsidRDefault="00752BCB" w:rsidP="00752BCB">
      <w:pPr>
        <w:rPr>
          <w:sz w:val="24"/>
          <w:szCs w:val="24"/>
        </w:rPr>
      </w:pPr>
      <w:proofErr w:type="spellStart"/>
      <w:proofErr w:type="gramStart"/>
      <w:r w:rsidRPr="009F6EAD">
        <w:rPr>
          <w:sz w:val="24"/>
          <w:szCs w:val="24"/>
        </w:rPr>
        <w:t>Irfan</w:t>
      </w:r>
      <w:proofErr w:type="spellEnd"/>
      <w:r w:rsidRPr="009F6EAD">
        <w:rPr>
          <w:sz w:val="24"/>
          <w:szCs w:val="24"/>
        </w:rPr>
        <w:t xml:space="preserve"> </w:t>
      </w:r>
      <w:proofErr w:type="spellStart"/>
      <w:r w:rsidRPr="009F6EAD">
        <w:rPr>
          <w:sz w:val="24"/>
          <w:szCs w:val="24"/>
        </w:rPr>
        <w:t>Habib</w:t>
      </w:r>
      <w:proofErr w:type="spellEnd"/>
      <w:r w:rsidRPr="009F6EAD">
        <w:rPr>
          <w:sz w:val="24"/>
          <w:szCs w:val="24"/>
        </w:rPr>
        <w:t xml:space="preserve"> (eds.) The Cambridge Economic History of India, Vol. 1 (c.1200-c.</w:t>
      </w:r>
      <w:r w:rsidR="00754CB5">
        <w:rPr>
          <w:sz w:val="24"/>
          <w:szCs w:val="24"/>
        </w:rPr>
        <w:t xml:space="preserve"> </w:t>
      </w:r>
      <w:r w:rsidRPr="009F6EAD">
        <w:rPr>
          <w:sz w:val="24"/>
          <w:szCs w:val="24"/>
        </w:rPr>
        <w:t>1750).</w:t>
      </w:r>
      <w:proofErr w:type="gramEnd"/>
      <w:r w:rsidRPr="009F6EAD">
        <w:rPr>
          <w:sz w:val="24"/>
          <w:szCs w:val="24"/>
        </w:rPr>
        <w:t xml:space="preserve"> Delhi: Orient Longman</w:t>
      </w:r>
    </w:p>
    <w:p w:rsidR="00752BCB" w:rsidRPr="009F6EAD" w:rsidRDefault="00752BCB" w:rsidP="00752BCB">
      <w:pPr>
        <w:rPr>
          <w:sz w:val="24"/>
          <w:szCs w:val="24"/>
        </w:rPr>
      </w:pPr>
      <w:r w:rsidRPr="009F6EAD">
        <w:rPr>
          <w:sz w:val="24"/>
          <w:szCs w:val="24"/>
        </w:rPr>
        <w:t xml:space="preserve">• Gupta, </w:t>
      </w:r>
      <w:proofErr w:type="spellStart"/>
      <w:r w:rsidRPr="009F6EAD">
        <w:rPr>
          <w:sz w:val="24"/>
          <w:szCs w:val="24"/>
        </w:rPr>
        <w:t>Ashin</w:t>
      </w:r>
      <w:proofErr w:type="spellEnd"/>
      <w:r w:rsidRPr="009F6EAD">
        <w:rPr>
          <w:sz w:val="24"/>
          <w:szCs w:val="24"/>
        </w:rPr>
        <w:t xml:space="preserve"> Das (1982). </w:t>
      </w:r>
      <w:proofErr w:type="gramStart"/>
      <w:r w:rsidRPr="009F6EAD">
        <w:rPr>
          <w:sz w:val="24"/>
          <w:szCs w:val="24"/>
        </w:rPr>
        <w:t>“Indian Merchants and the Trade in Indian Ocean” in</w:t>
      </w:r>
      <w:r w:rsidR="00754CB5">
        <w:rPr>
          <w:sz w:val="24"/>
          <w:szCs w:val="24"/>
        </w:rPr>
        <w:t xml:space="preserve"> </w:t>
      </w:r>
      <w:proofErr w:type="spellStart"/>
      <w:r w:rsidRPr="009F6EAD">
        <w:rPr>
          <w:sz w:val="24"/>
          <w:szCs w:val="24"/>
        </w:rPr>
        <w:t>Tapan</w:t>
      </w:r>
      <w:proofErr w:type="spellEnd"/>
      <w:r w:rsidRPr="009F6EAD">
        <w:rPr>
          <w:sz w:val="24"/>
          <w:szCs w:val="24"/>
        </w:rPr>
        <w:t xml:space="preserve"> </w:t>
      </w:r>
      <w:proofErr w:type="spellStart"/>
      <w:r w:rsidRPr="009F6EAD">
        <w:rPr>
          <w:sz w:val="24"/>
          <w:szCs w:val="24"/>
        </w:rPr>
        <w:t>Raychaudhuri</w:t>
      </w:r>
      <w:proofErr w:type="spellEnd"/>
      <w:r w:rsidRPr="009F6EAD">
        <w:rPr>
          <w:sz w:val="24"/>
          <w:szCs w:val="24"/>
        </w:rPr>
        <w:t xml:space="preserve"> and </w:t>
      </w:r>
      <w:proofErr w:type="spellStart"/>
      <w:r w:rsidRPr="009F6EAD">
        <w:rPr>
          <w:sz w:val="24"/>
          <w:szCs w:val="24"/>
        </w:rPr>
        <w:t>Irfan</w:t>
      </w:r>
      <w:proofErr w:type="spellEnd"/>
      <w:r w:rsidRPr="009F6EAD">
        <w:rPr>
          <w:sz w:val="24"/>
          <w:szCs w:val="24"/>
        </w:rPr>
        <w:t xml:space="preserve"> </w:t>
      </w:r>
      <w:proofErr w:type="spellStart"/>
      <w:r w:rsidRPr="009F6EAD">
        <w:rPr>
          <w:sz w:val="24"/>
          <w:szCs w:val="24"/>
        </w:rPr>
        <w:t>Habib</w:t>
      </w:r>
      <w:proofErr w:type="spellEnd"/>
      <w:r w:rsidRPr="009F6EAD">
        <w:rPr>
          <w:sz w:val="24"/>
          <w:szCs w:val="24"/>
        </w:rPr>
        <w:t xml:space="preserve"> (Eds.) The Cambridge Economic History of</w:t>
      </w:r>
      <w:r w:rsidR="00754CB5">
        <w:rPr>
          <w:sz w:val="24"/>
          <w:szCs w:val="24"/>
        </w:rPr>
        <w:t xml:space="preserve"> </w:t>
      </w:r>
      <w:r w:rsidRPr="009F6EAD">
        <w:rPr>
          <w:sz w:val="24"/>
          <w:szCs w:val="24"/>
        </w:rPr>
        <w:t>India, Vol. 1(c.1200-c. 1750).</w:t>
      </w:r>
      <w:proofErr w:type="gramEnd"/>
      <w:r w:rsidRPr="009F6EAD">
        <w:rPr>
          <w:sz w:val="24"/>
          <w:szCs w:val="24"/>
        </w:rPr>
        <w:t xml:space="preserve"> Delhi: Orient Longman</w:t>
      </w:r>
    </w:p>
    <w:p w:rsidR="00752BCB" w:rsidRPr="009F6EAD" w:rsidRDefault="00752BCB" w:rsidP="00752BCB">
      <w:pPr>
        <w:rPr>
          <w:sz w:val="24"/>
          <w:szCs w:val="24"/>
        </w:rPr>
      </w:pPr>
      <w:r w:rsidRPr="009F6EAD">
        <w:rPr>
          <w:sz w:val="24"/>
          <w:szCs w:val="24"/>
        </w:rPr>
        <w:t xml:space="preserve">• Gupta, </w:t>
      </w:r>
      <w:proofErr w:type="spellStart"/>
      <w:r w:rsidRPr="009F6EAD">
        <w:rPr>
          <w:sz w:val="24"/>
          <w:szCs w:val="24"/>
        </w:rPr>
        <w:t>Ashin</w:t>
      </w:r>
      <w:proofErr w:type="spellEnd"/>
      <w:r w:rsidRPr="009F6EAD">
        <w:rPr>
          <w:sz w:val="24"/>
          <w:szCs w:val="24"/>
        </w:rPr>
        <w:t xml:space="preserve"> Das (1998), “Trade and Politics in 18th Century India” in </w:t>
      </w:r>
      <w:proofErr w:type="spellStart"/>
      <w:r w:rsidRPr="009F6EAD">
        <w:rPr>
          <w:sz w:val="24"/>
          <w:szCs w:val="24"/>
        </w:rPr>
        <w:t>Alam</w:t>
      </w:r>
      <w:proofErr w:type="spellEnd"/>
      <w:r w:rsidRPr="009F6EAD">
        <w:rPr>
          <w:sz w:val="24"/>
          <w:szCs w:val="24"/>
        </w:rPr>
        <w:t>,</w:t>
      </w:r>
      <w:r w:rsidR="00754CB5">
        <w:rPr>
          <w:sz w:val="24"/>
          <w:szCs w:val="24"/>
        </w:rPr>
        <w:t xml:space="preserve"> </w:t>
      </w:r>
      <w:proofErr w:type="spellStart"/>
      <w:r w:rsidRPr="009F6EAD">
        <w:rPr>
          <w:sz w:val="24"/>
          <w:szCs w:val="24"/>
        </w:rPr>
        <w:t>Muzaffar</w:t>
      </w:r>
      <w:proofErr w:type="spellEnd"/>
      <w:r w:rsidRPr="009F6EAD">
        <w:rPr>
          <w:sz w:val="24"/>
          <w:szCs w:val="24"/>
        </w:rPr>
        <w:t xml:space="preserve"> and </w:t>
      </w:r>
      <w:proofErr w:type="spellStart"/>
      <w:r w:rsidRPr="009F6EAD">
        <w:rPr>
          <w:sz w:val="24"/>
          <w:szCs w:val="24"/>
        </w:rPr>
        <w:t>Subrahmanayam</w:t>
      </w:r>
      <w:proofErr w:type="spellEnd"/>
      <w:r w:rsidRPr="009F6EAD">
        <w:rPr>
          <w:sz w:val="24"/>
          <w:szCs w:val="24"/>
        </w:rPr>
        <w:t>, Sanjay. (</w:t>
      </w:r>
      <w:proofErr w:type="gramStart"/>
      <w:r w:rsidRPr="009F6EAD">
        <w:rPr>
          <w:sz w:val="24"/>
          <w:szCs w:val="24"/>
        </w:rPr>
        <w:t>ed</w:t>
      </w:r>
      <w:proofErr w:type="gramEnd"/>
      <w:r w:rsidRPr="009F6EAD">
        <w:rPr>
          <w:sz w:val="24"/>
          <w:szCs w:val="24"/>
        </w:rPr>
        <w:t xml:space="preserve">.) </w:t>
      </w:r>
      <w:proofErr w:type="gramStart"/>
      <w:r w:rsidRPr="009F6EAD">
        <w:rPr>
          <w:sz w:val="24"/>
          <w:szCs w:val="24"/>
        </w:rPr>
        <w:t xml:space="preserve">The </w:t>
      </w:r>
      <w:proofErr w:type="spellStart"/>
      <w:r w:rsidRPr="009F6EAD">
        <w:rPr>
          <w:sz w:val="24"/>
          <w:szCs w:val="24"/>
        </w:rPr>
        <w:t>Mughal</w:t>
      </w:r>
      <w:proofErr w:type="spellEnd"/>
      <w:r w:rsidRPr="009F6EAD">
        <w:rPr>
          <w:sz w:val="24"/>
          <w:szCs w:val="24"/>
        </w:rPr>
        <w:t xml:space="preserve"> State.</w:t>
      </w:r>
      <w:proofErr w:type="gramEnd"/>
      <w:r w:rsidRPr="009F6EAD">
        <w:rPr>
          <w:sz w:val="24"/>
          <w:szCs w:val="24"/>
        </w:rPr>
        <w:t xml:space="preserve"> Delhi: Oxford University Press</w:t>
      </w:r>
    </w:p>
    <w:p w:rsidR="00752BCB" w:rsidRPr="009F6EAD" w:rsidRDefault="00752BCB" w:rsidP="00752BCB">
      <w:pPr>
        <w:rPr>
          <w:sz w:val="24"/>
          <w:szCs w:val="24"/>
        </w:rPr>
      </w:pPr>
      <w:r w:rsidRPr="009F6EAD">
        <w:rPr>
          <w:sz w:val="24"/>
          <w:szCs w:val="24"/>
        </w:rPr>
        <w:t xml:space="preserve">• </w:t>
      </w:r>
      <w:proofErr w:type="spellStart"/>
      <w:r w:rsidRPr="009F6EAD">
        <w:rPr>
          <w:sz w:val="24"/>
          <w:szCs w:val="24"/>
        </w:rPr>
        <w:t>Raychaudhuri</w:t>
      </w:r>
      <w:proofErr w:type="spellEnd"/>
      <w:r w:rsidRPr="009F6EAD">
        <w:rPr>
          <w:sz w:val="24"/>
          <w:szCs w:val="24"/>
        </w:rPr>
        <w:t xml:space="preserve">, </w:t>
      </w:r>
      <w:proofErr w:type="spellStart"/>
      <w:r w:rsidRPr="009F6EAD">
        <w:rPr>
          <w:sz w:val="24"/>
          <w:szCs w:val="24"/>
        </w:rPr>
        <w:t>Tapan</w:t>
      </w:r>
      <w:proofErr w:type="spellEnd"/>
      <w:r w:rsidRPr="009F6EAD">
        <w:rPr>
          <w:sz w:val="24"/>
          <w:szCs w:val="24"/>
        </w:rPr>
        <w:t xml:space="preserve">. (1962). Jan Company in Coromandel, The Hague: </w:t>
      </w:r>
      <w:proofErr w:type="spellStart"/>
      <w:r w:rsidRPr="009F6EAD">
        <w:rPr>
          <w:sz w:val="24"/>
          <w:szCs w:val="24"/>
        </w:rPr>
        <w:t>Martinus</w:t>
      </w:r>
      <w:proofErr w:type="spellEnd"/>
      <w:r w:rsidR="00754CB5">
        <w:rPr>
          <w:sz w:val="24"/>
          <w:szCs w:val="24"/>
        </w:rPr>
        <w:t xml:space="preserve"> </w:t>
      </w:r>
      <w:proofErr w:type="spellStart"/>
      <w:r w:rsidRPr="009F6EAD">
        <w:rPr>
          <w:sz w:val="24"/>
          <w:szCs w:val="24"/>
        </w:rPr>
        <w:t>Nijhoff</w:t>
      </w:r>
      <w:proofErr w:type="spellEnd"/>
      <w:r w:rsidRPr="009F6EAD">
        <w:rPr>
          <w:sz w:val="24"/>
          <w:szCs w:val="24"/>
        </w:rPr>
        <w:t>.</w:t>
      </w:r>
    </w:p>
    <w:p w:rsidR="00752BCB" w:rsidRPr="009F6EAD" w:rsidRDefault="00752BCB" w:rsidP="00752BCB">
      <w:pPr>
        <w:rPr>
          <w:sz w:val="24"/>
          <w:szCs w:val="24"/>
        </w:rPr>
      </w:pPr>
      <w:r w:rsidRPr="009F6EAD">
        <w:rPr>
          <w:sz w:val="24"/>
          <w:szCs w:val="24"/>
        </w:rPr>
        <w:t xml:space="preserve">• </w:t>
      </w:r>
      <w:proofErr w:type="spellStart"/>
      <w:r w:rsidRPr="009F6EAD">
        <w:rPr>
          <w:sz w:val="24"/>
          <w:szCs w:val="24"/>
        </w:rPr>
        <w:t>Malekandathil</w:t>
      </w:r>
      <w:proofErr w:type="spellEnd"/>
      <w:r w:rsidRPr="009F6EAD">
        <w:rPr>
          <w:sz w:val="24"/>
          <w:szCs w:val="24"/>
        </w:rPr>
        <w:t xml:space="preserve">, Pius. (2013), </w:t>
      </w:r>
      <w:proofErr w:type="gramStart"/>
      <w:r w:rsidRPr="009F6EAD">
        <w:rPr>
          <w:sz w:val="24"/>
          <w:szCs w:val="24"/>
        </w:rPr>
        <w:t>The</w:t>
      </w:r>
      <w:proofErr w:type="gramEnd"/>
      <w:r w:rsidRPr="009F6EAD">
        <w:rPr>
          <w:sz w:val="24"/>
          <w:szCs w:val="24"/>
        </w:rPr>
        <w:t xml:space="preserve"> </w:t>
      </w:r>
      <w:proofErr w:type="spellStart"/>
      <w:r w:rsidRPr="009F6EAD">
        <w:rPr>
          <w:sz w:val="24"/>
          <w:szCs w:val="24"/>
        </w:rPr>
        <w:t>Mughals</w:t>
      </w:r>
      <w:proofErr w:type="spellEnd"/>
      <w:r w:rsidRPr="009F6EAD">
        <w:rPr>
          <w:sz w:val="24"/>
          <w:szCs w:val="24"/>
        </w:rPr>
        <w:t>, the Portuguese and Indian Ocean:</w:t>
      </w:r>
    </w:p>
    <w:p w:rsidR="00752BCB" w:rsidRPr="009F6EAD" w:rsidRDefault="00752BCB" w:rsidP="00752BCB">
      <w:pPr>
        <w:rPr>
          <w:sz w:val="24"/>
          <w:szCs w:val="24"/>
        </w:rPr>
      </w:pPr>
      <w:r w:rsidRPr="009F6EAD">
        <w:rPr>
          <w:sz w:val="24"/>
          <w:szCs w:val="24"/>
        </w:rPr>
        <w:t xml:space="preserve">Changing Imageries of Maritime India, New Delhi: </w:t>
      </w:r>
      <w:proofErr w:type="spellStart"/>
      <w:r w:rsidRPr="009F6EAD">
        <w:rPr>
          <w:sz w:val="24"/>
          <w:szCs w:val="24"/>
        </w:rPr>
        <w:t>Ratna</w:t>
      </w:r>
      <w:proofErr w:type="spellEnd"/>
      <w:r w:rsidRPr="009F6EAD">
        <w:rPr>
          <w:sz w:val="24"/>
          <w:szCs w:val="24"/>
        </w:rPr>
        <w:t xml:space="preserve"> </w:t>
      </w:r>
      <w:proofErr w:type="spellStart"/>
      <w:r w:rsidRPr="009F6EAD">
        <w:rPr>
          <w:sz w:val="24"/>
          <w:szCs w:val="24"/>
        </w:rPr>
        <w:t>Sagar</w:t>
      </w:r>
      <w:proofErr w:type="spellEnd"/>
      <w:r w:rsidRPr="009F6EAD">
        <w:rPr>
          <w:sz w:val="24"/>
          <w:szCs w:val="24"/>
        </w:rPr>
        <w:t xml:space="preserve"> Private Limited,</w:t>
      </w:r>
    </w:p>
    <w:p w:rsidR="00752BCB" w:rsidRPr="009F6EAD" w:rsidRDefault="00752BCB" w:rsidP="00752BCB">
      <w:pPr>
        <w:rPr>
          <w:sz w:val="24"/>
          <w:szCs w:val="24"/>
        </w:rPr>
      </w:pPr>
      <w:r w:rsidRPr="009F6EAD">
        <w:rPr>
          <w:sz w:val="24"/>
          <w:szCs w:val="24"/>
        </w:rPr>
        <w:t xml:space="preserve">• Om </w:t>
      </w:r>
      <w:proofErr w:type="spellStart"/>
      <w:r w:rsidRPr="009F6EAD">
        <w:rPr>
          <w:sz w:val="24"/>
          <w:szCs w:val="24"/>
        </w:rPr>
        <w:t>Prakash</w:t>
      </w:r>
      <w:proofErr w:type="spellEnd"/>
      <w:r w:rsidRPr="009F6EAD">
        <w:rPr>
          <w:sz w:val="24"/>
          <w:szCs w:val="24"/>
        </w:rPr>
        <w:t xml:space="preserve">, J. (1998). </w:t>
      </w:r>
      <w:proofErr w:type="gramStart"/>
      <w:r w:rsidRPr="009F6EAD">
        <w:rPr>
          <w:sz w:val="24"/>
          <w:szCs w:val="24"/>
        </w:rPr>
        <w:t>European Commercial Enterprise in Pre-colonial India.</w:t>
      </w:r>
      <w:proofErr w:type="gramEnd"/>
      <w:r w:rsidRPr="009F6EAD">
        <w:rPr>
          <w:sz w:val="24"/>
          <w:szCs w:val="24"/>
        </w:rPr>
        <w:t xml:space="preserve"> The</w:t>
      </w:r>
    </w:p>
    <w:p w:rsidR="00752BCB" w:rsidRPr="009F6EAD" w:rsidRDefault="00752BCB" w:rsidP="00752BCB">
      <w:pPr>
        <w:rPr>
          <w:sz w:val="24"/>
          <w:szCs w:val="24"/>
        </w:rPr>
      </w:pPr>
      <w:r w:rsidRPr="009F6EAD">
        <w:rPr>
          <w:sz w:val="24"/>
          <w:szCs w:val="24"/>
        </w:rPr>
        <w:t>Cambridge History of India II.5, Cambridge: Cambridge University Press</w:t>
      </w:r>
    </w:p>
    <w:p w:rsidR="00752BCB" w:rsidRPr="009F6EAD" w:rsidRDefault="00752BCB" w:rsidP="00752BCB">
      <w:pPr>
        <w:rPr>
          <w:sz w:val="24"/>
          <w:szCs w:val="24"/>
        </w:rPr>
      </w:pPr>
      <w:r w:rsidRPr="009F6EAD">
        <w:rPr>
          <w:sz w:val="24"/>
          <w:szCs w:val="24"/>
        </w:rPr>
        <w:t xml:space="preserve">• </w:t>
      </w:r>
      <w:proofErr w:type="spellStart"/>
      <w:r w:rsidRPr="009F6EAD">
        <w:rPr>
          <w:sz w:val="24"/>
          <w:szCs w:val="24"/>
        </w:rPr>
        <w:t>Chaudhuri</w:t>
      </w:r>
      <w:proofErr w:type="spellEnd"/>
      <w:r w:rsidRPr="009F6EAD">
        <w:rPr>
          <w:sz w:val="24"/>
          <w:szCs w:val="24"/>
        </w:rPr>
        <w:t xml:space="preserve">, </w:t>
      </w:r>
      <w:proofErr w:type="spellStart"/>
      <w:r w:rsidRPr="009F6EAD">
        <w:rPr>
          <w:sz w:val="24"/>
          <w:szCs w:val="24"/>
        </w:rPr>
        <w:t>Sushil</w:t>
      </w:r>
      <w:proofErr w:type="spellEnd"/>
      <w:r w:rsidRPr="009F6EAD">
        <w:rPr>
          <w:sz w:val="24"/>
          <w:szCs w:val="24"/>
        </w:rPr>
        <w:t>. (2017). Trade, Politics and Society: The Indian Milieu in the</w:t>
      </w:r>
      <w:r w:rsidR="00754CB5">
        <w:rPr>
          <w:sz w:val="24"/>
          <w:szCs w:val="24"/>
        </w:rPr>
        <w:t xml:space="preserve"> </w:t>
      </w:r>
      <w:r w:rsidRPr="009F6EAD">
        <w:rPr>
          <w:sz w:val="24"/>
          <w:szCs w:val="24"/>
        </w:rPr>
        <w:t xml:space="preserve">Early Modern Era, London: </w:t>
      </w:r>
      <w:proofErr w:type="spellStart"/>
      <w:r w:rsidRPr="009F6EAD">
        <w:rPr>
          <w:sz w:val="24"/>
          <w:szCs w:val="24"/>
        </w:rPr>
        <w:t>Routledge</w:t>
      </w:r>
      <w:proofErr w:type="spellEnd"/>
      <w:r w:rsidRPr="009F6EAD">
        <w:rPr>
          <w:sz w:val="24"/>
          <w:szCs w:val="24"/>
        </w:rPr>
        <w:t>, (Chapter 1)</w:t>
      </w:r>
    </w:p>
    <w:p w:rsidR="00752BCB" w:rsidRPr="009F6EAD" w:rsidRDefault="00752BCB" w:rsidP="00752BCB">
      <w:pPr>
        <w:rPr>
          <w:sz w:val="24"/>
          <w:szCs w:val="24"/>
        </w:rPr>
      </w:pPr>
      <w:r w:rsidRPr="009F6EAD">
        <w:rPr>
          <w:sz w:val="24"/>
          <w:szCs w:val="24"/>
        </w:rPr>
        <w:t xml:space="preserve">• </w:t>
      </w:r>
      <w:proofErr w:type="spellStart"/>
      <w:r w:rsidRPr="009F6EAD">
        <w:rPr>
          <w:sz w:val="24"/>
          <w:szCs w:val="24"/>
        </w:rPr>
        <w:t>Raychaudhuri</w:t>
      </w:r>
      <w:proofErr w:type="spellEnd"/>
      <w:r w:rsidRPr="009F6EAD">
        <w:rPr>
          <w:sz w:val="24"/>
          <w:szCs w:val="24"/>
        </w:rPr>
        <w:t xml:space="preserve">, </w:t>
      </w:r>
      <w:proofErr w:type="spellStart"/>
      <w:r w:rsidRPr="009F6EAD">
        <w:rPr>
          <w:sz w:val="24"/>
          <w:szCs w:val="24"/>
        </w:rPr>
        <w:t>Tapan</w:t>
      </w:r>
      <w:proofErr w:type="spellEnd"/>
      <w:r w:rsidRPr="009F6EAD">
        <w:rPr>
          <w:sz w:val="24"/>
          <w:szCs w:val="24"/>
        </w:rPr>
        <w:t xml:space="preserve">. </w:t>
      </w:r>
      <w:proofErr w:type="gramStart"/>
      <w:r w:rsidRPr="009F6EAD">
        <w:rPr>
          <w:sz w:val="24"/>
          <w:szCs w:val="24"/>
        </w:rPr>
        <w:t xml:space="preserve">(1982). “Non-Agricultural Production, </w:t>
      </w:r>
      <w:proofErr w:type="spellStart"/>
      <w:r w:rsidRPr="009F6EAD">
        <w:rPr>
          <w:sz w:val="24"/>
          <w:szCs w:val="24"/>
        </w:rPr>
        <w:t>Mughal</w:t>
      </w:r>
      <w:proofErr w:type="spellEnd"/>
      <w:r w:rsidRPr="009F6EAD">
        <w:rPr>
          <w:sz w:val="24"/>
          <w:szCs w:val="24"/>
        </w:rPr>
        <w:t xml:space="preserve"> India” in</w:t>
      </w:r>
      <w:r w:rsidR="00754CB5">
        <w:rPr>
          <w:sz w:val="24"/>
          <w:szCs w:val="24"/>
        </w:rPr>
        <w:t xml:space="preserve"> </w:t>
      </w:r>
      <w:proofErr w:type="spellStart"/>
      <w:r w:rsidRPr="009F6EAD">
        <w:rPr>
          <w:sz w:val="24"/>
          <w:szCs w:val="24"/>
        </w:rPr>
        <w:t>Tapan</w:t>
      </w:r>
      <w:proofErr w:type="spellEnd"/>
      <w:r w:rsidRPr="009F6EAD">
        <w:rPr>
          <w:sz w:val="24"/>
          <w:szCs w:val="24"/>
        </w:rPr>
        <w:t xml:space="preserve"> </w:t>
      </w:r>
      <w:proofErr w:type="spellStart"/>
      <w:r w:rsidRPr="009F6EAD">
        <w:rPr>
          <w:sz w:val="24"/>
          <w:szCs w:val="24"/>
        </w:rPr>
        <w:t>Raychaudhuri</w:t>
      </w:r>
      <w:proofErr w:type="spellEnd"/>
      <w:r w:rsidRPr="009F6EAD">
        <w:rPr>
          <w:sz w:val="24"/>
          <w:szCs w:val="24"/>
        </w:rPr>
        <w:t xml:space="preserve"> and </w:t>
      </w:r>
      <w:proofErr w:type="spellStart"/>
      <w:r w:rsidRPr="009F6EAD">
        <w:rPr>
          <w:sz w:val="24"/>
          <w:szCs w:val="24"/>
        </w:rPr>
        <w:t>Irfan</w:t>
      </w:r>
      <w:proofErr w:type="spellEnd"/>
      <w:r w:rsidRPr="009F6EAD">
        <w:rPr>
          <w:sz w:val="24"/>
          <w:szCs w:val="24"/>
        </w:rPr>
        <w:t xml:space="preserve"> </w:t>
      </w:r>
      <w:proofErr w:type="spellStart"/>
      <w:r w:rsidRPr="009F6EAD">
        <w:rPr>
          <w:sz w:val="24"/>
          <w:szCs w:val="24"/>
        </w:rPr>
        <w:t>Habib</w:t>
      </w:r>
      <w:proofErr w:type="spellEnd"/>
      <w:r w:rsidRPr="009F6EAD">
        <w:rPr>
          <w:sz w:val="24"/>
          <w:szCs w:val="24"/>
        </w:rPr>
        <w:t>, (Eds.).</w:t>
      </w:r>
      <w:proofErr w:type="gramEnd"/>
      <w:r w:rsidRPr="009F6EAD">
        <w:rPr>
          <w:sz w:val="24"/>
          <w:szCs w:val="24"/>
        </w:rPr>
        <w:t xml:space="preserve"> The Cambridge Economic History of</w:t>
      </w:r>
      <w:r w:rsidR="00754CB5">
        <w:rPr>
          <w:sz w:val="24"/>
          <w:szCs w:val="24"/>
        </w:rPr>
        <w:t xml:space="preserve"> </w:t>
      </w:r>
      <w:r w:rsidRPr="009F6EAD">
        <w:rPr>
          <w:sz w:val="24"/>
          <w:szCs w:val="24"/>
        </w:rPr>
        <w:t>India, Vol. 1 (c.1200-c. 1750). Delhi: Orient Longman.</w:t>
      </w:r>
    </w:p>
    <w:p w:rsidR="00752BCB" w:rsidRPr="009F6EAD" w:rsidRDefault="00752BCB" w:rsidP="00752BCB">
      <w:pPr>
        <w:rPr>
          <w:sz w:val="24"/>
          <w:szCs w:val="24"/>
        </w:rPr>
      </w:pPr>
      <w:r w:rsidRPr="009F6EAD">
        <w:rPr>
          <w:sz w:val="24"/>
          <w:szCs w:val="24"/>
        </w:rPr>
        <w:lastRenderedPageBreak/>
        <w:t xml:space="preserve">• </w:t>
      </w:r>
      <w:proofErr w:type="spellStart"/>
      <w:r w:rsidRPr="009F6EAD">
        <w:rPr>
          <w:sz w:val="24"/>
          <w:szCs w:val="24"/>
        </w:rPr>
        <w:t>Habib</w:t>
      </w:r>
      <w:proofErr w:type="spellEnd"/>
      <w:r w:rsidRPr="009F6EAD">
        <w:rPr>
          <w:sz w:val="24"/>
          <w:szCs w:val="24"/>
        </w:rPr>
        <w:t xml:space="preserve">, </w:t>
      </w:r>
      <w:proofErr w:type="spellStart"/>
      <w:r w:rsidRPr="009F6EAD">
        <w:rPr>
          <w:sz w:val="24"/>
          <w:szCs w:val="24"/>
        </w:rPr>
        <w:t>Irfan</w:t>
      </w:r>
      <w:proofErr w:type="spellEnd"/>
      <w:r w:rsidRPr="009F6EAD">
        <w:rPr>
          <w:sz w:val="24"/>
          <w:szCs w:val="24"/>
        </w:rPr>
        <w:t xml:space="preserve"> (2016). Technology in Medieval India c.650-1750, </w:t>
      </w:r>
      <w:proofErr w:type="spellStart"/>
      <w:r w:rsidRPr="009F6EAD">
        <w:rPr>
          <w:sz w:val="24"/>
          <w:szCs w:val="24"/>
        </w:rPr>
        <w:t>Tulika</w:t>
      </w:r>
      <w:proofErr w:type="spellEnd"/>
      <w:r w:rsidRPr="009F6EAD">
        <w:rPr>
          <w:sz w:val="24"/>
          <w:szCs w:val="24"/>
        </w:rPr>
        <w:t xml:space="preserve"> Books</w:t>
      </w:r>
    </w:p>
    <w:p w:rsidR="00752BCB" w:rsidRPr="009F6EAD" w:rsidRDefault="00752BCB" w:rsidP="00752BCB">
      <w:pPr>
        <w:rPr>
          <w:sz w:val="24"/>
          <w:szCs w:val="24"/>
        </w:rPr>
      </w:pPr>
      <w:r w:rsidRPr="009F6EAD">
        <w:rPr>
          <w:sz w:val="24"/>
          <w:szCs w:val="24"/>
        </w:rPr>
        <w:t xml:space="preserve">• </w:t>
      </w:r>
      <w:proofErr w:type="spellStart"/>
      <w:r w:rsidRPr="009F6EAD">
        <w:rPr>
          <w:sz w:val="24"/>
          <w:szCs w:val="24"/>
        </w:rPr>
        <w:t>Qaisar</w:t>
      </w:r>
      <w:proofErr w:type="spellEnd"/>
      <w:r w:rsidRPr="009F6EAD">
        <w:rPr>
          <w:sz w:val="24"/>
          <w:szCs w:val="24"/>
        </w:rPr>
        <w:t xml:space="preserve">, </w:t>
      </w:r>
      <w:proofErr w:type="spellStart"/>
      <w:r w:rsidRPr="009F6EAD">
        <w:rPr>
          <w:sz w:val="24"/>
          <w:szCs w:val="24"/>
        </w:rPr>
        <w:t>Ahsan</w:t>
      </w:r>
      <w:proofErr w:type="spellEnd"/>
      <w:r w:rsidRPr="009F6EAD">
        <w:rPr>
          <w:sz w:val="24"/>
          <w:szCs w:val="24"/>
        </w:rPr>
        <w:t xml:space="preserve"> Jan. (1998), </w:t>
      </w:r>
      <w:proofErr w:type="gramStart"/>
      <w:r w:rsidRPr="009F6EAD">
        <w:rPr>
          <w:sz w:val="24"/>
          <w:szCs w:val="24"/>
        </w:rPr>
        <w:t>The</w:t>
      </w:r>
      <w:proofErr w:type="gramEnd"/>
      <w:r w:rsidRPr="009F6EAD">
        <w:rPr>
          <w:sz w:val="24"/>
          <w:szCs w:val="24"/>
        </w:rPr>
        <w:t xml:space="preserve"> Indian Response to European Technology and Culture (AD 1498-1707), Delhi: Oxford University Press</w:t>
      </w:r>
    </w:p>
    <w:p w:rsidR="00752BCB" w:rsidRPr="009F6EAD" w:rsidRDefault="00752BCB" w:rsidP="00752BCB">
      <w:pPr>
        <w:rPr>
          <w:sz w:val="24"/>
          <w:szCs w:val="24"/>
        </w:rPr>
      </w:pPr>
      <w:r w:rsidRPr="009F6EAD">
        <w:rPr>
          <w:sz w:val="24"/>
          <w:szCs w:val="24"/>
        </w:rPr>
        <w:t xml:space="preserve">Unit VI: Concerns with the debate </w:t>
      </w:r>
      <w:proofErr w:type="spellStart"/>
      <w:r w:rsidRPr="009F6EAD">
        <w:rPr>
          <w:sz w:val="24"/>
          <w:szCs w:val="24"/>
        </w:rPr>
        <w:t>centring</w:t>
      </w:r>
      <w:proofErr w:type="spellEnd"/>
      <w:r w:rsidRPr="009F6EAD">
        <w:rPr>
          <w:sz w:val="24"/>
          <w:szCs w:val="24"/>
        </w:rPr>
        <w:t xml:space="preserve"> on the eighteenth century as a dark age or as an era</w:t>
      </w:r>
    </w:p>
    <w:p w:rsidR="00752BCB" w:rsidRPr="009F6EAD" w:rsidRDefault="00752BCB" w:rsidP="00752BCB">
      <w:pPr>
        <w:rPr>
          <w:sz w:val="24"/>
          <w:szCs w:val="24"/>
        </w:rPr>
      </w:pPr>
      <w:proofErr w:type="gramStart"/>
      <w:r w:rsidRPr="009F6EAD">
        <w:rPr>
          <w:sz w:val="24"/>
          <w:szCs w:val="24"/>
        </w:rPr>
        <w:t>of</w:t>
      </w:r>
      <w:proofErr w:type="gramEnd"/>
      <w:r w:rsidRPr="009F6EAD">
        <w:rPr>
          <w:sz w:val="24"/>
          <w:szCs w:val="24"/>
        </w:rPr>
        <w:t xml:space="preserve"> prosperity and the diverse historiography related to it. </w:t>
      </w:r>
      <w:r w:rsidR="00754CB5">
        <w:rPr>
          <w:sz w:val="24"/>
          <w:szCs w:val="24"/>
        </w:rPr>
        <w:t xml:space="preserve">               (Teaching Time: 2 weeks Approx</w:t>
      </w:r>
      <w:r w:rsidRPr="009F6EAD">
        <w:rPr>
          <w:sz w:val="24"/>
          <w:szCs w:val="24"/>
        </w:rPr>
        <w:t>)</w:t>
      </w:r>
    </w:p>
    <w:p w:rsidR="00752BCB" w:rsidRPr="009F6EAD" w:rsidRDefault="00752BCB" w:rsidP="00752BCB">
      <w:pPr>
        <w:rPr>
          <w:sz w:val="24"/>
          <w:szCs w:val="24"/>
        </w:rPr>
      </w:pPr>
      <w:r w:rsidRPr="009F6EAD">
        <w:rPr>
          <w:sz w:val="24"/>
          <w:szCs w:val="24"/>
        </w:rPr>
        <w:t xml:space="preserve">• </w:t>
      </w:r>
      <w:proofErr w:type="spellStart"/>
      <w:r w:rsidRPr="009F6EAD">
        <w:rPr>
          <w:sz w:val="24"/>
          <w:szCs w:val="24"/>
        </w:rPr>
        <w:t>Alavi</w:t>
      </w:r>
      <w:proofErr w:type="spellEnd"/>
      <w:r w:rsidRPr="009F6EAD">
        <w:rPr>
          <w:sz w:val="24"/>
          <w:szCs w:val="24"/>
        </w:rPr>
        <w:t xml:space="preserve">, </w:t>
      </w:r>
      <w:proofErr w:type="spellStart"/>
      <w:r w:rsidRPr="009F6EAD">
        <w:rPr>
          <w:sz w:val="24"/>
          <w:szCs w:val="24"/>
        </w:rPr>
        <w:t>Seema</w:t>
      </w:r>
      <w:proofErr w:type="spellEnd"/>
      <w:r w:rsidRPr="009F6EAD">
        <w:rPr>
          <w:sz w:val="24"/>
          <w:szCs w:val="24"/>
        </w:rPr>
        <w:t>. (</w:t>
      </w:r>
      <w:proofErr w:type="gramStart"/>
      <w:r w:rsidRPr="009F6EAD">
        <w:rPr>
          <w:sz w:val="24"/>
          <w:szCs w:val="24"/>
        </w:rPr>
        <w:t>ed</w:t>
      </w:r>
      <w:proofErr w:type="gramEnd"/>
      <w:r w:rsidRPr="009F6EAD">
        <w:rPr>
          <w:sz w:val="24"/>
          <w:szCs w:val="24"/>
        </w:rPr>
        <w:t xml:space="preserve">.) (2002). </w:t>
      </w:r>
      <w:proofErr w:type="gramStart"/>
      <w:r w:rsidRPr="009F6EAD">
        <w:rPr>
          <w:sz w:val="24"/>
          <w:szCs w:val="24"/>
        </w:rPr>
        <w:t>The</w:t>
      </w:r>
      <w:proofErr w:type="gramEnd"/>
      <w:r w:rsidRPr="009F6EAD">
        <w:rPr>
          <w:sz w:val="24"/>
          <w:szCs w:val="24"/>
        </w:rPr>
        <w:t xml:space="preserve"> eighteenth century in India. Delhi: Oxford University Press</w:t>
      </w:r>
    </w:p>
    <w:p w:rsidR="00752BCB" w:rsidRPr="009F6EAD" w:rsidRDefault="00752BCB" w:rsidP="00752BCB">
      <w:pPr>
        <w:rPr>
          <w:sz w:val="24"/>
          <w:szCs w:val="24"/>
        </w:rPr>
      </w:pPr>
      <w:r w:rsidRPr="009F6EAD">
        <w:rPr>
          <w:sz w:val="24"/>
          <w:szCs w:val="24"/>
        </w:rPr>
        <w:t xml:space="preserve">• </w:t>
      </w:r>
      <w:proofErr w:type="spellStart"/>
      <w:r w:rsidRPr="009F6EAD">
        <w:rPr>
          <w:sz w:val="24"/>
          <w:szCs w:val="24"/>
        </w:rPr>
        <w:t>Patnaik</w:t>
      </w:r>
      <w:proofErr w:type="spellEnd"/>
      <w:r w:rsidRPr="009F6EAD">
        <w:rPr>
          <w:sz w:val="24"/>
          <w:szCs w:val="24"/>
        </w:rPr>
        <w:t xml:space="preserve">, </w:t>
      </w:r>
      <w:proofErr w:type="spellStart"/>
      <w:r w:rsidRPr="009F6EAD">
        <w:rPr>
          <w:sz w:val="24"/>
          <w:szCs w:val="24"/>
        </w:rPr>
        <w:t>Prabhat</w:t>
      </w:r>
      <w:proofErr w:type="spellEnd"/>
      <w:r w:rsidRPr="009F6EAD">
        <w:rPr>
          <w:sz w:val="24"/>
          <w:szCs w:val="24"/>
        </w:rPr>
        <w:t>. (</w:t>
      </w:r>
      <w:proofErr w:type="gramStart"/>
      <w:r w:rsidRPr="009F6EAD">
        <w:rPr>
          <w:sz w:val="24"/>
          <w:szCs w:val="24"/>
        </w:rPr>
        <w:t>ed</w:t>
      </w:r>
      <w:proofErr w:type="gramEnd"/>
      <w:r w:rsidRPr="009F6EAD">
        <w:rPr>
          <w:sz w:val="24"/>
          <w:szCs w:val="24"/>
        </w:rPr>
        <w:t xml:space="preserve">.) (2011). Excursion in History: Essays on Some Ideas of </w:t>
      </w:r>
      <w:proofErr w:type="spellStart"/>
      <w:r w:rsidRPr="009F6EAD">
        <w:rPr>
          <w:sz w:val="24"/>
          <w:szCs w:val="24"/>
        </w:rPr>
        <w:t>Irfan</w:t>
      </w:r>
      <w:proofErr w:type="spellEnd"/>
    </w:p>
    <w:p w:rsidR="00752BCB" w:rsidRPr="009F6EAD" w:rsidRDefault="00752BCB" w:rsidP="00752BCB">
      <w:pPr>
        <w:rPr>
          <w:sz w:val="24"/>
          <w:szCs w:val="24"/>
        </w:rPr>
      </w:pPr>
      <w:proofErr w:type="spellStart"/>
      <w:proofErr w:type="gramStart"/>
      <w:r w:rsidRPr="009F6EAD">
        <w:rPr>
          <w:sz w:val="24"/>
          <w:szCs w:val="24"/>
        </w:rPr>
        <w:t>Habib</w:t>
      </w:r>
      <w:proofErr w:type="spellEnd"/>
      <w:r w:rsidRPr="009F6EAD">
        <w:rPr>
          <w:sz w:val="24"/>
          <w:szCs w:val="24"/>
        </w:rPr>
        <w:t>.</w:t>
      </w:r>
      <w:proofErr w:type="gramEnd"/>
      <w:r w:rsidRPr="009F6EAD">
        <w:rPr>
          <w:sz w:val="24"/>
          <w:szCs w:val="24"/>
        </w:rPr>
        <w:t xml:space="preserve"> Delhi: </w:t>
      </w:r>
      <w:proofErr w:type="spellStart"/>
      <w:r w:rsidRPr="009F6EAD">
        <w:rPr>
          <w:sz w:val="24"/>
          <w:szCs w:val="24"/>
        </w:rPr>
        <w:t>Tulika</w:t>
      </w:r>
      <w:proofErr w:type="spellEnd"/>
      <w:r w:rsidRPr="009F6EAD">
        <w:rPr>
          <w:sz w:val="24"/>
          <w:szCs w:val="24"/>
        </w:rPr>
        <w:t xml:space="preserve"> Books</w:t>
      </w:r>
    </w:p>
    <w:p w:rsidR="00752BCB" w:rsidRPr="009F6EAD" w:rsidRDefault="00752BCB" w:rsidP="00752BCB">
      <w:pPr>
        <w:rPr>
          <w:sz w:val="24"/>
          <w:szCs w:val="24"/>
        </w:rPr>
      </w:pPr>
      <w:r w:rsidRPr="009F6EAD">
        <w:rPr>
          <w:sz w:val="24"/>
          <w:szCs w:val="24"/>
        </w:rPr>
        <w:t xml:space="preserve">• </w:t>
      </w:r>
      <w:proofErr w:type="spellStart"/>
      <w:r w:rsidRPr="009F6EAD">
        <w:rPr>
          <w:sz w:val="24"/>
          <w:szCs w:val="24"/>
        </w:rPr>
        <w:t>Dalal</w:t>
      </w:r>
      <w:proofErr w:type="spellEnd"/>
      <w:r w:rsidRPr="009F6EAD">
        <w:rPr>
          <w:sz w:val="24"/>
          <w:szCs w:val="24"/>
        </w:rPr>
        <w:t xml:space="preserve">, </w:t>
      </w:r>
      <w:proofErr w:type="spellStart"/>
      <w:r w:rsidRPr="009F6EAD">
        <w:rPr>
          <w:sz w:val="24"/>
          <w:szCs w:val="24"/>
        </w:rPr>
        <w:t>Urvashi</w:t>
      </w:r>
      <w:proofErr w:type="spellEnd"/>
      <w:r w:rsidRPr="009F6EAD">
        <w:rPr>
          <w:sz w:val="24"/>
          <w:szCs w:val="24"/>
        </w:rPr>
        <w:t xml:space="preserve">. </w:t>
      </w:r>
      <w:proofErr w:type="gramStart"/>
      <w:r w:rsidRPr="009F6EAD">
        <w:rPr>
          <w:sz w:val="24"/>
          <w:szCs w:val="24"/>
        </w:rPr>
        <w:t>(2015). “Femininity, State and Cultural Space in Eighteenth Century</w:t>
      </w:r>
      <w:r w:rsidR="00754CB5">
        <w:rPr>
          <w:sz w:val="24"/>
          <w:szCs w:val="24"/>
        </w:rPr>
        <w:t xml:space="preserve"> </w:t>
      </w:r>
      <w:r w:rsidRPr="009F6EAD">
        <w:rPr>
          <w:sz w:val="24"/>
          <w:szCs w:val="24"/>
        </w:rPr>
        <w:t>India” The Medieval History Journal, vol.18 no.1, pp. 120-65.</w:t>
      </w:r>
      <w:proofErr w:type="gramEnd"/>
    </w:p>
    <w:p w:rsidR="00752BCB" w:rsidRPr="009F6EAD" w:rsidRDefault="00752BCB" w:rsidP="00752BCB">
      <w:pPr>
        <w:rPr>
          <w:sz w:val="24"/>
          <w:szCs w:val="24"/>
        </w:rPr>
      </w:pPr>
      <w:r w:rsidRPr="009F6EAD">
        <w:rPr>
          <w:sz w:val="24"/>
          <w:szCs w:val="24"/>
        </w:rPr>
        <w:t xml:space="preserve">• </w:t>
      </w:r>
      <w:proofErr w:type="spellStart"/>
      <w:r w:rsidRPr="009F6EAD">
        <w:rPr>
          <w:sz w:val="24"/>
          <w:szCs w:val="24"/>
        </w:rPr>
        <w:t>Malik</w:t>
      </w:r>
      <w:proofErr w:type="spellEnd"/>
      <w:r w:rsidRPr="009F6EAD">
        <w:rPr>
          <w:sz w:val="24"/>
          <w:szCs w:val="24"/>
        </w:rPr>
        <w:t>, Z. U. (1990). “The core and periphery: A contribution to the debate on 18</w:t>
      </w:r>
      <w:r w:rsidRPr="00754CB5">
        <w:rPr>
          <w:sz w:val="24"/>
          <w:szCs w:val="24"/>
          <w:vertAlign w:val="superscript"/>
        </w:rPr>
        <w:t>th</w:t>
      </w:r>
      <w:r w:rsidR="00754CB5">
        <w:rPr>
          <w:sz w:val="24"/>
          <w:szCs w:val="24"/>
        </w:rPr>
        <w:t xml:space="preserve"> </w:t>
      </w:r>
      <w:r w:rsidRPr="009F6EAD">
        <w:rPr>
          <w:sz w:val="24"/>
          <w:szCs w:val="24"/>
        </w:rPr>
        <w:t>century”, Social Scientist, Vol. 18 No.11/12, pp. 3-35</w:t>
      </w:r>
    </w:p>
    <w:p w:rsidR="00752BCB" w:rsidRPr="009F6EAD" w:rsidRDefault="00752BCB" w:rsidP="00752BCB">
      <w:pPr>
        <w:rPr>
          <w:sz w:val="24"/>
          <w:szCs w:val="24"/>
        </w:rPr>
      </w:pPr>
      <w:proofErr w:type="gramStart"/>
      <w:r w:rsidRPr="009F6EAD">
        <w:rPr>
          <w:sz w:val="24"/>
          <w:szCs w:val="24"/>
        </w:rPr>
        <w:t xml:space="preserve">• </w:t>
      </w:r>
      <w:proofErr w:type="spellStart"/>
      <w:r w:rsidRPr="009F6EAD">
        <w:rPr>
          <w:sz w:val="24"/>
          <w:szCs w:val="24"/>
        </w:rPr>
        <w:t>Alam</w:t>
      </w:r>
      <w:proofErr w:type="spellEnd"/>
      <w:r w:rsidRPr="009F6EAD">
        <w:rPr>
          <w:sz w:val="24"/>
          <w:szCs w:val="24"/>
        </w:rPr>
        <w:t xml:space="preserve"> </w:t>
      </w:r>
      <w:proofErr w:type="spellStart"/>
      <w:r w:rsidRPr="009F6EAD">
        <w:rPr>
          <w:sz w:val="24"/>
          <w:szCs w:val="24"/>
        </w:rPr>
        <w:t>Muzaffar</w:t>
      </w:r>
      <w:proofErr w:type="spellEnd"/>
      <w:r w:rsidRPr="009F6EAD">
        <w:rPr>
          <w:sz w:val="24"/>
          <w:szCs w:val="24"/>
        </w:rPr>
        <w:t xml:space="preserve"> and Sanjay </w:t>
      </w:r>
      <w:proofErr w:type="spellStart"/>
      <w:r w:rsidRPr="009F6EAD">
        <w:rPr>
          <w:sz w:val="24"/>
          <w:szCs w:val="24"/>
        </w:rPr>
        <w:t>Subrahmanyam</w:t>
      </w:r>
      <w:proofErr w:type="spellEnd"/>
      <w:r w:rsidRPr="009F6EAD">
        <w:rPr>
          <w:sz w:val="24"/>
          <w:szCs w:val="24"/>
        </w:rPr>
        <w:t xml:space="preserve"> (1998).</w:t>
      </w:r>
      <w:proofErr w:type="gramEnd"/>
      <w:r w:rsidRPr="009F6EAD">
        <w:rPr>
          <w:sz w:val="24"/>
          <w:szCs w:val="24"/>
        </w:rPr>
        <w:t xml:space="preserve"> The </w:t>
      </w:r>
      <w:proofErr w:type="spellStart"/>
      <w:r w:rsidRPr="009F6EAD">
        <w:rPr>
          <w:sz w:val="24"/>
          <w:szCs w:val="24"/>
        </w:rPr>
        <w:t>Mughal</w:t>
      </w:r>
      <w:proofErr w:type="spellEnd"/>
      <w:r w:rsidRPr="009F6EAD">
        <w:rPr>
          <w:sz w:val="24"/>
          <w:szCs w:val="24"/>
        </w:rPr>
        <w:t xml:space="preserve"> state 1526 – 1750,</w:t>
      </w:r>
    </w:p>
    <w:p w:rsidR="00752BCB" w:rsidRPr="009F6EAD" w:rsidRDefault="00752BCB" w:rsidP="00752BCB">
      <w:pPr>
        <w:rPr>
          <w:sz w:val="24"/>
          <w:szCs w:val="24"/>
        </w:rPr>
      </w:pPr>
      <w:r w:rsidRPr="009F6EAD">
        <w:rPr>
          <w:sz w:val="24"/>
          <w:szCs w:val="24"/>
        </w:rPr>
        <w:t>Delhi: Oxford University Press</w:t>
      </w:r>
    </w:p>
    <w:p w:rsidR="00752BCB" w:rsidRPr="009F6EAD" w:rsidRDefault="00752BCB" w:rsidP="00752BCB">
      <w:pPr>
        <w:rPr>
          <w:sz w:val="24"/>
          <w:szCs w:val="24"/>
        </w:rPr>
      </w:pPr>
      <w:r w:rsidRPr="009F6EAD">
        <w:rPr>
          <w:sz w:val="24"/>
          <w:szCs w:val="24"/>
        </w:rPr>
        <w:t xml:space="preserve">• </w:t>
      </w:r>
      <w:proofErr w:type="spellStart"/>
      <w:r w:rsidRPr="009F6EAD">
        <w:rPr>
          <w:sz w:val="24"/>
          <w:szCs w:val="24"/>
        </w:rPr>
        <w:t>Alam</w:t>
      </w:r>
      <w:proofErr w:type="spellEnd"/>
      <w:r w:rsidRPr="009F6EAD">
        <w:rPr>
          <w:sz w:val="24"/>
          <w:szCs w:val="24"/>
        </w:rPr>
        <w:t xml:space="preserve">, </w:t>
      </w:r>
      <w:proofErr w:type="spellStart"/>
      <w:r w:rsidRPr="009F6EAD">
        <w:rPr>
          <w:sz w:val="24"/>
          <w:szCs w:val="24"/>
        </w:rPr>
        <w:t>Muzaffar</w:t>
      </w:r>
      <w:proofErr w:type="spellEnd"/>
      <w:r w:rsidRPr="009F6EAD">
        <w:rPr>
          <w:sz w:val="24"/>
          <w:szCs w:val="24"/>
        </w:rPr>
        <w:t xml:space="preserve">. (2013), Crisis of the Empire in </w:t>
      </w:r>
      <w:proofErr w:type="spellStart"/>
      <w:r w:rsidRPr="009F6EAD">
        <w:rPr>
          <w:sz w:val="24"/>
          <w:szCs w:val="24"/>
        </w:rPr>
        <w:t>Mughal</w:t>
      </w:r>
      <w:proofErr w:type="spellEnd"/>
      <w:r w:rsidRPr="009F6EAD">
        <w:rPr>
          <w:sz w:val="24"/>
          <w:szCs w:val="24"/>
        </w:rPr>
        <w:t xml:space="preserve"> North India, Delhi: Oxford</w:t>
      </w:r>
      <w:r w:rsidR="00754CB5">
        <w:rPr>
          <w:sz w:val="24"/>
          <w:szCs w:val="24"/>
        </w:rPr>
        <w:t xml:space="preserve"> </w:t>
      </w:r>
      <w:r w:rsidRPr="009F6EAD">
        <w:rPr>
          <w:sz w:val="24"/>
          <w:szCs w:val="24"/>
        </w:rPr>
        <w:t>University Press.</w:t>
      </w:r>
    </w:p>
    <w:p w:rsidR="00752BCB" w:rsidRPr="009F6EAD" w:rsidRDefault="00752BCB" w:rsidP="00752BCB">
      <w:pPr>
        <w:rPr>
          <w:sz w:val="24"/>
          <w:szCs w:val="24"/>
        </w:rPr>
      </w:pPr>
      <w:r w:rsidRPr="009F6EAD">
        <w:rPr>
          <w:sz w:val="24"/>
          <w:szCs w:val="24"/>
        </w:rPr>
        <w:t xml:space="preserve">• </w:t>
      </w:r>
      <w:proofErr w:type="spellStart"/>
      <w:r w:rsidRPr="009F6EAD">
        <w:rPr>
          <w:sz w:val="24"/>
          <w:szCs w:val="24"/>
        </w:rPr>
        <w:t>Bhardwaj</w:t>
      </w:r>
      <w:proofErr w:type="spellEnd"/>
      <w:r w:rsidRPr="009F6EAD">
        <w:rPr>
          <w:sz w:val="24"/>
          <w:szCs w:val="24"/>
        </w:rPr>
        <w:t xml:space="preserve">, </w:t>
      </w:r>
      <w:proofErr w:type="spellStart"/>
      <w:r w:rsidRPr="009F6EAD">
        <w:rPr>
          <w:sz w:val="24"/>
          <w:szCs w:val="24"/>
        </w:rPr>
        <w:t>Surajbhan</w:t>
      </w:r>
      <w:proofErr w:type="spellEnd"/>
      <w:r w:rsidRPr="009F6EAD">
        <w:rPr>
          <w:sz w:val="24"/>
          <w:szCs w:val="24"/>
        </w:rPr>
        <w:t xml:space="preserve">. (2017). “Conflict over Social Surplus: Challenges of </w:t>
      </w:r>
      <w:proofErr w:type="spellStart"/>
      <w:r w:rsidRPr="009F6EAD">
        <w:rPr>
          <w:sz w:val="24"/>
          <w:szCs w:val="24"/>
        </w:rPr>
        <w:t>Ijara</w:t>
      </w:r>
      <w:proofErr w:type="spellEnd"/>
    </w:p>
    <w:p w:rsidR="00752BCB" w:rsidRPr="009F6EAD" w:rsidRDefault="00752BCB" w:rsidP="00752BCB">
      <w:pPr>
        <w:rPr>
          <w:sz w:val="24"/>
          <w:szCs w:val="24"/>
        </w:rPr>
      </w:pPr>
      <w:r w:rsidRPr="009F6EAD">
        <w:rPr>
          <w:sz w:val="24"/>
          <w:szCs w:val="24"/>
        </w:rPr>
        <w:t xml:space="preserve">(Revenue Farming) in Eighteenth Century North India: A Case study of </w:t>
      </w:r>
      <w:proofErr w:type="spellStart"/>
      <w:r w:rsidRPr="009F6EAD">
        <w:rPr>
          <w:sz w:val="24"/>
          <w:szCs w:val="24"/>
        </w:rPr>
        <w:t>Mewat</w:t>
      </w:r>
      <w:proofErr w:type="spellEnd"/>
      <w:r w:rsidRPr="009F6EAD">
        <w:rPr>
          <w:sz w:val="24"/>
          <w:szCs w:val="24"/>
        </w:rPr>
        <w:t>” in</w:t>
      </w:r>
      <w:r w:rsidR="00754CB5">
        <w:rPr>
          <w:sz w:val="24"/>
          <w:szCs w:val="24"/>
        </w:rPr>
        <w:t xml:space="preserve"> </w:t>
      </w:r>
      <w:proofErr w:type="spellStart"/>
      <w:r w:rsidRPr="009F6EAD">
        <w:rPr>
          <w:sz w:val="24"/>
          <w:szCs w:val="24"/>
        </w:rPr>
        <w:t>Surajbhan</w:t>
      </w:r>
      <w:proofErr w:type="spellEnd"/>
      <w:r w:rsidRPr="009F6EAD">
        <w:rPr>
          <w:sz w:val="24"/>
          <w:szCs w:val="24"/>
        </w:rPr>
        <w:t xml:space="preserve"> </w:t>
      </w:r>
      <w:proofErr w:type="spellStart"/>
      <w:r w:rsidRPr="009F6EAD">
        <w:rPr>
          <w:sz w:val="24"/>
          <w:szCs w:val="24"/>
        </w:rPr>
        <w:t>Bhardwaj</w:t>
      </w:r>
      <w:proofErr w:type="spellEnd"/>
      <w:r w:rsidRPr="009F6EAD">
        <w:rPr>
          <w:sz w:val="24"/>
          <w:szCs w:val="24"/>
        </w:rPr>
        <w:t xml:space="preserve">, R.P. </w:t>
      </w:r>
      <w:proofErr w:type="spellStart"/>
      <w:r w:rsidRPr="009F6EAD">
        <w:rPr>
          <w:sz w:val="24"/>
          <w:szCs w:val="24"/>
        </w:rPr>
        <w:t>Bahuguna</w:t>
      </w:r>
      <w:proofErr w:type="spellEnd"/>
      <w:r w:rsidRPr="009F6EAD">
        <w:rPr>
          <w:sz w:val="24"/>
          <w:szCs w:val="24"/>
        </w:rPr>
        <w:t xml:space="preserve"> and </w:t>
      </w:r>
      <w:proofErr w:type="spellStart"/>
      <w:r w:rsidRPr="009F6EAD">
        <w:rPr>
          <w:sz w:val="24"/>
          <w:szCs w:val="24"/>
        </w:rPr>
        <w:t>Mayank</w:t>
      </w:r>
      <w:proofErr w:type="spellEnd"/>
      <w:r w:rsidRPr="009F6EAD">
        <w:rPr>
          <w:sz w:val="24"/>
          <w:szCs w:val="24"/>
        </w:rPr>
        <w:t xml:space="preserve"> Kumar. (Eds.). </w:t>
      </w:r>
      <w:proofErr w:type="gramStart"/>
      <w:r w:rsidRPr="009F6EAD">
        <w:rPr>
          <w:sz w:val="24"/>
          <w:szCs w:val="24"/>
        </w:rPr>
        <w:t xml:space="preserve">Revisiting the History of Medieval Rajasthan: Essays for Professor </w:t>
      </w:r>
      <w:proofErr w:type="spellStart"/>
      <w:r w:rsidRPr="009F6EAD">
        <w:rPr>
          <w:sz w:val="24"/>
          <w:szCs w:val="24"/>
        </w:rPr>
        <w:t>Dilbagh</w:t>
      </w:r>
      <w:proofErr w:type="spellEnd"/>
      <w:r w:rsidRPr="009F6EAD">
        <w:rPr>
          <w:sz w:val="24"/>
          <w:szCs w:val="24"/>
        </w:rPr>
        <w:t xml:space="preserve"> Singh.</w:t>
      </w:r>
      <w:proofErr w:type="gramEnd"/>
      <w:r w:rsidRPr="009F6EAD">
        <w:rPr>
          <w:sz w:val="24"/>
          <w:szCs w:val="24"/>
        </w:rPr>
        <w:t xml:space="preserve"> Delhi: Primus, pp.</w:t>
      </w:r>
      <w:r w:rsidR="00754CB5">
        <w:rPr>
          <w:sz w:val="24"/>
          <w:szCs w:val="24"/>
        </w:rPr>
        <w:t xml:space="preserve"> </w:t>
      </w:r>
      <w:r w:rsidRPr="009F6EAD">
        <w:rPr>
          <w:sz w:val="24"/>
          <w:szCs w:val="24"/>
        </w:rPr>
        <w:t>52-83.</w:t>
      </w:r>
    </w:p>
    <w:p w:rsidR="00752BCB" w:rsidRPr="009F6EAD" w:rsidRDefault="00752BCB" w:rsidP="00752BCB">
      <w:pPr>
        <w:rPr>
          <w:sz w:val="24"/>
          <w:szCs w:val="24"/>
        </w:rPr>
      </w:pPr>
      <w:r w:rsidRPr="009F6EAD">
        <w:rPr>
          <w:sz w:val="24"/>
          <w:szCs w:val="24"/>
        </w:rPr>
        <w:t xml:space="preserve">• </w:t>
      </w:r>
      <w:proofErr w:type="spellStart"/>
      <w:r w:rsidRPr="009F6EAD">
        <w:rPr>
          <w:sz w:val="24"/>
          <w:szCs w:val="24"/>
        </w:rPr>
        <w:t>Bhargava</w:t>
      </w:r>
      <w:proofErr w:type="spellEnd"/>
      <w:r w:rsidRPr="009F6EAD">
        <w:rPr>
          <w:sz w:val="24"/>
          <w:szCs w:val="24"/>
        </w:rPr>
        <w:t xml:space="preserve">, </w:t>
      </w:r>
      <w:proofErr w:type="spellStart"/>
      <w:r w:rsidRPr="009F6EAD">
        <w:rPr>
          <w:sz w:val="24"/>
          <w:szCs w:val="24"/>
        </w:rPr>
        <w:t>Meena</w:t>
      </w:r>
      <w:proofErr w:type="spellEnd"/>
      <w:r w:rsidRPr="009F6EAD">
        <w:rPr>
          <w:sz w:val="24"/>
          <w:szCs w:val="24"/>
        </w:rPr>
        <w:t>. (2014). State, Society and Ecology: Gorakhpur in Transition:</w:t>
      </w:r>
      <w:r w:rsidR="00754CB5">
        <w:rPr>
          <w:sz w:val="24"/>
          <w:szCs w:val="24"/>
        </w:rPr>
        <w:t xml:space="preserve"> </w:t>
      </w:r>
      <w:r w:rsidRPr="009F6EAD">
        <w:rPr>
          <w:sz w:val="24"/>
          <w:szCs w:val="24"/>
        </w:rPr>
        <w:t>1750-1830, Delhi: Primus.</w:t>
      </w:r>
    </w:p>
    <w:p w:rsidR="00752BCB" w:rsidRPr="009F6EAD" w:rsidRDefault="00752BCB" w:rsidP="00752BCB">
      <w:pPr>
        <w:rPr>
          <w:sz w:val="24"/>
          <w:szCs w:val="24"/>
        </w:rPr>
      </w:pPr>
      <w:r w:rsidRPr="009F6EAD">
        <w:rPr>
          <w:sz w:val="24"/>
          <w:szCs w:val="24"/>
        </w:rPr>
        <w:t xml:space="preserve">• </w:t>
      </w:r>
      <w:proofErr w:type="spellStart"/>
      <w:r w:rsidRPr="009F6EAD">
        <w:rPr>
          <w:sz w:val="24"/>
          <w:szCs w:val="24"/>
        </w:rPr>
        <w:t>Sahai</w:t>
      </w:r>
      <w:proofErr w:type="spellEnd"/>
      <w:r w:rsidRPr="009F6EAD">
        <w:rPr>
          <w:sz w:val="24"/>
          <w:szCs w:val="24"/>
        </w:rPr>
        <w:t xml:space="preserve">, </w:t>
      </w:r>
      <w:proofErr w:type="spellStart"/>
      <w:r w:rsidRPr="009F6EAD">
        <w:rPr>
          <w:sz w:val="24"/>
          <w:szCs w:val="24"/>
        </w:rPr>
        <w:t>Nandita</w:t>
      </w:r>
      <w:proofErr w:type="spellEnd"/>
      <w:r w:rsidRPr="009F6EAD">
        <w:rPr>
          <w:sz w:val="24"/>
          <w:szCs w:val="24"/>
        </w:rPr>
        <w:t xml:space="preserve"> Prasad. (2006). Politics of Patronage and Protest: The State, Society,</w:t>
      </w:r>
      <w:r w:rsidR="00754CB5">
        <w:rPr>
          <w:sz w:val="24"/>
          <w:szCs w:val="24"/>
        </w:rPr>
        <w:t xml:space="preserve"> </w:t>
      </w:r>
      <w:r w:rsidRPr="009F6EAD">
        <w:rPr>
          <w:sz w:val="24"/>
          <w:szCs w:val="24"/>
        </w:rPr>
        <w:t>and Artisans in Early Modern Rajasthan. New Delhi: Oxford University Press.</w:t>
      </w:r>
    </w:p>
    <w:p w:rsidR="00752BCB" w:rsidRPr="009F6EAD" w:rsidRDefault="00752BCB" w:rsidP="00752BCB">
      <w:pPr>
        <w:rPr>
          <w:sz w:val="24"/>
          <w:szCs w:val="24"/>
        </w:rPr>
      </w:pPr>
      <w:r w:rsidRPr="009F6EAD">
        <w:rPr>
          <w:sz w:val="24"/>
          <w:szCs w:val="24"/>
        </w:rPr>
        <w:t xml:space="preserve">• </w:t>
      </w:r>
      <w:proofErr w:type="spellStart"/>
      <w:r w:rsidRPr="009F6EAD">
        <w:rPr>
          <w:sz w:val="24"/>
          <w:szCs w:val="24"/>
        </w:rPr>
        <w:t>Bayly</w:t>
      </w:r>
      <w:proofErr w:type="spellEnd"/>
      <w:r w:rsidRPr="009F6EAD">
        <w:rPr>
          <w:sz w:val="24"/>
          <w:szCs w:val="24"/>
        </w:rPr>
        <w:t>, Christopher. (1983). Rulers, Townsmen and Bazaars: North Indian Society in</w:t>
      </w:r>
      <w:r w:rsidR="00754CB5">
        <w:rPr>
          <w:sz w:val="24"/>
          <w:szCs w:val="24"/>
        </w:rPr>
        <w:t xml:space="preserve"> </w:t>
      </w:r>
      <w:r w:rsidRPr="009F6EAD">
        <w:rPr>
          <w:sz w:val="24"/>
          <w:szCs w:val="24"/>
        </w:rPr>
        <w:t>the age of British Expansion, 1770-1870, Cambridge: Cambridge University Press</w:t>
      </w:r>
    </w:p>
    <w:p w:rsidR="00752BCB" w:rsidRPr="009F6EAD" w:rsidRDefault="00752BCB" w:rsidP="00752BCB">
      <w:pPr>
        <w:rPr>
          <w:sz w:val="24"/>
          <w:szCs w:val="24"/>
        </w:rPr>
      </w:pPr>
      <w:r w:rsidRPr="009F6EAD">
        <w:rPr>
          <w:sz w:val="24"/>
          <w:szCs w:val="24"/>
        </w:rPr>
        <w:t xml:space="preserve">• </w:t>
      </w:r>
      <w:proofErr w:type="spellStart"/>
      <w:r w:rsidRPr="009F6EAD">
        <w:rPr>
          <w:sz w:val="24"/>
          <w:szCs w:val="24"/>
        </w:rPr>
        <w:t>Habib</w:t>
      </w:r>
      <w:proofErr w:type="spellEnd"/>
      <w:r w:rsidRPr="009F6EAD">
        <w:rPr>
          <w:sz w:val="24"/>
          <w:szCs w:val="24"/>
        </w:rPr>
        <w:t xml:space="preserve">, </w:t>
      </w:r>
      <w:proofErr w:type="spellStart"/>
      <w:r w:rsidRPr="009F6EAD">
        <w:rPr>
          <w:sz w:val="24"/>
          <w:szCs w:val="24"/>
        </w:rPr>
        <w:t>Irfan</w:t>
      </w:r>
      <w:proofErr w:type="spellEnd"/>
      <w:r w:rsidRPr="009F6EAD">
        <w:rPr>
          <w:sz w:val="24"/>
          <w:szCs w:val="24"/>
        </w:rPr>
        <w:t xml:space="preserve">. </w:t>
      </w:r>
      <w:proofErr w:type="gramStart"/>
      <w:r w:rsidRPr="009F6EAD">
        <w:rPr>
          <w:sz w:val="24"/>
          <w:szCs w:val="24"/>
        </w:rPr>
        <w:t>(1995). “Eighteenth Century India” Proceedings of Indian History</w:t>
      </w:r>
      <w:r w:rsidR="00754CB5">
        <w:rPr>
          <w:sz w:val="24"/>
          <w:szCs w:val="24"/>
        </w:rPr>
        <w:t xml:space="preserve"> </w:t>
      </w:r>
      <w:r w:rsidRPr="009F6EAD">
        <w:rPr>
          <w:sz w:val="24"/>
          <w:szCs w:val="24"/>
        </w:rPr>
        <w:t>Congress.</w:t>
      </w:r>
      <w:proofErr w:type="gramEnd"/>
    </w:p>
    <w:p w:rsidR="001A11B1" w:rsidRDefault="001A11B1" w:rsidP="00752BCB">
      <w:pPr>
        <w:rPr>
          <w:b/>
          <w:bCs/>
          <w:sz w:val="28"/>
          <w:szCs w:val="28"/>
        </w:rPr>
      </w:pPr>
    </w:p>
    <w:p w:rsidR="00752BCB" w:rsidRPr="00754CB5" w:rsidRDefault="00752BCB" w:rsidP="00752BCB">
      <w:pPr>
        <w:rPr>
          <w:b/>
          <w:bCs/>
          <w:sz w:val="28"/>
          <w:szCs w:val="28"/>
        </w:rPr>
      </w:pPr>
      <w:r w:rsidRPr="00754CB5">
        <w:rPr>
          <w:b/>
          <w:bCs/>
          <w:sz w:val="28"/>
          <w:szCs w:val="28"/>
        </w:rPr>
        <w:lastRenderedPageBreak/>
        <w:t>SUGGESTED READINGS:</w:t>
      </w:r>
    </w:p>
    <w:p w:rsidR="00752BCB" w:rsidRPr="009F6EAD" w:rsidRDefault="00752BCB" w:rsidP="00752BCB">
      <w:pPr>
        <w:rPr>
          <w:sz w:val="24"/>
          <w:szCs w:val="24"/>
        </w:rPr>
      </w:pPr>
      <w:r w:rsidRPr="009F6EAD">
        <w:rPr>
          <w:sz w:val="24"/>
          <w:szCs w:val="24"/>
        </w:rPr>
        <w:t xml:space="preserve">• </w:t>
      </w:r>
      <w:proofErr w:type="spellStart"/>
      <w:r w:rsidRPr="009F6EAD">
        <w:rPr>
          <w:sz w:val="24"/>
          <w:szCs w:val="24"/>
        </w:rPr>
        <w:t>Alam</w:t>
      </w:r>
      <w:proofErr w:type="spellEnd"/>
      <w:r w:rsidRPr="009F6EAD">
        <w:rPr>
          <w:sz w:val="24"/>
          <w:szCs w:val="24"/>
        </w:rPr>
        <w:t xml:space="preserve">, </w:t>
      </w:r>
      <w:proofErr w:type="spellStart"/>
      <w:r w:rsidRPr="009F6EAD">
        <w:rPr>
          <w:sz w:val="24"/>
          <w:szCs w:val="24"/>
        </w:rPr>
        <w:t>Muzaffar</w:t>
      </w:r>
      <w:proofErr w:type="spellEnd"/>
      <w:r w:rsidRPr="009F6EAD">
        <w:rPr>
          <w:sz w:val="24"/>
          <w:szCs w:val="24"/>
        </w:rPr>
        <w:t xml:space="preserve"> (1991) “Eastern India in the early eighteenth century – Some evidence from Bihar”, Indian Economic and Social History Review, Vol. No. 28, </w:t>
      </w:r>
      <w:proofErr w:type="spellStart"/>
      <w:r w:rsidRPr="009F6EAD">
        <w:rPr>
          <w:sz w:val="24"/>
          <w:szCs w:val="24"/>
        </w:rPr>
        <w:t>IssueI</w:t>
      </w:r>
      <w:proofErr w:type="spellEnd"/>
      <w:r w:rsidRPr="009F6EAD">
        <w:rPr>
          <w:sz w:val="24"/>
          <w:szCs w:val="24"/>
        </w:rPr>
        <w:t>, pp43-71.</w:t>
      </w:r>
    </w:p>
    <w:p w:rsidR="00752BCB" w:rsidRPr="009F6EAD" w:rsidRDefault="00752BCB" w:rsidP="00752BCB">
      <w:pPr>
        <w:rPr>
          <w:sz w:val="24"/>
          <w:szCs w:val="24"/>
        </w:rPr>
      </w:pPr>
      <w:r w:rsidRPr="009F6EAD">
        <w:rPr>
          <w:sz w:val="24"/>
          <w:szCs w:val="24"/>
        </w:rPr>
        <w:t xml:space="preserve">• </w:t>
      </w:r>
      <w:proofErr w:type="spellStart"/>
      <w:r w:rsidRPr="009F6EAD">
        <w:rPr>
          <w:sz w:val="24"/>
          <w:szCs w:val="24"/>
        </w:rPr>
        <w:t>Bhardwaj</w:t>
      </w:r>
      <w:proofErr w:type="spellEnd"/>
      <w:r w:rsidRPr="009F6EAD">
        <w:rPr>
          <w:sz w:val="24"/>
          <w:szCs w:val="24"/>
        </w:rPr>
        <w:t xml:space="preserve">, </w:t>
      </w:r>
      <w:proofErr w:type="spellStart"/>
      <w:r w:rsidRPr="009F6EAD">
        <w:rPr>
          <w:sz w:val="24"/>
          <w:szCs w:val="24"/>
        </w:rPr>
        <w:t>Surajbhan</w:t>
      </w:r>
      <w:proofErr w:type="spellEnd"/>
      <w:r w:rsidRPr="009F6EAD">
        <w:rPr>
          <w:sz w:val="24"/>
          <w:szCs w:val="24"/>
        </w:rPr>
        <w:t xml:space="preserve">, R. P. </w:t>
      </w:r>
      <w:proofErr w:type="spellStart"/>
      <w:r w:rsidRPr="009F6EAD">
        <w:rPr>
          <w:sz w:val="24"/>
          <w:szCs w:val="24"/>
        </w:rPr>
        <w:t>Bahuguna</w:t>
      </w:r>
      <w:proofErr w:type="spellEnd"/>
      <w:r w:rsidRPr="009F6EAD">
        <w:rPr>
          <w:sz w:val="24"/>
          <w:szCs w:val="24"/>
        </w:rPr>
        <w:t xml:space="preserve"> &amp; </w:t>
      </w:r>
      <w:proofErr w:type="spellStart"/>
      <w:r w:rsidRPr="009F6EAD">
        <w:rPr>
          <w:sz w:val="24"/>
          <w:szCs w:val="24"/>
        </w:rPr>
        <w:t>Mayank</w:t>
      </w:r>
      <w:proofErr w:type="spellEnd"/>
      <w:r w:rsidRPr="009F6EAD">
        <w:rPr>
          <w:sz w:val="24"/>
          <w:szCs w:val="24"/>
        </w:rPr>
        <w:t xml:space="preserve"> Kumar. (2017). Revisiting the History of Medieval Rajasthan: Essays for Professor </w:t>
      </w:r>
      <w:proofErr w:type="spellStart"/>
      <w:r w:rsidRPr="009F6EAD">
        <w:rPr>
          <w:sz w:val="24"/>
          <w:szCs w:val="24"/>
        </w:rPr>
        <w:t>Dilbagh</w:t>
      </w:r>
      <w:proofErr w:type="spellEnd"/>
      <w:r w:rsidRPr="009F6EAD">
        <w:rPr>
          <w:sz w:val="24"/>
          <w:szCs w:val="24"/>
        </w:rPr>
        <w:t xml:space="preserve"> Singh, Delhi: Primus</w:t>
      </w:r>
    </w:p>
    <w:p w:rsidR="00752BCB" w:rsidRPr="009F6EAD" w:rsidRDefault="00752BCB" w:rsidP="00752BCB">
      <w:pPr>
        <w:rPr>
          <w:sz w:val="24"/>
          <w:szCs w:val="24"/>
        </w:rPr>
      </w:pPr>
      <w:r w:rsidRPr="009F6EAD">
        <w:rPr>
          <w:sz w:val="24"/>
          <w:szCs w:val="24"/>
        </w:rPr>
        <w:t xml:space="preserve">• </w:t>
      </w:r>
      <w:proofErr w:type="spellStart"/>
      <w:r w:rsidRPr="009F6EAD">
        <w:rPr>
          <w:sz w:val="24"/>
          <w:szCs w:val="24"/>
        </w:rPr>
        <w:t>Bhargava</w:t>
      </w:r>
      <w:proofErr w:type="spellEnd"/>
      <w:r w:rsidRPr="009F6EAD">
        <w:rPr>
          <w:sz w:val="24"/>
          <w:szCs w:val="24"/>
        </w:rPr>
        <w:t xml:space="preserve">, </w:t>
      </w:r>
      <w:proofErr w:type="spellStart"/>
      <w:r w:rsidRPr="009F6EAD">
        <w:rPr>
          <w:sz w:val="24"/>
          <w:szCs w:val="24"/>
        </w:rPr>
        <w:t>Meena</w:t>
      </w:r>
      <w:proofErr w:type="spellEnd"/>
      <w:r w:rsidRPr="009F6EAD">
        <w:rPr>
          <w:sz w:val="24"/>
          <w:szCs w:val="24"/>
        </w:rPr>
        <w:t xml:space="preserve"> (Ed.,) (2014). The decline of the </w:t>
      </w:r>
      <w:proofErr w:type="spellStart"/>
      <w:r w:rsidRPr="009F6EAD">
        <w:rPr>
          <w:sz w:val="24"/>
          <w:szCs w:val="24"/>
        </w:rPr>
        <w:t>Mughal</w:t>
      </w:r>
      <w:proofErr w:type="spellEnd"/>
      <w:r w:rsidRPr="009F6EAD">
        <w:rPr>
          <w:sz w:val="24"/>
          <w:szCs w:val="24"/>
        </w:rPr>
        <w:t xml:space="preserve"> Empire, Delhi: OUP</w:t>
      </w:r>
    </w:p>
    <w:p w:rsidR="00752BCB" w:rsidRPr="009F6EAD" w:rsidRDefault="00752BCB" w:rsidP="00752BCB">
      <w:pPr>
        <w:rPr>
          <w:sz w:val="24"/>
          <w:szCs w:val="24"/>
        </w:rPr>
      </w:pPr>
      <w:r w:rsidRPr="009F6EAD">
        <w:rPr>
          <w:sz w:val="24"/>
          <w:szCs w:val="24"/>
        </w:rPr>
        <w:t xml:space="preserve">• </w:t>
      </w:r>
      <w:proofErr w:type="spellStart"/>
      <w:r w:rsidRPr="009F6EAD">
        <w:rPr>
          <w:sz w:val="24"/>
          <w:szCs w:val="24"/>
        </w:rPr>
        <w:t>Chenoy</w:t>
      </w:r>
      <w:proofErr w:type="spellEnd"/>
      <w:r w:rsidRPr="009F6EAD">
        <w:rPr>
          <w:sz w:val="24"/>
          <w:szCs w:val="24"/>
        </w:rPr>
        <w:t xml:space="preserve">, </w:t>
      </w:r>
      <w:proofErr w:type="spellStart"/>
      <w:r w:rsidRPr="009F6EAD">
        <w:rPr>
          <w:sz w:val="24"/>
          <w:szCs w:val="24"/>
        </w:rPr>
        <w:t>Shama</w:t>
      </w:r>
      <w:proofErr w:type="spellEnd"/>
      <w:r w:rsidRPr="009F6EAD">
        <w:rPr>
          <w:sz w:val="24"/>
          <w:szCs w:val="24"/>
        </w:rPr>
        <w:t xml:space="preserve"> </w:t>
      </w:r>
      <w:proofErr w:type="spellStart"/>
      <w:r w:rsidRPr="009F6EAD">
        <w:rPr>
          <w:sz w:val="24"/>
          <w:szCs w:val="24"/>
        </w:rPr>
        <w:t>Mitra</w:t>
      </w:r>
      <w:proofErr w:type="spellEnd"/>
      <w:r w:rsidRPr="009F6EAD">
        <w:rPr>
          <w:sz w:val="24"/>
          <w:szCs w:val="24"/>
        </w:rPr>
        <w:t xml:space="preserve"> (1998), </w:t>
      </w:r>
      <w:proofErr w:type="spellStart"/>
      <w:r w:rsidRPr="009F6EAD">
        <w:rPr>
          <w:sz w:val="24"/>
          <w:szCs w:val="24"/>
        </w:rPr>
        <w:t>Shahjahanabad</w:t>
      </w:r>
      <w:proofErr w:type="spellEnd"/>
      <w:r w:rsidRPr="009F6EAD">
        <w:rPr>
          <w:sz w:val="24"/>
          <w:szCs w:val="24"/>
        </w:rPr>
        <w:t xml:space="preserve">, Delhi: </w:t>
      </w:r>
      <w:proofErr w:type="spellStart"/>
      <w:r w:rsidRPr="009F6EAD">
        <w:rPr>
          <w:sz w:val="24"/>
          <w:szCs w:val="24"/>
        </w:rPr>
        <w:t>Munshiram</w:t>
      </w:r>
      <w:proofErr w:type="spellEnd"/>
      <w:r w:rsidRPr="009F6EAD">
        <w:rPr>
          <w:sz w:val="24"/>
          <w:szCs w:val="24"/>
        </w:rPr>
        <w:t xml:space="preserve"> </w:t>
      </w:r>
      <w:proofErr w:type="spellStart"/>
      <w:r w:rsidRPr="009F6EAD">
        <w:rPr>
          <w:sz w:val="24"/>
          <w:szCs w:val="24"/>
        </w:rPr>
        <w:t>Manoharlal</w:t>
      </w:r>
      <w:proofErr w:type="spellEnd"/>
    </w:p>
    <w:p w:rsidR="00752BCB" w:rsidRPr="009F6EAD" w:rsidRDefault="00752BCB" w:rsidP="00752BCB">
      <w:pPr>
        <w:rPr>
          <w:sz w:val="24"/>
          <w:szCs w:val="24"/>
        </w:rPr>
      </w:pPr>
      <w:r w:rsidRPr="009F6EAD">
        <w:rPr>
          <w:sz w:val="24"/>
          <w:szCs w:val="24"/>
        </w:rPr>
        <w:t xml:space="preserve">• </w:t>
      </w:r>
      <w:proofErr w:type="spellStart"/>
      <w:r w:rsidRPr="009F6EAD">
        <w:rPr>
          <w:sz w:val="24"/>
          <w:szCs w:val="24"/>
        </w:rPr>
        <w:t>Dutta</w:t>
      </w:r>
      <w:proofErr w:type="spellEnd"/>
      <w:r w:rsidRPr="009F6EAD">
        <w:rPr>
          <w:sz w:val="24"/>
          <w:szCs w:val="24"/>
        </w:rPr>
        <w:t xml:space="preserve">, </w:t>
      </w:r>
      <w:proofErr w:type="spellStart"/>
      <w:r w:rsidRPr="009F6EAD">
        <w:rPr>
          <w:sz w:val="24"/>
          <w:szCs w:val="24"/>
        </w:rPr>
        <w:t>Rajat</w:t>
      </w:r>
      <w:proofErr w:type="spellEnd"/>
      <w:r w:rsidRPr="009F6EAD">
        <w:rPr>
          <w:sz w:val="24"/>
          <w:szCs w:val="24"/>
        </w:rPr>
        <w:t xml:space="preserve"> (2003) “Commercialization, Tribute and the transition from Late</w:t>
      </w:r>
    </w:p>
    <w:p w:rsidR="00752BCB" w:rsidRPr="009F6EAD" w:rsidRDefault="00752BCB" w:rsidP="00752BCB">
      <w:pPr>
        <w:rPr>
          <w:sz w:val="24"/>
          <w:szCs w:val="24"/>
        </w:rPr>
      </w:pPr>
      <w:proofErr w:type="spellStart"/>
      <w:proofErr w:type="gramStart"/>
      <w:r w:rsidRPr="009F6EAD">
        <w:rPr>
          <w:sz w:val="24"/>
          <w:szCs w:val="24"/>
        </w:rPr>
        <w:t>Mughal</w:t>
      </w:r>
      <w:proofErr w:type="spellEnd"/>
      <w:r w:rsidRPr="009F6EAD">
        <w:rPr>
          <w:sz w:val="24"/>
          <w:szCs w:val="24"/>
        </w:rPr>
        <w:t xml:space="preserve"> to early Colonial in India” The Medieval History Journal, Vol. 6, No 2,</w:t>
      </w:r>
      <w:r w:rsidR="00754CB5">
        <w:rPr>
          <w:sz w:val="24"/>
          <w:szCs w:val="24"/>
        </w:rPr>
        <w:t xml:space="preserve"> </w:t>
      </w:r>
      <w:r w:rsidRPr="009F6EAD">
        <w:rPr>
          <w:sz w:val="24"/>
          <w:szCs w:val="24"/>
        </w:rPr>
        <w:t>pp.259-91.</w:t>
      </w:r>
      <w:proofErr w:type="gramEnd"/>
    </w:p>
    <w:p w:rsidR="00752BCB" w:rsidRPr="009F6EAD" w:rsidRDefault="00752BCB" w:rsidP="00752BCB">
      <w:pPr>
        <w:rPr>
          <w:sz w:val="24"/>
          <w:szCs w:val="24"/>
        </w:rPr>
      </w:pPr>
      <w:r w:rsidRPr="009F6EAD">
        <w:rPr>
          <w:sz w:val="24"/>
          <w:szCs w:val="24"/>
        </w:rPr>
        <w:t xml:space="preserve">• Ehlers, </w:t>
      </w:r>
      <w:proofErr w:type="spellStart"/>
      <w:r w:rsidRPr="009F6EAD">
        <w:rPr>
          <w:sz w:val="24"/>
          <w:szCs w:val="24"/>
        </w:rPr>
        <w:t>Eckart</w:t>
      </w:r>
      <w:proofErr w:type="spellEnd"/>
      <w:r w:rsidRPr="009F6EAD">
        <w:rPr>
          <w:sz w:val="24"/>
          <w:szCs w:val="24"/>
        </w:rPr>
        <w:t xml:space="preserve"> and </w:t>
      </w:r>
      <w:proofErr w:type="spellStart"/>
      <w:r w:rsidRPr="009F6EAD">
        <w:rPr>
          <w:sz w:val="24"/>
          <w:szCs w:val="24"/>
        </w:rPr>
        <w:t>Krafft</w:t>
      </w:r>
      <w:proofErr w:type="spellEnd"/>
      <w:r w:rsidRPr="009F6EAD">
        <w:rPr>
          <w:sz w:val="24"/>
          <w:szCs w:val="24"/>
        </w:rPr>
        <w:t xml:space="preserve">, Thomas (2003), </w:t>
      </w:r>
      <w:proofErr w:type="spellStart"/>
      <w:r w:rsidRPr="009F6EAD">
        <w:rPr>
          <w:sz w:val="24"/>
          <w:szCs w:val="24"/>
        </w:rPr>
        <w:t>Shahjahanabad</w:t>
      </w:r>
      <w:proofErr w:type="spellEnd"/>
      <w:r w:rsidRPr="009F6EAD">
        <w:rPr>
          <w:sz w:val="24"/>
          <w:szCs w:val="24"/>
        </w:rPr>
        <w:t xml:space="preserve"> / Old Delhi. Tradition</w:t>
      </w:r>
    </w:p>
    <w:p w:rsidR="00752BCB" w:rsidRPr="009F6EAD" w:rsidRDefault="00752BCB" w:rsidP="00752BCB">
      <w:pPr>
        <w:rPr>
          <w:sz w:val="24"/>
          <w:szCs w:val="24"/>
        </w:rPr>
      </w:pPr>
      <w:proofErr w:type="gramStart"/>
      <w:r w:rsidRPr="009F6EAD">
        <w:rPr>
          <w:sz w:val="24"/>
          <w:szCs w:val="24"/>
        </w:rPr>
        <w:t>and</w:t>
      </w:r>
      <w:proofErr w:type="gramEnd"/>
      <w:r w:rsidRPr="009F6EAD">
        <w:rPr>
          <w:sz w:val="24"/>
          <w:szCs w:val="24"/>
        </w:rPr>
        <w:t xml:space="preserve"> Colonial Change, Delhi: </w:t>
      </w:r>
      <w:proofErr w:type="spellStart"/>
      <w:r w:rsidRPr="009F6EAD">
        <w:rPr>
          <w:sz w:val="24"/>
          <w:szCs w:val="24"/>
        </w:rPr>
        <w:t>Manohar</w:t>
      </w:r>
      <w:proofErr w:type="spellEnd"/>
    </w:p>
    <w:p w:rsidR="00752BCB" w:rsidRPr="009F6EAD" w:rsidRDefault="00752BCB" w:rsidP="00752BCB">
      <w:pPr>
        <w:rPr>
          <w:sz w:val="24"/>
          <w:szCs w:val="24"/>
        </w:rPr>
      </w:pPr>
      <w:r w:rsidRPr="009F6EAD">
        <w:rPr>
          <w:sz w:val="24"/>
          <w:szCs w:val="24"/>
        </w:rPr>
        <w:t xml:space="preserve">• </w:t>
      </w:r>
      <w:proofErr w:type="spellStart"/>
      <w:r w:rsidRPr="009F6EAD">
        <w:rPr>
          <w:sz w:val="24"/>
          <w:szCs w:val="24"/>
        </w:rPr>
        <w:t>Faruqui</w:t>
      </w:r>
      <w:proofErr w:type="spellEnd"/>
      <w:r w:rsidRPr="009F6EAD">
        <w:rPr>
          <w:sz w:val="24"/>
          <w:szCs w:val="24"/>
        </w:rPr>
        <w:t xml:space="preserve">, </w:t>
      </w:r>
      <w:proofErr w:type="spellStart"/>
      <w:r w:rsidRPr="009F6EAD">
        <w:rPr>
          <w:sz w:val="24"/>
          <w:szCs w:val="24"/>
        </w:rPr>
        <w:t>Munis</w:t>
      </w:r>
      <w:proofErr w:type="spellEnd"/>
      <w:r w:rsidRPr="009F6EAD">
        <w:rPr>
          <w:sz w:val="24"/>
          <w:szCs w:val="24"/>
        </w:rPr>
        <w:t xml:space="preserve"> D. (2012), </w:t>
      </w:r>
      <w:proofErr w:type="gramStart"/>
      <w:r w:rsidRPr="009F6EAD">
        <w:rPr>
          <w:sz w:val="24"/>
          <w:szCs w:val="24"/>
        </w:rPr>
        <w:t>The</w:t>
      </w:r>
      <w:proofErr w:type="gramEnd"/>
      <w:r w:rsidRPr="009F6EAD">
        <w:rPr>
          <w:sz w:val="24"/>
          <w:szCs w:val="24"/>
        </w:rPr>
        <w:t xml:space="preserve"> Princes of the </w:t>
      </w:r>
      <w:proofErr w:type="spellStart"/>
      <w:r w:rsidRPr="009F6EAD">
        <w:rPr>
          <w:sz w:val="24"/>
          <w:szCs w:val="24"/>
        </w:rPr>
        <w:t>Mughal</w:t>
      </w:r>
      <w:proofErr w:type="spellEnd"/>
      <w:r w:rsidRPr="009F6EAD">
        <w:rPr>
          <w:sz w:val="24"/>
          <w:szCs w:val="24"/>
        </w:rPr>
        <w:t xml:space="preserve"> Empire, 1504-1719. Cambridge: Cambridge University Press.</w:t>
      </w:r>
    </w:p>
    <w:p w:rsidR="00752BCB" w:rsidRPr="009F6EAD" w:rsidRDefault="00752BCB" w:rsidP="00752BCB">
      <w:pPr>
        <w:rPr>
          <w:sz w:val="24"/>
          <w:szCs w:val="24"/>
        </w:rPr>
      </w:pPr>
      <w:r w:rsidRPr="009F6EAD">
        <w:rPr>
          <w:sz w:val="24"/>
          <w:szCs w:val="24"/>
        </w:rPr>
        <w:t xml:space="preserve">• </w:t>
      </w:r>
      <w:proofErr w:type="spellStart"/>
      <w:r w:rsidRPr="009F6EAD">
        <w:rPr>
          <w:sz w:val="24"/>
          <w:szCs w:val="24"/>
        </w:rPr>
        <w:t>Faruqui</w:t>
      </w:r>
      <w:proofErr w:type="spellEnd"/>
      <w:r w:rsidRPr="009F6EAD">
        <w:rPr>
          <w:sz w:val="24"/>
          <w:szCs w:val="24"/>
        </w:rPr>
        <w:t xml:space="preserve">, S.R. (2002). “Urdu Literature” in </w:t>
      </w:r>
      <w:proofErr w:type="spellStart"/>
      <w:r w:rsidRPr="009F6EAD">
        <w:rPr>
          <w:sz w:val="24"/>
          <w:szCs w:val="24"/>
        </w:rPr>
        <w:t>Zeenat</w:t>
      </w:r>
      <w:proofErr w:type="spellEnd"/>
      <w:r w:rsidRPr="009F6EAD">
        <w:rPr>
          <w:sz w:val="24"/>
          <w:szCs w:val="24"/>
        </w:rPr>
        <w:t xml:space="preserve"> </w:t>
      </w:r>
      <w:proofErr w:type="spellStart"/>
      <w:r w:rsidRPr="009F6EAD">
        <w:rPr>
          <w:sz w:val="24"/>
          <w:szCs w:val="24"/>
        </w:rPr>
        <w:t>Zaidi</w:t>
      </w:r>
      <w:proofErr w:type="spellEnd"/>
      <w:r w:rsidRPr="009F6EAD">
        <w:rPr>
          <w:sz w:val="24"/>
          <w:szCs w:val="24"/>
        </w:rPr>
        <w:t xml:space="preserve"> (ed.) </w:t>
      </w:r>
      <w:proofErr w:type="gramStart"/>
      <w:r w:rsidRPr="009F6EAD">
        <w:rPr>
          <w:sz w:val="24"/>
          <w:szCs w:val="24"/>
        </w:rPr>
        <w:t>The</w:t>
      </w:r>
      <w:proofErr w:type="gramEnd"/>
      <w:r w:rsidRPr="009F6EAD">
        <w:rPr>
          <w:sz w:val="24"/>
          <w:szCs w:val="24"/>
        </w:rPr>
        <w:t xml:space="preserve"> Magnificent</w:t>
      </w:r>
    </w:p>
    <w:p w:rsidR="00752BCB" w:rsidRPr="009F6EAD" w:rsidRDefault="00752BCB" w:rsidP="00752BCB">
      <w:pPr>
        <w:rPr>
          <w:sz w:val="24"/>
          <w:szCs w:val="24"/>
        </w:rPr>
      </w:pPr>
      <w:proofErr w:type="spellStart"/>
      <w:r w:rsidRPr="009F6EAD">
        <w:rPr>
          <w:sz w:val="24"/>
          <w:szCs w:val="24"/>
        </w:rPr>
        <w:t>Mughals</w:t>
      </w:r>
      <w:proofErr w:type="spellEnd"/>
      <w:r w:rsidRPr="009F6EAD">
        <w:rPr>
          <w:sz w:val="24"/>
          <w:szCs w:val="24"/>
        </w:rPr>
        <w:t>, Karachi: Oxford University Press.</w:t>
      </w:r>
    </w:p>
    <w:p w:rsidR="00752BCB" w:rsidRPr="009F6EAD" w:rsidRDefault="00752BCB" w:rsidP="00752BCB">
      <w:pPr>
        <w:rPr>
          <w:sz w:val="24"/>
          <w:szCs w:val="24"/>
        </w:rPr>
      </w:pPr>
      <w:r w:rsidRPr="009F6EAD">
        <w:rPr>
          <w:sz w:val="24"/>
          <w:szCs w:val="24"/>
        </w:rPr>
        <w:t xml:space="preserve">• </w:t>
      </w:r>
      <w:proofErr w:type="spellStart"/>
      <w:r w:rsidRPr="009F6EAD">
        <w:rPr>
          <w:sz w:val="24"/>
          <w:szCs w:val="24"/>
        </w:rPr>
        <w:t>Habib</w:t>
      </w:r>
      <w:proofErr w:type="spellEnd"/>
      <w:r w:rsidRPr="009F6EAD">
        <w:rPr>
          <w:sz w:val="24"/>
          <w:szCs w:val="24"/>
        </w:rPr>
        <w:t xml:space="preserve">, </w:t>
      </w:r>
      <w:proofErr w:type="spellStart"/>
      <w:r w:rsidRPr="009F6EAD">
        <w:rPr>
          <w:sz w:val="24"/>
          <w:szCs w:val="24"/>
        </w:rPr>
        <w:t>Irfan</w:t>
      </w:r>
      <w:proofErr w:type="spellEnd"/>
      <w:r w:rsidRPr="009F6EAD">
        <w:rPr>
          <w:sz w:val="24"/>
          <w:szCs w:val="24"/>
        </w:rPr>
        <w:t xml:space="preserve"> ed. (2016), Akbar </w:t>
      </w:r>
      <w:proofErr w:type="spellStart"/>
      <w:r w:rsidRPr="009F6EAD">
        <w:rPr>
          <w:sz w:val="24"/>
          <w:szCs w:val="24"/>
        </w:rPr>
        <w:t>aur</w:t>
      </w:r>
      <w:proofErr w:type="spellEnd"/>
      <w:r w:rsidRPr="009F6EAD">
        <w:rPr>
          <w:sz w:val="24"/>
          <w:szCs w:val="24"/>
        </w:rPr>
        <w:t xml:space="preserve"> </w:t>
      </w:r>
      <w:proofErr w:type="spellStart"/>
      <w:r w:rsidRPr="009F6EAD">
        <w:rPr>
          <w:sz w:val="24"/>
          <w:szCs w:val="24"/>
        </w:rPr>
        <w:t>Tatkalin</w:t>
      </w:r>
      <w:proofErr w:type="spellEnd"/>
      <w:r w:rsidRPr="009F6EAD">
        <w:rPr>
          <w:sz w:val="24"/>
          <w:szCs w:val="24"/>
        </w:rPr>
        <w:t xml:space="preserve"> Bharat, New Delhi: </w:t>
      </w:r>
      <w:proofErr w:type="spellStart"/>
      <w:r w:rsidRPr="009F6EAD">
        <w:rPr>
          <w:sz w:val="24"/>
          <w:szCs w:val="24"/>
        </w:rPr>
        <w:t>Rajkamal</w:t>
      </w:r>
      <w:proofErr w:type="spellEnd"/>
      <w:r w:rsidR="00510009">
        <w:rPr>
          <w:sz w:val="24"/>
          <w:szCs w:val="24"/>
        </w:rPr>
        <w:t xml:space="preserve"> </w:t>
      </w:r>
      <w:proofErr w:type="spellStart"/>
      <w:r w:rsidRPr="009F6EAD">
        <w:rPr>
          <w:sz w:val="24"/>
          <w:szCs w:val="24"/>
        </w:rPr>
        <w:t>Prakashan</w:t>
      </w:r>
      <w:proofErr w:type="spellEnd"/>
    </w:p>
    <w:p w:rsidR="00752BCB" w:rsidRPr="009F6EAD" w:rsidRDefault="00752BCB" w:rsidP="00752BCB">
      <w:pPr>
        <w:rPr>
          <w:sz w:val="24"/>
          <w:szCs w:val="24"/>
        </w:rPr>
      </w:pPr>
      <w:r w:rsidRPr="009F6EAD">
        <w:rPr>
          <w:sz w:val="24"/>
          <w:szCs w:val="24"/>
        </w:rPr>
        <w:t xml:space="preserve">• </w:t>
      </w:r>
      <w:proofErr w:type="spellStart"/>
      <w:r w:rsidRPr="009F6EAD">
        <w:rPr>
          <w:sz w:val="24"/>
          <w:szCs w:val="24"/>
        </w:rPr>
        <w:t>Jha</w:t>
      </w:r>
      <w:proofErr w:type="spellEnd"/>
      <w:r w:rsidRPr="009F6EAD">
        <w:rPr>
          <w:sz w:val="24"/>
          <w:szCs w:val="24"/>
        </w:rPr>
        <w:t xml:space="preserve">, </w:t>
      </w:r>
      <w:proofErr w:type="spellStart"/>
      <w:r w:rsidRPr="009F6EAD">
        <w:rPr>
          <w:sz w:val="24"/>
          <w:szCs w:val="24"/>
        </w:rPr>
        <w:t>Mridula</w:t>
      </w:r>
      <w:proofErr w:type="spellEnd"/>
      <w:r w:rsidRPr="009F6EAD">
        <w:rPr>
          <w:sz w:val="24"/>
          <w:szCs w:val="24"/>
        </w:rPr>
        <w:t xml:space="preserve"> (2017). “Mingling of the Oceans: A Journey through the Works of </w:t>
      </w:r>
      <w:proofErr w:type="spellStart"/>
      <w:r w:rsidRPr="009F6EAD">
        <w:rPr>
          <w:sz w:val="24"/>
          <w:szCs w:val="24"/>
        </w:rPr>
        <w:t>Dara</w:t>
      </w:r>
      <w:proofErr w:type="spellEnd"/>
    </w:p>
    <w:p w:rsidR="00752BCB" w:rsidRPr="009F6EAD" w:rsidRDefault="00752BCB" w:rsidP="00752BCB">
      <w:pPr>
        <w:rPr>
          <w:sz w:val="24"/>
          <w:szCs w:val="24"/>
        </w:rPr>
      </w:pPr>
      <w:proofErr w:type="spellStart"/>
      <w:r w:rsidRPr="009F6EAD">
        <w:rPr>
          <w:sz w:val="24"/>
          <w:szCs w:val="24"/>
        </w:rPr>
        <w:t>Shikuh</w:t>
      </w:r>
      <w:proofErr w:type="spellEnd"/>
      <w:r w:rsidRPr="009F6EAD">
        <w:rPr>
          <w:sz w:val="24"/>
          <w:szCs w:val="24"/>
        </w:rPr>
        <w:t xml:space="preserve">”, in </w:t>
      </w:r>
      <w:proofErr w:type="spellStart"/>
      <w:r w:rsidRPr="009F6EAD">
        <w:rPr>
          <w:sz w:val="24"/>
          <w:szCs w:val="24"/>
        </w:rPr>
        <w:t>Raziuddin</w:t>
      </w:r>
      <w:proofErr w:type="spellEnd"/>
      <w:r w:rsidRPr="009F6EAD">
        <w:rPr>
          <w:sz w:val="24"/>
          <w:szCs w:val="24"/>
        </w:rPr>
        <w:t xml:space="preserve"> </w:t>
      </w:r>
      <w:proofErr w:type="spellStart"/>
      <w:r w:rsidRPr="009F6EAD">
        <w:rPr>
          <w:sz w:val="24"/>
          <w:szCs w:val="24"/>
        </w:rPr>
        <w:t>Aquil</w:t>
      </w:r>
      <w:proofErr w:type="spellEnd"/>
      <w:r w:rsidRPr="009F6EAD">
        <w:rPr>
          <w:sz w:val="24"/>
          <w:szCs w:val="24"/>
        </w:rPr>
        <w:t xml:space="preserve">&amp; David L. Curley, (Ed...) Literary and Religious Interactions in Medieval and Early Modern India, New Delhi: </w:t>
      </w:r>
      <w:proofErr w:type="spellStart"/>
      <w:r w:rsidRPr="009F6EAD">
        <w:rPr>
          <w:sz w:val="24"/>
          <w:szCs w:val="24"/>
        </w:rPr>
        <w:t>Routledge</w:t>
      </w:r>
      <w:proofErr w:type="spellEnd"/>
      <w:r w:rsidRPr="009F6EAD">
        <w:rPr>
          <w:sz w:val="24"/>
          <w:szCs w:val="24"/>
        </w:rPr>
        <w:t>, pp. 62-93.</w:t>
      </w:r>
    </w:p>
    <w:p w:rsidR="00752BCB" w:rsidRPr="009F6EAD" w:rsidRDefault="00752BCB" w:rsidP="00752BCB">
      <w:pPr>
        <w:rPr>
          <w:sz w:val="24"/>
          <w:szCs w:val="24"/>
        </w:rPr>
      </w:pPr>
      <w:r w:rsidRPr="009F6EAD">
        <w:rPr>
          <w:sz w:val="24"/>
          <w:szCs w:val="24"/>
        </w:rPr>
        <w:t xml:space="preserve">• </w:t>
      </w:r>
      <w:proofErr w:type="spellStart"/>
      <w:r w:rsidRPr="009F6EAD">
        <w:rPr>
          <w:sz w:val="24"/>
          <w:szCs w:val="24"/>
        </w:rPr>
        <w:t>Juneja</w:t>
      </w:r>
      <w:proofErr w:type="spellEnd"/>
      <w:r w:rsidRPr="009F6EAD">
        <w:rPr>
          <w:sz w:val="24"/>
          <w:szCs w:val="24"/>
        </w:rPr>
        <w:t xml:space="preserve">, Monica (Ed.) (2010). Architecture in Medieval India: Forms, Contexts, </w:t>
      </w:r>
      <w:proofErr w:type="gramStart"/>
      <w:r w:rsidRPr="009F6EAD">
        <w:rPr>
          <w:sz w:val="24"/>
          <w:szCs w:val="24"/>
        </w:rPr>
        <w:t>Histories</w:t>
      </w:r>
      <w:proofErr w:type="gramEnd"/>
      <w:r w:rsidRPr="009F6EAD">
        <w:rPr>
          <w:sz w:val="24"/>
          <w:szCs w:val="24"/>
        </w:rPr>
        <w:t xml:space="preserve">, Delhi: Orient </w:t>
      </w:r>
      <w:proofErr w:type="spellStart"/>
      <w:r w:rsidRPr="009F6EAD">
        <w:rPr>
          <w:sz w:val="24"/>
          <w:szCs w:val="24"/>
        </w:rPr>
        <w:t>Blackswan</w:t>
      </w:r>
      <w:proofErr w:type="spellEnd"/>
      <w:r w:rsidRPr="009F6EAD">
        <w:rPr>
          <w:sz w:val="24"/>
          <w:szCs w:val="24"/>
        </w:rPr>
        <w:t>.</w:t>
      </w:r>
    </w:p>
    <w:p w:rsidR="00752BCB" w:rsidRPr="009F6EAD" w:rsidRDefault="00752BCB" w:rsidP="00752BCB">
      <w:pPr>
        <w:rPr>
          <w:sz w:val="24"/>
          <w:szCs w:val="24"/>
        </w:rPr>
      </w:pPr>
      <w:r w:rsidRPr="009F6EAD">
        <w:rPr>
          <w:sz w:val="24"/>
          <w:szCs w:val="24"/>
        </w:rPr>
        <w:t xml:space="preserve">• Khan, </w:t>
      </w:r>
      <w:proofErr w:type="spellStart"/>
      <w:r w:rsidRPr="009F6EAD">
        <w:rPr>
          <w:sz w:val="24"/>
          <w:szCs w:val="24"/>
        </w:rPr>
        <w:t>Sumbul</w:t>
      </w:r>
      <w:proofErr w:type="spellEnd"/>
      <w:r w:rsidRPr="009F6EAD">
        <w:rPr>
          <w:sz w:val="24"/>
          <w:szCs w:val="24"/>
        </w:rPr>
        <w:t xml:space="preserve"> </w:t>
      </w:r>
      <w:proofErr w:type="spellStart"/>
      <w:r w:rsidRPr="009F6EAD">
        <w:rPr>
          <w:sz w:val="24"/>
          <w:szCs w:val="24"/>
        </w:rPr>
        <w:t>Halim</w:t>
      </w:r>
      <w:proofErr w:type="spellEnd"/>
      <w:r w:rsidRPr="009F6EAD">
        <w:rPr>
          <w:sz w:val="24"/>
          <w:szCs w:val="24"/>
        </w:rPr>
        <w:t xml:space="preserve">. (2015). Art and Craft Workshops </w:t>
      </w:r>
      <w:proofErr w:type="gramStart"/>
      <w:r w:rsidRPr="009F6EAD">
        <w:rPr>
          <w:sz w:val="24"/>
          <w:szCs w:val="24"/>
        </w:rPr>
        <w:t>Under</w:t>
      </w:r>
      <w:proofErr w:type="gramEnd"/>
      <w:r w:rsidRPr="009F6EAD">
        <w:rPr>
          <w:sz w:val="24"/>
          <w:szCs w:val="24"/>
        </w:rPr>
        <w:t xml:space="preserve"> the </w:t>
      </w:r>
      <w:proofErr w:type="spellStart"/>
      <w:r w:rsidRPr="009F6EAD">
        <w:rPr>
          <w:sz w:val="24"/>
          <w:szCs w:val="24"/>
        </w:rPr>
        <w:t>Mughals</w:t>
      </w:r>
      <w:proofErr w:type="spellEnd"/>
      <w:r w:rsidRPr="009F6EAD">
        <w:rPr>
          <w:sz w:val="24"/>
          <w:szCs w:val="24"/>
        </w:rPr>
        <w:t>: A Study</w:t>
      </w:r>
    </w:p>
    <w:p w:rsidR="00752BCB" w:rsidRPr="009F6EAD" w:rsidRDefault="00752BCB" w:rsidP="00752BCB">
      <w:pPr>
        <w:rPr>
          <w:sz w:val="24"/>
          <w:szCs w:val="24"/>
        </w:rPr>
      </w:pPr>
      <w:proofErr w:type="gramStart"/>
      <w:r w:rsidRPr="009F6EAD">
        <w:rPr>
          <w:sz w:val="24"/>
          <w:szCs w:val="24"/>
        </w:rPr>
        <w:t>of</w:t>
      </w:r>
      <w:proofErr w:type="gramEnd"/>
      <w:r w:rsidRPr="009F6EAD">
        <w:rPr>
          <w:sz w:val="24"/>
          <w:szCs w:val="24"/>
        </w:rPr>
        <w:t xml:space="preserve"> </w:t>
      </w:r>
      <w:proofErr w:type="spellStart"/>
      <w:r w:rsidRPr="009F6EAD">
        <w:rPr>
          <w:sz w:val="24"/>
          <w:szCs w:val="24"/>
        </w:rPr>
        <w:t>Jaipur</w:t>
      </w:r>
      <w:proofErr w:type="spellEnd"/>
      <w:r w:rsidRPr="009F6EAD">
        <w:rPr>
          <w:sz w:val="24"/>
          <w:szCs w:val="24"/>
        </w:rPr>
        <w:t xml:space="preserve"> </w:t>
      </w:r>
      <w:proofErr w:type="spellStart"/>
      <w:r w:rsidRPr="009F6EAD">
        <w:rPr>
          <w:sz w:val="24"/>
          <w:szCs w:val="24"/>
        </w:rPr>
        <w:t>Karkhanas</w:t>
      </w:r>
      <w:proofErr w:type="spellEnd"/>
      <w:r w:rsidRPr="009F6EAD">
        <w:rPr>
          <w:sz w:val="24"/>
          <w:szCs w:val="24"/>
        </w:rPr>
        <w:t>, Delhi: Primus Books</w:t>
      </w:r>
    </w:p>
    <w:p w:rsidR="001A11B1" w:rsidRDefault="00752BCB" w:rsidP="00752BCB">
      <w:pPr>
        <w:rPr>
          <w:sz w:val="24"/>
          <w:szCs w:val="24"/>
        </w:rPr>
      </w:pPr>
      <w:r w:rsidRPr="009F6EAD">
        <w:rPr>
          <w:sz w:val="24"/>
          <w:szCs w:val="24"/>
        </w:rPr>
        <w:t xml:space="preserve">• </w:t>
      </w:r>
      <w:proofErr w:type="spellStart"/>
      <w:r w:rsidRPr="009F6EAD">
        <w:rPr>
          <w:sz w:val="24"/>
          <w:szCs w:val="24"/>
        </w:rPr>
        <w:t>Mukherjee</w:t>
      </w:r>
      <w:proofErr w:type="spellEnd"/>
      <w:r w:rsidRPr="009F6EAD">
        <w:rPr>
          <w:sz w:val="24"/>
          <w:szCs w:val="24"/>
        </w:rPr>
        <w:t xml:space="preserve">, </w:t>
      </w:r>
      <w:proofErr w:type="spellStart"/>
      <w:r w:rsidRPr="009F6EAD">
        <w:rPr>
          <w:sz w:val="24"/>
          <w:szCs w:val="24"/>
        </w:rPr>
        <w:t>Anisha</w:t>
      </w:r>
      <w:proofErr w:type="spellEnd"/>
      <w:r w:rsidRPr="009F6EAD">
        <w:rPr>
          <w:sz w:val="24"/>
          <w:szCs w:val="24"/>
        </w:rPr>
        <w:t xml:space="preserve"> </w:t>
      </w:r>
      <w:proofErr w:type="spellStart"/>
      <w:r w:rsidRPr="009F6EAD">
        <w:rPr>
          <w:sz w:val="24"/>
          <w:szCs w:val="24"/>
        </w:rPr>
        <w:t>Shekhar</w:t>
      </w:r>
      <w:proofErr w:type="spellEnd"/>
      <w:r w:rsidRPr="009F6EAD">
        <w:rPr>
          <w:sz w:val="24"/>
          <w:szCs w:val="24"/>
        </w:rPr>
        <w:t xml:space="preserve"> (2003). The Red Fort of </w:t>
      </w:r>
      <w:proofErr w:type="spellStart"/>
      <w:r w:rsidRPr="009F6EAD">
        <w:rPr>
          <w:sz w:val="24"/>
          <w:szCs w:val="24"/>
        </w:rPr>
        <w:t>Shahjahanabad</w:t>
      </w:r>
      <w:proofErr w:type="spellEnd"/>
      <w:r w:rsidRPr="009F6EAD">
        <w:rPr>
          <w:sz w:val="24"/>
          <w:szCs w:val="24"/>
        </w:rPr>
        <w:t xml:space="preserve">, New </w:t>
      </w:r>
      <w:proofErr w:type="spellStart"/>
      <w:r w:rsidRPr="009F6EAD">
        <w:rPr>
          <w:sz w:val="24"/>
          <w:szCs w:val="24"/>
        </w:rPr>
        <w:t>Delhi</w:t>
      </w:r>
      <w:proofErr w:type="gramStart"/>
      <w:r w:rsidRPr="009F6EAD">
        <w:rPr>
          <w:sz w:val="24"/>
          <w:szCs w:val="24"/>
        </w:rPr>
        <w:t>:Oxford</w:t>
      </w:r>
      <w:proofErr w:type="spellEnd"/>
      <w:proofErr w:type="gramEnd"/>
      <w:r w:rsidRPr="009F6EAD">
        <w:rPr>
          <w:sz w:val="24"/>
          <w:szCs w:val="24"/>
        </w:rPr>
        <w:t xml:space="preserve"> University Press</w:t>
      </w:r>
    </w:p>
    <w:p w:rsidR="00752BCB" w:rsidRPr="009F6EAD" w:rsidRDefault="00752BCB" w:rsidP="00752BCB">
      <w:pPr>
        <w:rPr>
          <w:sz w:val="24"/>
          <w:szCs w:val="24"/>
        </w:rPr>
      </w:pPr>
      <w:r w:rsidRPr="009F6EAD">
        <w:rPr>
          <w:sz w:val="24"/>
          <w:szCs w:val="24"/>
        </w:rPr>
        <w:lastRenderedPageBreak/>
        <w:t xml:space="preserve">• </w:t>
      </w:r>
      <w:proofErr w:type="spellStart"/>
      <w:r w:rsidRPr="009F6EAD">
        <w:rPr>
          <w:sz w:val="24"/>
          <w:szCs w:val="24"/>
        </w:rPr>
        <w:t>Petievich</w:t>
      </w:r>
      <w:proofErr w:type="spellEnd"/>
      <w:r w:rsidRPr="009F6EAD">
        <w:rPr>
          <w:sz w:val="24"/>
          <w:szCs w:val="24"/>
        </w:rPr>
        <w:t xml:space="preserve">, Carla. (2010). “Gender Politics and the Urdu Ghazal: Exploratory Observations on </w:t>
      </w:r>
      <w:proofErr w:type="spellStart"/>
      <w:r w:rsidRPr="009F6EAD">
        <w:rPr>
          <w:sz w:val="24"/>
          <w:szCs w:val="24"/>
        </w:rPr>
        <w:t>Rekhta</w:t>
      </w:r>
      <w:proofErr w:type="spellEnd"/>
      <w:r w:rsidRPr="009F6EAD">
        <w:rPr>
          <w:sz w:val="24"/>
          <w:szCs w:val="24"/>
        </w:rPr>
        <w:t xml:space="preserve"> verses </w:t>
      </w:r>
      <w:proofErr w:type="spellStart"/>
      <w:r w:rsidRPr="009F6EAD">
        <w:rPr>
          <w:sz w:val="24"/>
          <w:szCs w:val="24"/>
        </w:rPr>
        <w:t>Rekhti</w:t>
      </w:r>
      <w:proofErr w:type="spellEnd"/>
      <w:r w:rsidRPr="009F6EAD">
        <w:rPr>
          <w:sz w:val="24"/>
          <w:szCs w:val="24"/>
        </w:rPr>
        <w:t xml:space="preserve">” in </w:t>
      </w:r>
      <w:proofErr w:type="spellStart"/>
      <w:r w:rsidRPr="009F6EAD">
        <w:rPr>
          <w:sz w:val="24"/>
          <w:szCs w:val="24"/>
        </w:rPr>
        <w:t>Meena</w:t>
      </w:r>
      <w:proofErr w:type="spellEnd"/>
      <w:r w:rsidRPr="009F6EAD">
        <w:rPr>
          <w:sz w:val="24"/>
          <w:szCs w:val="24"/>
        </w:rPr>
        <w:t xml:space="preserve"> </w:t>
      </w:r>
      <w:proofErr w:type="spellStart"/>
      <w:r w:rsidRPr="009F6EAD">
        <w:rPr>
          <w:sz w:val="24"/>
          <w:szCs w:val="24"/>
        </w:rPr>
        <w:t>Bhargava</w:t>
      </w:r>
      <w:proofErr w:type="spellEnd"/>
      <w:r w:rsidRPr="009F6EAD">
        <w:rPr>
          <w:sz w:val="24"/>
          <w:szCs w:val="24"/>
        </w:rPr>
        <w:t xml:space="preserve"> (Ed.).Exploring Medieval India, Vol. II, Delhi: Orient </w:t>
      </w:r>
      <w:proofErr w:type="spellStart"/>
      <w:r w:rsidRPr="009F6EAD">
        <w:rPr>
          <w:sz w:val="24"/>
          <w:szCs w:val="24"/>
        </w:rPr>
        <w:t>Blackswan</w:t>
      </w:r>
      <w:proofErr w:type="spellEnd"/>
      <w:r w:rsidRPr="009F6EAD">
        <w:rPr>
          <w:sz w:val="24"/>
          <w:szCs w:val="24"/>
        </w:rPr>
        <w:t>, pp.186-217.</w:t>
      </w:r>
    </w:p>
    <w:p w:rsidR="00752BCB" w:rsidRPr="009F6EAD" w:rsidRDefault="00752BCB" w:rsidP="00752BCB">
      <w:pPr>
        <w:rPr>
          <w:sz w:val="24"/>
          <w:szCs w:val="24"/>
        </w:rPr>
      </w:pPr>
      <w:r w:rsidRPr="009F6EAD">
        <w:rPr>
          <w:sz w:val="24"/>
          <w:szCs w:val="24"/>
        </w:rPr>
        <w:t xml:space="preserve">• </w:t>
      </w:r>
      <w:proofErr w:type="spellStart"/>
      <w:r w:rsidRPr="009F6EAD">
        <w:rPr>
          <w:sz w:val="24"/>
          <w:szCs w:val="24"/>
        </w:rPr>
        <w:t>Sreenivasan</w:t>
      </w:r>
      <w:proofErr w:type="spellEnd"/>
      <w:r w:rsidRPr="009F6EAD">
        <w:rPr>
          <w:sz w:val="24"/>
          <w:szCs w:val="24"/>
        </w:rPr>
        <w:t xml:space="preserve">, </w:t>
      </w:r>
      <w:proofErr w:type="spellStart"/>
      <w:r w:rsidRPr="009F6EAD">
        <w:rPr>
          <w:sz w:val="24"/>
          <w:szCs w:val="24"/>
        </w:rPr>
        <w:t>Ramya</w:t>
      </w:r>
      <w:proofErr w:type="spellEnd"/>
      <w:r w:rsidRPr="009F6EAD">
        <w:rPr>
          <w:sz w:val="24"/>
          <w:szCs w:val="24"/>
        </w:rPr>
        <w:t xml:space="preserve">. (2014). “Faith and Allegiance in the </w:t>
      </w:r>
      <w:proofErr w:type="spellStart"/>
      <w:r w:rsidRPr="009F6EAD">
        <w:rPr>
          <w:sz w:val="24"/>
          <w:szCs w:val="24"/>
        </w:rPr>
        <w:t>Mughal</w:t>
      </w:r>
      <w:proofErr w:type="spellEnd"/>
      <w:r w:rsidRPr="009F6EAD">
        <w:rPr>
          <w:sz w:val="24"/>
          <w:szCs w:val="24"/>
        </w:rPr>
        <w:t xml:space="preserve"> Era: Perspectives</w:t>
      </w:r>
    </w:p>
    <w:p w:rsidR="00752BCB" w:rsidRPr="009F6EAD" w:rsidRDefault="00752BCB" w:rsidP="00752BCB">
      <w:pPr>
        <w:rPr>
          <w:sz w:val="24"/>
          <w:szCs w:val="24"/>
        </w:rPr>
      </w:pPr>
      <w:proofErr w:type="gramStart"/>
      <w:r w:rsidRPr="009F6EAD">
        <w:rPr>
          <w:sz w:val="24"/>
          <w:szCs w:val="24"/>
        </w:rPr>
        <w:t>from</w:t>
      </w:r>
      <w:proofErr w:type="gramEnd"/>
      <w:r w:rsidRPr="009F6EAD">
        <w:rPr>
          <w:sz w:val="24"/>
          <w:szCs w:val="24"/>
        </w:rPr>
        <w:t xml:space="preserve"> Rajasthan” in </w:t>
      </w:r>
      <w:proofErr w:type="spellStart"/>
      <w:r w:rsidRPr="009F6EAD">
        <w:rPr>
          <w:sz w:val="24"/>
          <w:szCs w:val="24"/>
        </w:rPr>
        <w:t>Vasudha</w:t>
      </w:r>
      <w:proofErr w:type="spellEnd"/>
      <w:r w:rsidRPr="009F6EAD">
        <w:rPr>
          <w:sz w:val="24"/>
          <w:szCs w:val="24"/>
        </w:rPr>
        <w:t xml:space="preserve"> </w:t>
      </w:r>
      <w:proofErr w:type="spellStart"/>
      <w:r w:rsidRPr="009F6EAD">
        <w:rPr>
          <w:sz w:val="24"/>
          <w:szCs w:val="24"/>
        </w:rPr>
        <w:t>Dalmia</w:t>
      </w:r>
      <w:proofErr w:type="spellEnd"/>
      <w:r w:rsidRPr="009F6EAD">
        <w:rPr>
          <w:sz w:val="24"/>
          <w:szCs w:val="24"/>
        </w:rPr>
        <w:t xml:space="preserve"> and </w:t>
      </w:r>
      <w:proofErr w:type="spellStart"/>
      <w:r w:rsidRPr="009F6EAD">
        <w:rPr>
          <w:sz w:val="24"/>
          <w:szCs w:val="24"/>
        </w:rPr>
        <w:t>Munis</w:t>
      </w:r>
      <w:proofErr w:type="spellEnd"/>
      <w:r w:rsidRPr="009F6EAD">
        <w:rPr>
          <w:sz w:val="24"/>
          <w:szCs w:val="24"/>
        </w:rPr>
        <w:t xml:space="preserve"> D. </w:t>
      </w:r>
      <w:proofErr w:type="spellStart"/>
      <w:r w:rsidRPr="009F6EAD">
        <w:rPr>
          <w:sz w:val="24"/>
          <w:szCs w:val="24"/>
        </w:rPr>
        <w:t>Faruqui</w:t>
      </w:r>
      <w:proofErr w:type="spellEnd"/>
      <w:r w:rsidRPr="009F6EAD">
        <w:rPr>
          <w:sz w:val="24"/>
          <w:szCs w:val="24"/>
        </w:rPr>
        <w:t xml:space="preserve"> (Ed.). Religious Interactions in </w:t>
      </w:r>
      <w:proofErr w:type="spellStart"/>
      <w:r w:rsidRPr="009F6EAD">
        <w:rPr>
          <w:sz w:val="24"/>
          <w:szCs w:val="24"/>
        </w:rPr>
        <w:t>Mughal</w:t>
      </w:r>
      <w:proofErr w:type="spellEnd"/>
      <w:r w:rsidRPr="009F6EAD">
        <w:rPr>
          <w:sz w:val="24"/>
          <w:szCs w:val="24"/>
        </w:rPr>
        <w:t xml:space="preserve"> India, Delhi: Oxford University Press, pp. 159-191.</w:t>
      </w:r>
    </w:p>
    <w:p w:rsidR="00752BCB" w:rsidRPr="009F6EAD" w:rsidRDefault="00752BCB" w:rsidP="00752BCB">
      <w:pPr>
        <w:rPr>
          <w:sz w:val="24"/>
          <w:szCs w:val="24"/>
        </w:rPr>
      </w:pPr>
      <w:r w:rsidRPr="009F6EAD">
        <w:rPr>
          <w:sz w:val="24"/>
          <w:szCs w:val="24"/>
        </w:rPr>
        <w:t xml:space="preserve">• </w:t>
      </w:r>
      <w:proofErr w:type="spellStart"/>
      <w:r w:rsidRPr="009F6EAD">
        <w:rPr>
          <w:sz w:val="24"/>
          <w:szCs w:val="24"/>
        </w:rPr>
        <w:t>Tillotson</w:t>
      </w:r>
      <w:proofErr w:type="spellEnd"/>
      <w:r w:rsidRPr="009F6EAD">
        <w:rPr>
          <w:sz w:val="24"/>
          <w:szCs w:val="24"/>
        </w:rPr>
        <w:t xml:space="preserve">, G.H.R (1990), </w:t>
      </w:r>
      <w:proofErr w:type="spellStart"/>
      <w:r w:rsidRPr="009F6EAD">
        <w:rPr>
          <w:sz w:val="24"/>
          <w:szCs w:val="24"/>
        </w:rPr>
        <w:t>Mughal</w:t>
      </w:r>
      <w:proofErr w:type="spellEnd"/>
      <w:r w:rsidRPr="009F6EAD">
        <w:rPr>
          <w:sz w:val="24"/>
          <w:szCs w:val="24"/>
        </w:rPr>
        <w:t xml:space="preserve"> India, New Delhi: Penguin Books. (</w:t>
      </w:r>
      <w:proofErr w:type="gramStart"/>
      <w:r w:rsidRPr="009F6EAD">
        <w:rPr>
          <w:sz w:val="24"/>
          <w:szCs w:val="24"/>
        </w:rPr>
        <w:t>chapter</w:t>
      </w:r>
      <w:proofErr w:type="gramEnd"/>
      <w:r w:rsidRPr="009F6EAD">
        <w:rPr>
          <w:sz w:val="24"/>
          <w:szCs w:val="24"/>
        </w:rPr>
        <w:t xml:space="preserve"> on</w:t>
      </w:r>
    </w:p>
    <w:p w:rsidR="00752BCB" w:rsidRPr="009F6EAD" w:rsidRDefault="00752BCB" w:rsidP="00752BCB">
      <w:pPr>
        <w:rPr>
          <w:sz w:val="24"/>
          <w:szCs w:val="24"/>
        </w:rPr>
      </w:pPr>
      <w:proofErr w:type="spellStart"/>
      <w:r w:rsidRPr="009F6EAD">
        <w:rPr>
          <w:sz w:val="24"/>
          <w:szCs w:val="24"/>
        </w:rPr>
        <w:t>Shahjahanabad</w:t>
      </w:r>
      <w:proofErr w:type="spellEnd"/>
      <w:r w:rsidRPr="009F6EAD">
        <w:rPr>
          <w:sz w:val="24"/>
          <w:szCs w:val="24"/>
        </w:rPr>
        <w:t xml:space="preserve"> and Red Fort)</w:t>
      </w:r>
    </w:p>
    <w:p w:rsidR="00752BCB" w:rsidRPr="009F6EAD" w:rsidRDefault="00752BCB" w:rsidP="00752BCB">
      <w:pPr>
        <w:rPr>
          <w:b/>
          <w:bCs/>
          <w:sz w:val="28"/>
          <w:szCs w:val="28"/>
        </w:rPr>
      </w:pPr>
      <w:r w:rsidRPr="009F6EAD">
        <w:rPr>
          <w:b/>
          <w:bCs/>
          <w:sz w:val="28"/>
          <w:szCs w:val="28"/>
        </w:rPr>
        <w:t>Keywords:</w:t>
      </w:r>
    </w:p>
    <w:p w:rsidR="004E5FF8" w:rsidRPr="009F6EAD" w:rsidRDefault="00752BCB" w:rsidP="00752BCB">
      <w:pPr>
        <w:rPr>
          <w:sz w:val="24"/>
          <w:szCs w:val="24"/>
        </w:rPr>
      </w:pPr>
      <w:proofErr w:type="spellStart"/>
      <w:r w:rsidRPr="009F6EAD">
        <w:rPr>
          <w:sz w:val="24"/>
          <w:szCs w:val="24"/>
        </w:rPr>
        <w:t>Jahangirnama</w:t>
      </w:r>
      <w:proofErr w:type="spellEnd"/>
      <w:r w:rsidRPr="009F6EAD">
        <w:rPr>
          <w:sz w:val="24"/>
          <w:szCs w:val="24"/>
        </w:rPr>
        <w:t xml:space="preserve">; </w:t>
      </w:r>
      <w:proofErr w:type="spellStart"/>
      <w:r w:rsidRPr="009F6EAD">
        <w:rPr>
          <w:sz w:val="24"/>
          <w:szCs w:val="24"/>
        </w:rPr>
        <w:t>Ma’asir-i</w:t>
      </w:r>
      <w:proofErr w:type="spellEnd"/>
      <w:r w:rsidRPr="009F6EAD">
        <w:rPr>
          <w:sz w:val="24"/>
          <w:szCs w:val="24"/>
        </w:rPr>
        <w:t xml:space="preserve"> </w:t>
      </w:r>
      <w:proofErr w:type="spellStart"/>
      <w:r w:rsidRPr="009F6EAD">
        <w:rPr>
          <w:sz w:val="24"/>
          <w:szCs w:val="24"/>
        </w:rPr>
        <w:t>Alamgiri</w:t>
      </w:r>
      <w:proofErr w:type="spellEnd"/>
      <w:r w:rsidRPr="009F6EAD">
        <w:rPr>
          <w:sz w:val="24"/>
          <w:szCs w:val="24"/>
        </w:rPr>
        <w:t xml:space="preserve">, </w:t>
      </w:r>
      <w:proofErr w:type="spellStart"/>
      <w:r w:rsidRPr="009F6EAD">
        <w:rPr>
          <w:sz w:val="24"/>
          <w:szCs w:val="24"/>
        </w:rPr>
        <w:t>Manucci</w:t>
      </w:r>
      <w:proofErr w:type="spellEnd"/>
      <w:r w:rsidRPr="009F6EAD">
        <w:rPr>
          <w:sz w:val="24"/>
          <w:szCs w:val="24"/>
        </w:rPr>
        <w:t xml:space="preserve">, Bernier, </w:t>
      </w:r>
      <w:proofErr w:type="spellStart"/>
      <w:r w:rsidRPr="009F6EAD">
        <w:rPr>
          <w:sz w:val="24"/>
          <w:szCs w:val="24"/>
        </w:rPr>
        <w:t>Mughal</w:t>
      </w:r>
      <w:proofErr w:type="spellEnd"/>
      <w:r w:rsidRPr="009F6EAD">
        <w:rPr>
          <w:sz w:val="24"/>
          <w:szCs w:val="24"/>
        </w:rPr>
        <w:t xml:space="preserve"> Conquest, the Deccan, War of</w:t>
      </w:r>
      <w:r w:rsidR="009F6EAD">
        <w:rPr>
          <w:sz w:val="24"/>
          <w:szCs w:val="24"/>
        </w:rPr>
        <w:t xml:space="preserve"> </w:t>
      </w:r>
      <w:r w:rsidRPr="009F6EAD">
        <w:rPr>
          <w:sz w:val="24"/>
          <w:szCs w:val="24"/>
        </w:rPr>
        <w:t xml:space="preserve">Succession, Marathas, </w:t>
      </w:r>
      <w:proofErr w:type="spellStart"/>
      <w:r w:rsidRPr="009F6EAD">
        <w:rPr>
          <w:sz w:val="24"/>
          <w:szCs w:val="24"/>
        </w:rPr>
        <w:t>Shivaji</w:t>
      </w:r>
      <w:proofErr w:type="spellEnd"/>
      <w:r w:rsidRPr="009F6EAD">
        <w:rPr>
          <w:sz w:val="24"/>
          <w:szCs w:val="24"/>
        </w:rPr>
        <w:t xml:space="preserve">, </w:t>
      </w:r>
      <w:proofErr w:type="spellStart"/>
      <w:r w:rsidRPr="009F6EAD">
        <w:rPr>
          <w:sz w:val="24"/>
          <w:szCs w:val="24"/>
        </w:rPr>
        <w:t>Peshwas</w:t>
      </w:r>
      <w:proofErr w:type="spellEnd"/>
      <w:r w:rsidRPr="009F6EAD">
        <w:rPr>
          <w:sz w:val="24"/>
          <w:szCs w:val="24"/>
        </w:rPr>
        <w:t xml:space="preserve">, Sikhism, </w:t>
      </w:r>
      <w:proofErr w:type="spellStart"/>
      <w:r w:rsidRPr="009F6EAD">
        <w:rPr>
          <w:sz w:val="24"/>
          <w:szCs w:val="24"/>
        </w:rPr>
        <w:t>Dara</w:t>
      </w:r>
      <w:proofErr w:type="spellEnd"/>
      <w:r w:rsidRPr="009F6EAD">
        <w:rPr>
          <w:sz w:val="24"/>
          <w:szCs w:val="24"/>
        </w:rPr>
        <w:t xml:space="preserve"> </w:t>
      </w:r>
      <w:proofErr w:type="spellStart"/>
      <w:r w:rsidRPr="009F6EAD">
        <w:rPr>
          <w:sz w:val="24"/>
          <w:szCs w:val="24"/>
        </w:rPr>
        <w:t>Shukoh</w:t>
      </w:r>
      <w:proofErr w:type="spellEnd"/>
      <w:r w:rsidRPr="009F6EAD">
        <w:rPr>
          <w:sz w:val="24"/>
          <w:szCs w:val="24"/>
        </w:rPr>
        <w:t xml:space="preserve">, Courtly Culture, </w:t>
      </w:r>
      <w:proofErr w:type="spellStart"/>
      <w:r w:rsidRPr="009F6EAD">
        <w:rPr>
          <w:sz w:val="24"/>
          <w:szCs w:val="24"/>
        </w:rPr>
        <w:t>Shahjahanabad</w:t>
      </w:r>
      <w:proofErr w:type="spellEnd"/>
      <w:r w:rsidRPr="009F6EAD">
        <w:rPr>
          <w:sz w:val="24"/>
          <w:szCs w:val="24"/>
        </w:rPr>
        <w:t xml:space="preserve">, </w:t>
      </w:r>
      <w:proofErr w:type="spellStart"/>
      <w:r w:rsidRPr="009F6EAD">
        <w:rPr>
          <w:sz w:val="24"/>
          <w:szCs w:val="24"/>
        </w:rPr>
        <w:t>Mughal</w:t>
      </w:r>
      <w:proofErr w:type="spellEnd"/>
      <w:r w:rsidRPr="009F6EAD">
        <w:rPr>
          <w:sz w:val="24"/>
          <w:szCs w:val="24"/>
        </w:rPr>
        <w:t xml:space="preserve"> paintings, Indian Ocean, the 18th Century</w:t>
      </w:r>
    </w:p>
    <w:sectPr w:rsidR="004E5FF8" w:rsidRPr="009F6EAD" w:rsidSect="009F6EAD">
      <w:pgSz w:w="12240" w:h="15840"/>
      <w:pgMar w:top="1440" w:right="108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4804E3"/>
    <w:multiLevelType w:val="hybridMultilevel"/>
    <w:tmpl w:val="5D784B9C"/>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52BCB"/>
    <w:rsid w:val="00043C29"/>
    <w:rsid w:val="000A3681"/>
    <w:rsid w:val="001A11B1"/>
    <w:rsid w:val="003E755C"/>
    <w:rsid w:val="004575B1"/>
    <w:rsid w:val="00486462"/>
    <w:rsid w:val="004E5FF8"/>
    <w:rsid w:val="00510009"/>
    <w:rsid w:val="005A79AA"/>
    <w:rsid w:val="005D08DE"/>
    <w:rsid w:val="00752BCB"/>
    <w:rsid w:val="00754CB5"/>
    <w:rsid w:val="009A7DCD"/>
    <w:rsid w:val="009F6EAD"/>
    <w:rsid w:val="00A35C32"/>
    <w:rsid w:val="00BD4310"/>
    <w:rsid w:val="00C11EB6"/>
    <w:rsid w:val="00C41665"/>
    <w:rsid w:val="00C43C53"/>
    <w:rsid w:val="00CC11A9"/>
    <w:rsid w:val="00F4748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D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3C29"/>
    <w:pPr>
      <w:ind w:left="720"/>
      <w:contextualSpacing/>
    </w:pPr>
  </w:style>
</w:styles>
</file>

<file path=word/webSettings.xml><?xml version="1.0" encoding="utf-8"?>
<w:webSettings xmlns:r="http://schemas.openxmlformats.org/officeDocument/2006/relationships" xmlns:w="http://schemas.openxmlformats.org/wordprocessingml/2006/main">
  <w:divs>
    <w:div w:id="163382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11</Pages>
  <Words>2902</Words>
  <Characters>16547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11</cp:revision>
  <dcterms:created xsi:type="dcterms:W3CDTF">2022-03-22T17:31:00Z</dcterms:created>
  <dcterms:modified xsi:type="dcterms:W3CDTF">2022-03-27T17:13:00Z</dcterms:modified>
</cp:coreProperties>
</file>