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71" w:rsidRDefault="00880E71" w:rsidP="00880E71">
      <w:pPr>
        <w:spacing w:after="0" w:line="240" w:lineRule="auto"/>
        <w:jc w:val="center"/>
        <w:rPr>
          <w:sz w:val="28"/>
          <w:szCs w:val="28"/>
        </w:rPr>
      </w:pPr>
      <w:r>
        <w:rPr>
          <w:sz w:val="28"/>
          <w:szCs w:val="28"/>
        </w:rPr>
        <w:t xml:space="preserve">TEACHING PLAN for Academic Year </w:t>
      </w:r>
      <w:r>
        <w:rPr>
          <w:b/>
          <w:bCs/>
          <w:sz w:val="28"/>
          <w:szCs w:val="28"/>
        </w:rPr>
        <w:t>2021-22</w:t>
      </w:r>
    </w:p>
    <w:p w:rsidR="00880E71" w:rsidRDefault="00880E71" w:rsidP="00880E71">
      <w:pPr>
        <w:spacing w:after="0" w:line="240" w:lineRule="auto"/>
        <w:rPr>
          <w:sz w:val="28"/>
          <w:szCs w:val="28"/>
        </w:rPr>
      </w:pPr>
    </w:p>
    <w:p w:rsidR="00707E58" w:rsidRPr="00707E58" w:rsidRDefault="00880E71" w:rsidP="00707E58">
      <w:pPr>
        <w:spacing w:after="0"/>
        <w:rPr>
          <w:rFonts w:cstheme="minorHAnsi"/>
          <w:sz w:val="24"/>
          <w:szCs w:val="24"/>
        </w:rPr>
      </w:pPr>
      <w:r w:rsidRPr="00707E58">
        <w:rPr>
          <w:rFonts w:cstheme="minorHAnsi"/>
          <w:b/>
          <w:bCs/>
          <w:sz w:val="24"/>
          <w:szCs w:val="24"/>
        </w:rPr>
        <w:t xml:space="preserve">PAPER: </w:t>
      </w:r>
      <w:r w:rsidR="00707E58" w:rsidRPr="00707E58">
        <w:rPr>
          <w:rFonts w:cstheme="minorHAnsi"/>
          <w:sz w:val="24"/>
          <w:szCs w:val="24"/>
        </w:rPr>
        <w:t>SEC-VI</w:t>
      </w:r>
      <w:r w:rsidR="008D511C">
        <w:rPr>
          <w:rFonts w:cstheme="minorHAnsi"/>
          <w:sz w:val="24"/>
          <w:szCs w:val="24"/>
        </w:rPr>
        <w:t>,</w:t>
      </w:r>
      <w:r w:rsidR="00707E58" w:rsidRPr="00707E58">
        <w:rPr>
          <w:rFonts w:cstheme="minorHAnsi"/>
          <w:sz w:val="24"/>
          <w:szCs w:val="24"/>
        </w:rPr>
        <w:t xml:space="preserve"> </w:t>
      </w:r>
      <w:r w:rsidR="00707E58" w:rsidRPr="00707E58">
        <w:rPr>
          <w:rFonts w:cstheme="minorHAnsi"/>
          <w:sz w:val="24"/>
          <w:szCs w:val="24"/>
        </w:rPr>
        <w:t>Radio and Cinema in India: A Social History</w:t>
      </w:r>
    </w:p>
    <w:p w:rsidR="00880E71" w:rsidRPr="00707E58" w:rsidRDefault="00880E71" w:rsidP="00707E58">
      <w:pPr>
        <w:spacing w:after="0"/>
        <w:rPr>
          <w:rFonts w:cstheme="minorHAnsi"/>
          <w:sz w:val="24"/>
          <w:szCs w:val="24"/>
        </w:rPr>
      </w:pPr>
      <w:r w:rsidRPr="00707E58">
        <w:rPr>
          <w:rFonts w:cstheme="minorHAnsi"/>
          <w:b/>
          <w:bCs/>
          <w:sz w:val="24"/>
          <w:szCs w:val="24"/>
        </w:rPr>
        <w:t xml:space="preserve">SEMESTER: </w:t>
      </w:r>
      <w:r w:rsidRPr="00707E58">
        <w:rPr>
          <w:rFonts w:cstheme="minorHAnsi"/>
          <w:sz w:val="24"/>
          <w:szCs w:val="24"/>
        </w:rPr>
        <w:t>VI</w:t>
      </w:r>
    </w:p>
    <w:p w:rsidR="00880E71" w:rsidRPr="00707E58" w:rsidRDefault="00880E71" w:rsidP="00707E58">
      <w:pPr>
        <w:spacing w:after="0" w:line="240" w:lineRule="auto"/>
        <w:rPr>
          <w:rFonts w:cstheme="minorHAnsi"/>
          <w:sz w:val="24"/>
          <w:szCs w:val="24"/>
        </w:rPr>
      </w:pPr>
      <w:r w:rsidRPr="00707E58">
        <w:rPr>
          <w:rFonts w:cstheme="minorHAnsi"/>
          <w:b/>
          <w:bCs/>
          <w:sz w:val="24"/>
          <w:szCs w:val="24"/>
        </w:rPr>
        <w:t xml:space="preserve">SESSION: </w:t>
      </w:r>
      <w:r w:rsidRPr="00707E58">
        <w:rPr>
          <w:rFonts w:cstheme="minorHAnsi"/>
          <w:sz w:val="24"/>
          <w:szCs w:val="24"/>
        </w:rPr>
        <w:t>2021-22</w:t>
      </w:r>
    </w:p>
    <w:p w:rsidR="00880E71" w:rsidRPr="00707E58" w:rsidRDefault="00880E71" w:rsidP="00707E58">
      <w:pPr>
        <w:spacing w:after="0" w:line="240" w:lineRule="auto"/>
        <w:rPr>
          <w:rFonts w:cstheme="minorHAnsi"/>
          <w:sz w:val="24"/>
          <w:szCs w:val="24"/>
        </w:rPr>
      </w:pPr>
      <w:r w:rsidRPr="00707E58">
        <w:rPr>
          <w:rFonts w:cstheme="minorHAnsi"/>
          <w:b/>
          <w:bCs/>
          <w:sz w:val="24"/>
          <w:szCs w:val="24"/>
        </w:rPr>
        <w:t xml:space="preserve">TEACHER NAME:  </w:t>
      </w:r>
      <w:r w:rsidRPr="00707E58">
        <w:rPr>
          <w:rFonts w:cstheme="minorHAnsi"/>
          <w:sz w:val="24"/>
          <w:szCs w:val="24"/>
        </w:rPr>
        <w:t xml:space="preserve">Mr. </w:t>
      </w:r>
      <w:proofErr w:type="spellStart"/>
      <w:r w:rsidRPr="00707E58">
        <w:rPr>
          <w:rFonts w:cstheme="minorHAnsi"/>
          <w:sz w:val="24"/>
          <w:szCs w:val="24"/>
        </w:rPr>
        <w:t>Nagendra</w:t>
      </w:r>
      <w:proofErr w:type="spellEnd"/>
      <w:r w:rsidRPr="00707E58">
        <w:rPr>
          <w:rFonts w:cstheme="minorHAnsi"/>
          <w:sz w:val="24"/>
          <w:szCs w:val="24"/>
        </w:rPr>
        <w:t xml:space="preserve"> Kumar</w:t>
      </w:r>
      <w:r w:rsidR="008D511C">
        <w:rPr>
          <w:rFonts w:cstheme="minorHAnsi"/>
          <w:sz w:val="24"/>
          <w:szCs w:val="24"/>
        </w:rPr>
        <w:t xml:space="preserve"> &amp; Dr. </w:t>
      </w:r>
      <w:proofErr w:type="spellStart"/>
      <w:r w:rsidR="008D511C">
        <w:rPr>
          <w:rFonts w:cstheme="minorHAnsi"/>
          <w:sz w:val="24"/>
          <w:szCs w:val="24"/>
        </w:rPr>
        <w:t>Jaspal</w:t>
      </w:r>
      <w:proofErr w:type="spellEnd"/>
      <w:r w:rsidR="008D511C">
        <w:rPr>
          <w:rFonts w:cstheme="minorHAnsi"/>
          <w:sz w:val="24"/>
          <w:szCs w:val="24"/>
        </w:rPr>
        <w:t xml:space="preserve"> Singh</w:t>
      </w:r>
    </w:p>
    <w:p w:rsidR="00880E71" w:rsidRPr="00707E58" w:rsidRDefault="00880E71" w:rsidP="00880E71">
      <w:pPr>
        <w:spacing w:after="0" w:line="240" w:lineRule="auto"/>
        <w:rPr>
          <w:rFonts w:cstheme="minorHAnsi"/>
          <w:sz w:val="24"/>
          <w:szCs w:val="24"/>
        </w:rPr>
      </w:pPr>
    </w:p>
    <w:p w:rsidR="00880E71" w:rsidRPr="00707E58" w:rsidRDefault="005202B5" w:rsidP="00880E71">
      <w:pPr>
        <w:spacing w:after="0" w:line="240" w:lineRule="auto"/>
        <w:rPr>
          <w:rFonts w:cstheme="minorHAnsi"/>
          <w:b/>
          <w:bCs/>
          <w:sz w:val="24"/>
          <w:szCs w:val="24"/>
        </w:rPr>
      </w:pPr>
      <w:r w:rsidRPr="00707E58">
        <w:rPr>
          <w:rFonts w:cstheme="minorHAnsi"/>
          <w:b/>
          <w:bCs/>
          <w:sz w:val="24"/>
          <w:szCs w:val="24"/>
        </w:rPr>
        <w:t>COURSE CONTENT:</w:t>
      </w:r>
    </w:p>
    <w:p w:rsidR="00707E58" w:rsidRPr="00707E58" w:rsidRDefault="00707E58" w:rsidP="00707E58">
      <w:pPr>
        <w:rPr>
          <w:rFonts w:cstheme="minorHAnsi"/>
          <w:sz w:val="24"/>
          <w:szCs w:val="24"/>
        </w:rPr>
      </w:pPr>
      <w:r w:rsidRPr="00707E58">
        <w:rPr>
          <w:rFonts w:cstheme="minorHAnsi"/>
          <w:sz w:val="24"/>
          <w:szCs w:val="24"/>
        </w:rPr>
        <w:t>Unit I: Broadcasting in India (Colonial period)</w:t>
      </w:r>
    </w:p>
    <w:p w:rsidR="00707E58" w:rsidRPr="00707E58" w:rsidRDefault="00707E58" w:rsidP="00707E58">
      <w:pPr>
        <w:rPr>
          <w:rFonts w:cstheme="minorHAnsi"/>
          <w:sz w:val="24"/>
          <w:szCs w:val="24"/>
        </w:rPr>
      </w:pPr>
      <w:r w:rsidRPr="00707E58">
        <w:rPr>
          <w:rFonts w:cstheme="minorHAnsi"/>
          <w:sz w:val="24"/>
          <w:szCs w:val="24"/>
        </w:rPr>
        <w:t>a.</w:t>
      </w:r>
      <w:r w:rsidRPr="00707E58">
        <w:rPr>
          <w:rFonts w:cstheme="minorHAnsi"/>
          <w:sz w:val="24"/>
          <w:szCs w:val="24"/>
        </w:rPr>
        <w:tab/>
        <w:t>Colonial Foundations in Inter-War Years</w:t>
      </w:r>
    </w:p>
    <w:p w:rsidR="00707E58" w:rsidRPr="00707E58" w:rsidRDefault="00707E58" w:rsidP="00707E58">
      <w:pPr>
        <w:rPr>
          <w:rFonts w:cstheme="minorHAnsi"/>
          <w:sz w:val="24"/>
          <w:szCs w:val="24"/>
        </w:rPr>
      </w:pPr>
      <w:r w:rsidRPr="00707E58">
        <w:rPr>
          <w:rFonts w:cstheme="minorHAnsi"/>
          <w:sz w:val="24"/>
          <w:szCs w:val="24"/>
        </w:rPr>
        <w:t>b.</w:t>
      </w:r>
      <w:r w:rsidRPr="00707E58">
        <w:rPr>
          <w:rFonts w:cstheme="minorHAnsi"/>
          <w:sz w:val="24"/>
          <w:szCs w:val="24"/>
        </w:rPr>
        <w:tab/>
        <w:t>AIR Programming, Policies and Propaganda</w:t>
      </w:r>
    </w:p>
    <w:p w:rsidR="00707E58" w:rsidRPr="00707E58" w:rsidRDefault="00707E58" w:rsidP="00707E58">
      <w:pPr>
        <w:rPr>
          <w:rFonts w:cstheme="minorHAnsi"/>
          <w:sz w:val="24"/>
          <w:szCs w:val="24"/>
        </w:rPr>
      </w:pPr>
      <w:r w:rsidRPr="00707E58">
        <w:rPr>
          <w:rFonts w:cstheme="minorHAnsi"/>
          <w:sz w:val="24"/>
          <w:szCs w:val="24"/>
        </w:rPr>
        <w:t>c.</w:t>
      </w:r>
      <w:r w:rsidRPr="00707E58">
        <w:rPr>
          <w:rFonts w:cstheme="minorHAnsi"/>
          <w:sz w:val="24"/>
          <w:szCs w:val="24"/>
        </w:rPr>
        <w:tab/>
        <w:t>Quit India Movement and Congress Radio</w:t>
      </w:r>
    </w:p>
    <w:p w:rsidR="00707E58" w:rsidRPr="00707E58" w:rsidRDefault="00707E58" w:rsidP="00707E58">
      <w:pPr>
        <w:rPr>
          <w:rFonts w:cstheme="minorHAnsi"/>
          <w:sz w:val="24"/>
          <w:szCs w:val="24"/>
        </w:rPr>
      </w:pPr>
      <w:r w:rsidRPr="00707E58">
        <w:rPr>
          <w:rFonts w:cstheme="minorHAnsi"/>
          <w:sz w:val="24"/>
          <w:szCs w:val="24"/>
        </w:rPr>
        <w:t xml:space="preserve">Unit </w:t>
      </w:r>
      <w:proofErr w:type="gramStart"/>
      <w:r w:rsidRPr="00707E58">
        <w:rPr>
          <w:rFonts w:cstheme="minorHAnsi"/>
          <w:sz w:val="24"/>
          <w:szCs w:val="24"/>
        </w:rPr>
        <w:t>Il</w:t>
      </w:r>
      <w:proofErr w:type="gramEnd"/>
      <w:r w:rsidRPr="00707E58">
        <w:rPr>
          <w:rFonts w:cstheme="minorHAnsi"/>
          <w:sz w:val="24"/>
          <w:szCs w:val="24"/>
        </w:rPr>
        <w:t xml:space="preserve">: Establishment and Expansion Of </w:t>
      </w:r>
      <w:proofErr w:type="spellStart"/>
      <w:r w:rsidRPr="00707E58">
        <w:rPr>
          <w:rFonts w:cstheme="minorHAnsi"/>
          <w:sz w:val="24"/>
          <w:szCs w:val="24"/>
        </w:rPr>
        <w:t>Akashvani</w:t>
      </w:r>
      <w:proofErr w:type="spellEnd"/>
      <w:r w:rsidRPr="00707E58">
        <w:rPr>
          <w:rFonts w:cstheme="minorHAnsi"/>
          <w:sz w:val="24"/>
          <w:szCs w:val="24"/>
        </w:rPr>
        <w:t xml:space="preserve"> under </w:t>
      </w:r>
      <w:proofErr w:type="spellStart"/>
      <w:r w:rsidRPr="00707E58">
        <w:rPr>
          <w:rFonts w:cstheme="minorHAnsi"/>
          <w:sz w:val="24"/>
          <w:szCs w:val="24"/>
        </w:rPr>
        <w:t>Keskar</w:t>
      </w:r>
      <w:proofErr w:type="spellEnd"/>
    </w:p>
    <w:p w:rsidR="00707E58" w:rsidRPr="00707E58" w:rsidRDefault="00707E58" w:rsidP="00707E58">
      <w:pPr>
        <w:rPr>
          <w:rFonts w:cstheme="minorHAnsi"/>
          <w:sz w:val="24"/>
          <w:szCs w:val="24"/>
        </w:rPr>
      </w:pPr>
      <w:r w:rsidRPr="00707E58">
        <w:rPr>
          <w:rFonts w:cstheme="minorHAnsi"/>
          <w:sz w:val="24"/>
          <w:szCs w:val="24"/>
        </w:rPr>
        <w:t>a.</w:t>
      </w:r>
      <w:r w:rsidRPr="00707E58">
        <w:rPr>
          <w:rFonts w:cstheme="minorHAnsi"/>
          <w:sz w:val="24"/>
          <w:szCs w:val="24"/>
        </w:rPr>
        <w:tab/>
        <w:t>Classical vs. Popular</w:t>
      </w:r>
    </w:p>
    <w:p w:rsidR="00707E58" w:rsidRPr="00707E58" w:rsidRDefault="00707E58" w:rsidP="00707E58">
      <w:pPr>
        <w:rPr>
          <w:rFonts w:cstheme="minorHAnsi"/>
          <w:sz w:val="24"/>
          <w:szCs w:val="24"/>
        </w:rPr>
      </w:pPr>
      <w:r w:rsidRPr="00707E58">
        <w:rPr>
          <w:rFonts w:cstheme="minorHAnsi"/>
          <w:sz w:val="24"/>
          <w:szCs w:val="24"/>
        </w:rPr>
        <w:t>b.</w:t>
      </w:r>
      <w:r w:rsidRPr="00707E58">
        <w:rPr>
          <w:rFonts w:cstheme="minorHAnsi"/>
          <w:sz w:val="24"/>
          <w:szCs w:val="24"/>
        </w:rPr>
        <w:tab/>
        <w:t xml:space="preserve">'Ban' on Film Music; Radio Ceylon, </w:t>
      </w:r>
      <w:proofErr w:type="spellStart"/>
      <w:r w:rsidRPr="00707E58">
        <w:rPr>
          <w:rFonts w:cstheme="minorHAnsi"/>
          <w:sz w:val="24"/>
          <w:szCs w:val="24"/>
        </w:rPr>
        <w:t>Vividh</w:t>
      </w:r>
      <w:proofErr w:type="spellEnd"/>
      <w:r>
        <w:rPr>
          <w:rFonts w:cstheme="minorHAnsi"/>
          <w:sz w:val="24"/>
          <w:szCs w:val="24"/>
        </w:rPr>
        <w:t xml:space="preserve"> </w:t>
      </w:r>
      <w:proofErr w:type="spellStart"/>
      <w:r w:rsidRPr="00707E58">
        <w:rPr>
          <w:rFonts w:cstheme="minorHAnsi"/>
          <w:sz w:val="24"/>
          <w:szCs w:val="24"/>
        </w:rPr>
        <w:t>Bharati</w:t>
      </w:r>
      <w:proofErr w:type="spellEnd"/>
    </w:p>
    <w:p w:rsidR="00707E58" w:rsidRPr="00707E58" w:rsidRDefault="00707E58" w:rsidP="00707E58">
      <w:pPr>
        <w:rPr>
          <w:rFonts w:cstheme="minorHAnsi"/>
          <w:sz w:val="24"/>
          <w:szCs w:val="24"/>
        </w:rPr>
      </w:pPr>
      <w:r w:rsidRPr="00707E58">
        <w:rPr>
          <w:rFonts w:cstheme="minorHAnsi"/>
          <w:sz w:val="24"/>
          <w:szCs w:val="24"/>
        </w:rPr>
        <w:t>Unit Ill: Early Years of Indian Cinema</w:t>
      </w:r>
    </w:p>
    <w:p w:rsidR="00707E58" w:rsidRPr="00707E58" w:rsidRDefault="00707E58" w:rsidP="00707E58">
      <w:pPr>
        <w:rPr>
          <w:rFonts w:cstheme="minorHAnsi"/>
          <w:sz w:val="24"/>
          <w:szCs w:val="24"/>
        </w:rPr>
      </w:pPr>
      <w:r w:rsidRPr="00707E58">
        <w:rPr>
          <w:rFonts w:cstheme="minorHAnsi"/>
          <w:sz w:val="24"/>
          <w:szCs w:val="24"/>
        </w:rPr>
        <w:t>a.</w:t>
      </w:r>
      <w:r w:rsidRPr="00707E58">
        <w:rPr>
          <w:rFonts w:cstheme="minorHAnsi"/>
          <w:sz w:val="24"/>
          <w:szCs w:val="24"/>
        </w:rPr>
        <w:tab/>
        <w:t>Silent era to Talkies: Social, Historical, Mythological and Action</w:t>
      </w:r>
    </w:p>
    <w:p w:rsidR="00707E58" w:rsidRPr="00707E58" w:rsidRDefault="00707E58" w:rsidP="00707E58">
      <w:pPr>
        <w:rPr>
          <w:rFonts w:cstheme="minorHAnsi"/>
          <w:sz w:val="24"/>
          <w:szCs w:val="24"/>
        </w:rPr>
      </w:pPr>
      <w:r w:rsidRPr="00707E58">
        <w:rPr>
          <w:rFonts w:cstheme="minorHAnsi"/>
          <w:sz w:val="24"/>
          <w:szCs w:val="24"/>
        </w:rPr>
        <w:t>b.</w:t>
      </w:r>
      <w:r w:rsidRPr="00707E58">
        <w:rPr>
          <w:rFonts w:cstheme="minorHAnsi"/>
          <w:sz w:val="24"/>
          <w:szCs w:val="24"/>
        </w:rPr>
        <w:tab/>
        <w:t>Women enter Films</w:t>
      </w:r>
    </w:p>
    <w:p w:rsidR="00707E58" w:rsidRPr="00707E58" w:rsidRDefault="00707E58" w:rsidP="00707E58">
      <w:pPr>
        <w:rPr>
          <w:rFonts w:cstheme="minorHAnsi"/>
          <w:sz w:val="24"/>
          <w:szCs w:val="24"/>
        </w:rPr>
      </w:pPr>
      <w:r w:rsidRPr="00707E58">
        <w:rPr>
          <w:rFonts w:cstheme="minorHAnsi"/>
          <w:sz w:val="24"/>
          <w:szCs w:val="24"/>
        </w:rPr>
        <w:t>c.</w:t>
      </w:r>
      <w:r w:rsidRPr="00707E58">
        <w:rPr>
          <w:rFonts w:cstheme="minorHAnsi"/>
          <w:sz w:val="24"/>
          <w:szCs w:val="24"/>
        </w:rPr>
        <w:tab/>
        <w:t>Studio Era: AVM and Gemini Studios</w:t>
      </w:r>
    </w:p>
    <w:p w:rsidR="00707E58" w:rsidRPr="00707E58" w:rsidRDefault="00707E58" w:rsidP="00707E58">
      <w:pPr>
        <w:rPr>
          <w:rFonts w:cstheme="minorHAnsi"/>
          <w:sz w:val="24"/>
          <w:szCs w:val="24"/>
        </w:rPr>
      </w:pPr>
      <w:r w:rsidRPr="00707E58">
        <w:rPr>
          <w:rFonts w:cstheme="minorHAnsi"/>
          <w:sz w:val="24"/>
          <w:szCs w:val="24"/>
        </w:rPr>
        <w:t>d.</w:t>
      </w:r>
      <w:r w:rsidRPr="00707E58">
        <w:rPr>
          <w:rFonts w:cstheme="minorHAnsi"/>
          <w:sz w:val="24"/>
          <w:szCs w:val="24"/>
        </w:rPr>
        <w:tab/>
        <w:t>Colonial Censorship and Patriotic Creativity</w:t>
      </w:r>
    </w:p>
    <w:p w:rsidR="00707E58" w:rsidRPr="00707E58" w:rsidRDefault="00707E58" w:rsidP="00707E58">
      <w:pPr>
        <w:rPr>
          <w:rFonts w:cstheme="minorHAnsi"/>
          <w:sz w:val="24"/>
          <w:szCs w:val="24"/>
        </w:rPr>
      </w:pPr>
      <w:r w:rsidRPr="00707E58">
        <w:rPr>
          <w:rFonts w:cstheme="minorHAnsi"/>
          <w:sz w:val="24"/>
          <w:szCs w:val="24"/>
        </w:rPr>
        <w:t xml:space="preserve">Unit IV: Social Films of </w:t>
      </w:r>
      <w:proofErr w:type="spellStart"/>
      <w:r w:rsidRPr="00707E58">
        <w:rPr>
          <w:rFonts w:cstheme="minorHAnsi"/>
          <w:sz w:val="24"/>
          <w:szCs w:val="24"/>
        </w:rPr>
        <w:t>Nehruvian</w:t>
      </w:r>
      <w:proofErr w:type="spellEnd"/>
      <w:r w:rsidRPr="00707E58">
        <w:rPr>
          <w:rFonts w:cstheme="minorHAnsi"/>
          <w:sz w:val="24"/>
          <w:szCs w:val="24"/>
        </w:rPr>
        <w:t xml:space="preserve"> Era and its Aftermath</w:t>
      </w:r>
    </w:p>
    <w:p w:rsidR="00707E58" w:rsidRPr="00707E58" w:rsidRDefault="00707E58" w:rsidP="00707E58">
      <w:pPr>
        <w:rPr>
          <w:rFonts w:cstheme="minorHAnsi"/>
          <w:sz w:val="24"/>
          <w:szCs w:val="24"/>
        </w:rPr>
      </w:pPr>
      <w:r w:rsidRPr="00707E58">
        <w:rPr>
          <w:rFonts w:cstheme="minorHAnsi"/>
          <w:sz w:val="24"/>
          <w:szCs w:val="24"/>
        </w:rPr>
        <w:t>a.</w:t>
      </w:r>
      <w:r w:rsidRPr="00707E58">
        <w:rPr>
          <w:rFonts w:cstheme="minorHAnsi"/>
          <w:sz w:val="24"/>
          <w:szCs w:val="24"/>
        </w:rPr>
        <w:tab/>
        <w:t>Angry Young Man, Melodrama</w:t>
      </w:r>
    </w:p>
    <w:p w:rsidR="00707E58" w:rsidRPr="00707E58" w:rsidRDefault="00707E58" w:rsidP="00707E58">
      <w:pPr>
        <w:rPr>
          <w:rFonts w:cstheme="minorHAnsi"/>
          <w:sz w:val="24"/>
          <w:szCs w:val="24"/>
        </w:rPr>
      </w:pPr>
      <w:r w:rsidRPr="00707E58">
        <w:rPr>
          <w:rFonts w:cstheme="minorHAnsi"/>
          <w:sz w:val="24"/>
          <w:szCs w:val="24"/>
        </w:rPr>
        <w:t>b.</w:t>
      </w:r>
      <w:r w:rsidRPr="00707E58">
        <w:rPr>
          <w:rFonts w:cstheme="minorHAnsi"/>
          <w:sz w:val="24"/>
          <w:szCs w:val="24"/>
        </w:rPr>
        <w:tab/>
        <w:t>Music: song genres</w:t>
      </w:r>
    </w:p>
    <w:p w:rsidR="00707E58" w:rsidRPr="00707E58" w:rsidRDefault="00707E58" w:rsidP="00880E71">
      <w:pPr>
        <w:spacing w:after="0" w:line="240" w:lineRule="auto"/>
        <w:rPr>
          <w:rFonts w:cstheme="minorHAnsi"/>
          <w:b/>
          <w:bCs/>
          <w:sz w:val="24"/>
          <w:szCs w:val="24"/>
        </w:rPr>
      </w:pPr>
    </w:p>
    <w:p w:rsidR="00707E58" w:rsidRPr="00707E58" w:rsidRDefault="005202B5" w:rsidP="00707E58">
      <w:pPr>
        <w:rPr>
          <w:rFonts w:cstheme="minorHAnsi"/>
          <w:b/>
          <w:bCs/>
          <w:sz w:val="24"/>
          <w:szCs w:val="24"/>
        </w:rPr>
      </w:pPr>
      <w:r w:rsidRPr="00707E58">
        <w:rPr>
          <w:rFonts w:cstheme="minorHAnsi"/>
          <w:b/>
          <w:bCs/>
          <w:sz w:val="24"/>
          <w:szCs w:val="24"/>
        </w:rPr>
        <w:t>COURSE OBJECTIVES:</w:t>
      </w:r>
    </w:p>
    <w:p w:rsidR="00707E58" w:rsidRPr="00707E58" w:rsidRDefault="00707E58" w:rsidP="00707E58">
      <w:pPr>
        <w:rPr>
          <w:rFonts w:cstheme="minorHAnsi"/>
          <w:sz w:val="24"/>
          <w:szCs w:val="24"/>
        </w:rPr>
      </w:pPr>
      <w:r w:rsidRPr="00707E58">
        <w:rPr>
          <w:rFonts w:cstheme="minorHAnsi"/>
          <w:sz w:val="24"/>
          <w:szCs w:val="24"/>
        </w:rPr>
        <w:t xml:space="preserve">The course will apprise students with the elementary outlines of the history </w:t>
      </w:r>
      <w:proofErr w:type="gramStart"/>
      <w:r w:rsidRPr="00707E58">
        <w:rPr>
          <w:rFonts w:cstheme="minorHAnsi"/>
          <w:sz w:val="24"/>
          <w:szCs w:val="24"/>
        </w:rPr>
        <w:t>Of</w:t>
      </w:r>
      <w:proofErr w:type="gramEnd"/>
      <w:r w:rsidRPr="00707E58">
        <w:rPr>
          <w:rFonts w:cstheme="minorHAnsi"/>
          <w:sz w:val="24"/>
          <w:szCs w:val="24"/>
        </w:rPr>
        <w:t xml:space="preserve"> radio and cinema in India from its beginnings till the 1980s. It will familiarize them with the varied ways in which the Indian state attempted to regulate and conduct radio broadcasting during and after the colonial period. It will also impart an understanding of the basic trends in the development of cinema as a narrative medium that drew from diverse traditions of story-telling already present in the </w:t>
      </w:r>
      <w:r w:rsidRPr="00707E58">
        <w:rPr>
          <w:rFonts w:cstheme="minorHAnsi"/>
          <w:sz w:val="24"/>
          <w:szCs w:val="24"/>
        </w:rPr>
        <w:lastRenderedPageBreak/>
        <w:t>subcontinent. The material as well as the generic contexts of these developments would also be made comprehensible to the students.</w:t>
      </w:r>
    </w:p>
    <w:p w:rsidR="00707E58" w:rsidRPr="00707E58" w:rsidRDefault="005202B5" w:rsidP="00707E58">
      <w:pPr>
        <w:rPr>
          <w:rFonts w:cstheme="minorHAnsi"/>
          <w:b/>
          <w:bCs/>
          <w:sz w:val="24"/>
          <w:szCs w:val="24"/>
        </w:rPr>
      </w:pPr>
      <w:r w:rsidRPr="00707E58">
        <w:rPr>
          <w:rFonts w:cstheme="minorHAnsi"/>
          <w:b/>
          <w:bCs/>
          <w:sz w:val="24"/>
          <w:szCs w:val="24"/>
        </w:rPr>
        <w:t>LEARNING OUTCOMES:</w:t>
      </w:r>
    </w:p>
    <w:p w:rsidR="00707E58" w:rsidRPr="00707E58" w:rsidRDefault="00707E58" w:rsidP="00707E58">
      <w:pPr>
        <w:rPr>
          <w:rFonts w:cstheme="minorHAnsi"/>
          <w:sz w:val="24"/>
          <w:szCs w:val="24"/>
        </w:rPr>
      </w:pPr>
      <w:r w:rsidRPr="00707E58">
        <w:rPr>
          <w:rFonts w:cstheme="minorHAnsi"/>
          <w:sz w:val="24"/>
          <w:szCs w:val="24"/>
        </w:rPr>
        <w:t>Upon successful completion of course students shall be able to:</w:t>
      </w:r>
    </w:p>
    <w:p w:rsidR="00707E58" w:rsidRDefault="00707E58" w:rsidP="00707E58">
      <w:pPr>
        <w:jc w:val="both"/>
        <w:rPr>
          <w:rFonts w:cstheme="minorHAnsi"/>
          <w:sz w:val="24"/>
          <w:szCs w:val="24"/>
        </w:rPr>
      </w:pPr>
      <w:r w:rsidRPr="00707E58">
        <w:rPr>
          <w:rFonts w:cstheme="minorHAnsi"/>
          <w:sz w:val="24"/>
          <w:szCs w:val="24"/>
        </w:rPr>
        <w:t>Delineate the historical context within which the beginnings of cinema and radio might be understood,</w:t>
      </w:r>
      <w:r>
        <w:rPr>
          <w:rFonts w:cstheme="minorHAnsi"/>
          <w:sz w:val="24"/>
          <w:szCs w:val="24"/>
        </w:rPr>
        <w:t xml:space="preserve"> </w:t>
      </w:r>
      <w:proofErr w:type="gramStart"/>
      <w:r w:rsidRPr="00707E58">
        <w:rPr>
          <w:rFonts w:cstheme="minorHAnsi"/>
          <w:sz w:val="24"/>
          <w:szCs w:val="24"/>
        </w:rPr>
        <w:t>Analy</w:t>
      </w:r>
      <w:r>
        <w:rPr>
          <w:rFonts w:cstheme="minorHAnsi"/>
          <w:sz w:val="24"/>
          <w:szCs w:val="24"/>
        </w:rPr>
        <w:t>z</w:t>
      </w:r>
      <w:r w:rsidRPr="00707E58">
        <w:rPr>
          <w:rFonts w:cstheme="minorHAnsi"/>
          <w:sz w:val="24"/>
          <w:szCs w:val="24"/>
        </w:rPr>
        <w:t>e</w:t>
      </w:r>
      <w:proofErr w:type="gramEnd"/>
      <w:r w:rsidRPr="00707E58">
        <w:rPr>
          <w:rFonts w:cstheme="minorHAnsi"/>
          <w:sz w:val="24"/>
          <w:szCs w:val="24"/>
        </w:rPr>
        <w:t xml:space="preserve"> the state's attempt to control and deploy radio as a medium that carried forward the state agenda.</w:t>
      </w:r>
      <w:r>
        <w:rPr>
          <w:rFonts w:cstheme="minorHAnsi"/>
          <w:sz w:val="24"/>
          <w:szCs w:val="24"/>
        </w:rPr>
        <w:t xml:space="preserve"> </w:t>
      </w:r>
      <w:r w:rsidRPr="00707E58">
        <w:rPr>
          <w:rFonts w:cstheme="minorHAnsi"/>
          <w:sz w:val="24"/>
          <w:szCs w:val="24"/>
        </w:rPr>
        <w:t>Explain how cinema reflected and engaged with the larger ideological and material tensions of society even as it was also subject to technological changes that helped mediate these developments.</w:t>
      </w:r>
      <w:r>
        <w:rPr>
          <w:rFonts w:cstheme="minorHAnsi"/>
          <w:sz w:val="24"/>
          <w:szCs w:val="24"/>
        </w:rPr>
        <w:t xml:space="preserve"> </w:t>
      </w:r>
      <w:r w:rsidRPr="00707E58">
        <w:rPr>
          <w:rFonts w:cstheme="minorHAnsi"/>
          <w:sz w:val="24"/>
          <w:szCs w:val="24"/>
        </w:rPr>
        <w:t>Identify how Indian cinema engaged with social and ideological issues of its time, especially in the three decades after independence.</w:t>
      </w:r>
    </w:p>
    <w:p w:rsidR="00707E58" w:rsidRPr="00707E58" w:rsidRDefault="00707E58" w:rsidP="00707E58">
      <w:pPr>
        <w:jc w:val="both"/>
        <w:rPr>
          <w:rFonts w:cstheme="minorHAnsi"/>
          <w:b/>
          <w:bCs/>
          <w:sz w:val="24"/>
          <w:szCs w:val="24"/>
        </w:rPr>
      </w:pPr>
      <w:proofErr w:type="gramStart"/>
      <w:r w:rsidRPr="00707E58">
        <w:rPr>
          <w:rFonts w:ascii="Calibri" w:hAnsi="Calibri" w:cs="Calibri"/>
          <w:b/>
          <w:bCs/>
          <w:sz w:val="24"/>
          <w:szCs w:val="24"/>
        </w:rPr>
        <w:t>TEACHING TIME (No.</w:t>
      </w:r>
      <w:proofErr w:type="gramEnd"/>
      <w:r w:rsidRPr="00707E58">
        <w:rPr>
          <w:rFonts w:ascii="Calibri" w:hAnsi="Calibri" w:cs="Calibri"/>
          <w:b/>
          <w:bCs/>
          <w:sz w:val="24"/>
          <w:szCs w:val="24"/>
        </w:rPr>
        <w:t xml:space="preserve"> Of Weeks)</w:t>
      </w:r>
    </w:p>
    <w:p w:rsidR="00707E58" w:rsidRPr="00707E58" w:rsidRDefault="00707E58" w:rsidP="00707E58">
      <w:pPr>
        <w:jc w:val="both"/>
        <w:rPr>
          <w:rFonts w:cstheme="minorHAnsi"/>
          <w:sz w:val="24"/>
          <w:szCs w:val="24"/>
        </w:rPr>
      </w:pPr>
      <w:r w:rsidRPr="00707E58">
        <w:rPr>
          <w:rFonts w:cstheme="minorHAnsi"/>
          <w:sz w:val="24"/>
          <w:szCs w:val="24"/>
        </w:rPr>
        <w:t>14 Weeks approximately (70 lectures +42 tutorials)</w:t>
      </w:r>
    </w:p>
    <w:p w:rsidR="00707E58" w:rsidRPr="00707E58" w:rsidRDefault="005202B5" w:rsidP="005202B5">
      <w:pPr>
        <w:rPr>
          <w:rFonts w:cstheme="minorHAnsi"/>
          <w:b/>
          <w:bCs/>
          <w:sz w:val="24"/>
          <w:szCs w:val="24"/>
        </w:rPr>
      </w:pPr>
      <w:r w:rsidRPr="005202B5">
        <w:rPr>
          <w:rFonts w:cstheme="minorHAnsi"/>
          <w:b/>
          <w:bCs/>
          <w:sz w:val="24"/>
          <w:szCs w:val="24"/>
        </w:rPr>
        <w:t>TEACHING LEARNING PROCESS:</w:t>
      </w:r>
    </w:p>
    <w:p w:rsidR="00707E58" w:rsidRPr="00707E58" w:rsidRDefault="00707E58" w:rsidP="00707E58">
      <w:pPr>
        <w:jc w:val="both"/>
        <w:rPr>
          <w:rFonts w:cstheme="minorHAnsi"/>
          <w:sz w:val="24"/>
          <w:szCs w:val="24"/>
        </w:rPr>
      </w:pPr>
      <w:r w:rsidRPr="00707E58">
        <w:rPr>
          <w:rFonts w:cstheme="minorHAnsi"/>
          <w:sz w:val="24"/>
          <w:szCs w:val="24"/>
        </w:rPr>
        <w:t>The  course  is  organized  around  lectures and tutorials  as  per  the  time  table. Students will be provided reading assignments to help them understand the course content. The lecture will be given according to reading material. Activities like quizzes, presentation, field trips, videos, assignment and class test will be conducted to enhance teaching –learning outcome.   We will emphasize historical method, read primary and secondary sources, and in dialogic lectures discuss the debates regarding the European past tied up in questions of knowledge, philosophy, and politics. In the end, you may be equipped with tools and ways of thinking applicable to contemporary politics, skills appropriate for a degree in the humanities or social sciences, and critical ideas regarding history, Europe, and knowledge itself.</w:t>
      </w:r>
    </w:p>
    <w:p w:rsidR="00707E58" w:rsidRDefault="00707E58" w:rsidP="00707E58">
      <w:pPr>
        <w:jc w:val="both"/>
        <w:rPr>
          <w:rFonts w:ascii="Calibri" w:hAnsi="Calibri" w:cs="Calibri"/>
          <w:b/>
          <w:bCs/>
          <w:sz w:val="24"/>
          <w:szCs w:val="24"/>
        </w:rPr>
      </w:pPr>
      <w:r w:rsidRPr="00707E58">
        <w:rPr>
          <w:rFonts w:ascii="Calibri" w:hAnsi="Calibri" w:cs="Calibri"/>
          <w:b/>
          <w:bCs/>
          <w:sz w:val="24"/>
          <w:szCs w:val="24"/>
        </w:rPr>
        <w:t>UNIT WISE BREAK UP OF SYLLABUS</w:t>
      </w:r>
    </w:p>
    <w:p w:rsidR="005202B5" w:rsidRPr="00707E58" w:rsidRDefault="005202B5" w:rsidP="005202B5">
      <w:pPr>
        <w:rPr>
          <w:rFonts w:cstheme="minorHAnsi"/>
          <w:sz w:val="24"/>
          <w:szCs w:val="24"/>
        </w:rPr>
      </w:pPr>
      <w:r w:rsidRPr="00707E58">
        <w:rPr>
          <w:rFonts w:cstheme="minorHAnsi"/>
          <w:sz w:val="24"/>
          <w:szCs w:val="24"/>
        </w:rPr>
        <w:t>Unit I: Broadcasting in India (Colonial period)</w:t>
      </w:r>
      <w:r>
        <w:rPr>
          <w:rFonts w:cstheme="minorHAnsi"/>
          <w:sz w:val="24"/>
          <w:szCs w:val="24"/>
        </w:rPr>
        <w:t xml:space="preserve">                                           </w:t>
      </w:r>
      <w:r w:rsidRPr="00707E58">
        <w:rPr>
          <w:rFonts w:cstheme="minorHAnsi"/>
          <w:sz w:val="24"/>
          <w:szCs w:val="24"/>
        </w:rPr>
        <w:t>(Teaching</w:t>
      </w:r>
      <w:r>
        <w:rPr>
          <w:rFonts w:cstheme="minorHAnsi"/>
          <w:sz w:val="24"/>
          <w:szCs w:val="24"/>
        </w:rPr>
        <w:t xml:space="preserve"> Time: 4 Weeks Approx</w:t>
      </w:r>
      <w:r w:rsidRPr="00707E58">
        <w:rPr>
          <w:rFonts w:cstheme="minorHAnsi"/>
          <w:sz w:val="24"/>
          <w:szCs w:val="24"/>
        </w:rPr>
        <w:t>)</w:t>
      </w:r>
    </w:p>
    <w:p w:rsidR="005202B5" w:rsidRPr="00707E58" w:rsidRDefault="005202B5" w:rsidP="005202B5">
      <w:pPr>
        <w:rPr>
          <w:rFonts w:cstheme="minorHAnsi"/>
          <w:sz w:val="24"/>
          <w:szCs w:val="24"/>
        </w:rPr>
      </w:pPr>
      <w:r w:rsidRPr="00707E58">
        <w:rPr>
          <w:rFonts w:cstheme="minorHAnsi"/>
          <w:sz w:val="24"/>
          <w:szCs w:val="24"/>
        </w:rPr>
        <w:t xml:space="preserve">Unit </w:t>
      </w:r>
      <w:proofErr w:type="gramStart"/>
      <w:r w:rsidRPr="00707E58">
        <w:rPr>
          <w:rFonts w:cstheme="minorHAnsi"/>
          <w:sz w:val="24"/>
          <w:szCs w:val="24"/>
        </w:rPr>
        <w:t>Il</w:t>
      </w:r>
      <w:proofErr w:type="gramEnd"/>
      <w:r w:rsidRPr="00707E58">
        <w:rPr>
          <w:rFonts w:cstheme="minorHAnsi"/>
          <w:sz w:val="24"/>
          <w:szCs w:val="24"/>
        </w:rPr>
        <w:t xml:space="preserve">: Establishment and Expansion Of </w:t>
      </w:r>
      <w:proofErr w:type="spellStart"/>
      <w:r w:rsidRPr="00707E58">
        <w:rPr>
          <w:rFonts w:cstheme="minorHAnsi"/>
          <w:sz w:val="24"/>
          <w:szCs w:val="24"/>
        </w:rPr>
        <w:t>Akashvani</w:t>
      </w:r>
      <w:proofErr w:type="spellEnd"/>
      <w:r w:rsidRPr="00707E58">
        <w:rPr>
          <w:rFonts w:cstheme="minorHAnsi"/>
          <w:sz w:val="24"/>
          <w:szCs w:val="24"/>
        </w:rPr>
        <w:t xml:space="preserve"> under </w:t>
      </w:r>
      <w:proofErr w:type="spellStart"/>
      <w:r w:rsidRPr="00707E58">
        <w:rPr>
          <w:rFonts w:cstheme="minorHAnsi"/>
          <w:sz w:val="24"/>
          <w:szCs w:val="24"/>
        </w:rPr>
        <w:t>Keskar</w:t>
      </w:r>
      <w:proofErr w:type="spellEnd"/>
      <w:r>
        <w:rPr>
          <w:rFonts w:cstheme="minorHAnsi"/>
          <w:sz w:val="24"/>
          <w:szCs w:val="24"/>
        </w:rPr>
        <w:t xml:space="preserve">         </w:t>
      </w:r>
      <w:r w:rsidRPr="00707E58">
        <w:rPr>
          <w:rFonts w:cstheme="minorHAnsi"/>
          <w:sz w:val="24"/>
          <w:szCs w:val="24"/>
        </w:rPr>
        <w:t>(Teaching</w:t>
      </w:r>
      <w:r>
        <w:rPr>
          <w:rFonts w:cstheme="minorHAnsi"/>
          <w:sz w:val="24"/>
          <w:szCs w:val="24"/>
        </w:rPr>
        <w:t xml:space="preserve"> Time: 4 Weeks Approx</w:t>
      </w:r>
      <w:r w:rsidRPr="00707E58">
        <w:rPr>
          <w:rFonts w:cstheme="minorHAnsi"/>
          <w:sz w:val="24"/>
          <w:szCs w:val="24"/>
        </w:rPr>
        <w:t>)</w:t>
      </w:r>
    </w:p>
    <w:p w:rsidR="005202B5" w:rsidRPr="00707E58" w:rsidRDefault="005202B5" w:rsidP="005202B5">
      <w:pPr>
        <w:rPr>
          <w:rFonts w:cstheme="minorHAnsi"/>
          <w:sz w:val="24"/>
          <w:szCs w:val="24"/>
        </w:rPr>
      </w:pPr>
      <w:r w:rsidRPr="00707E58">
        <w:rPr>
          <w:rFonts w:cstheme="minorHAnsi"/>
          <w:sz w:val="24"/>
          <w:szCs w:val="24"/>
        </w:rPr>
        <w:t>Unit Ill: Early Years of Indian Cinema</w:t>
      </w:r>
      <w:r>
        <w:rPr>
          <w:rFonts w:cstheme="minorHAnsi"/>
          <w:sz w:val="24"/>
          <w:szCs w:val="24"/>
        </w:rPr>
        <w:t xml:space="preserve">                                                          </w:t>
      </w:r>
      <w:r w:rsidRPr="00707E58">
        <w:rPr>
          <w:rFonts w:cstheme="minorHAnsi"/>
          <w:sz w:val="24"/>
          <w:szCs w:val="24"/>
        </w:rPr>
        <w:t>(Teaching</w:t>
      </w:r>
      <w:r>
        <w:rPr>
          <w:rFonts w:cstheme="minorHAnsi"/>
          <w:sz w:val="24"/>
          <w:szCs w:val="24"/>
        </w:rPr>
        <w:t xml:space="preserve"> Time: 4 Weeks Approx</w:t>
      </w:r>
      <w:r w:rsidRPr="00707E58">
        <w:rPr>
          <w:rFonts w:cstheme="minorHAnsi"/>
          <w:sz w:val="24"/>
          <w:szCs w:val="24"/>
        </w:rPr>
        <w:t>)</w:t>
      </w:r>
    </w:p>
    <w:p w:rsidR="005202B5" w:rsidRPr="00707E58" w:rsidRDefault="005202B5" w:rsidP="005202B5">
      <w:pPr>
        <w:rPr>
          <w:rFonts w:cstheme="minorHAnsi"/>
          <w:sz w:val="24"/>
          <w:szCs w:val="24"/>
        </w:rPr>
      </w:pPr>
      <w:r w:rsidRPr="00707E58">
        <w:rPr>
          <w:rFonts w:cstheme="minorHAnsi"/>
          <w:sz w:val="24"/>
          <w:szCs w:val="24"/>
        </w:rPr>
        <w:t xml:space="preserve">Unit IV: Social Films of </w:t>
      </w:r>
      <w:proofErr w:type="spellStart"/>
      <w:r w:rsidRPr="00707E58">
        <w:rPr>
          <w:rFonts w:cstheme="minorHAnsi"/>
          <w:sz w:val="24"/>
          <w:szCs w:val="24"/>
        </w:rPr>
        <w:t>Nehruvian</w:t>
      </w:r>
      <w:proofErr w:type="spellEnd"/>
      <w:r w:rsidRPr="00707E58">
        <w:rPr>
          <w:rFonts w:cstheme="minorHAnsi"/>
          <w:sz w:val="24"/>
          <w:szCs w:val="24"/>
        </w:rPr>
        <w:t xml:space="preserve"> Era and its Aftermath</w:t>
      </w:r>
      <w:r>
        <w:rPr>
          <w:rFonts w:cstheme="minorHAnsi"/>
          <w:sz w:val="24"/>
          <w:szCs w:val="24"/>
        </w:rPr>
        <w:t xml:space="preserve">                        </w:t>
      </w:r>
      <w:r w:rsidRPr="00707E58">
        <w:rPr>
          <w:rFonts w:cstheme="minorHAnsi"/>
          <w:sz w:val="24"/>
          <w:szCs w:val="24"/>
        </w:rPr>
        <w:t>(Teaching</w:t>
      </w:r>
      <w:r>
        <w:rPr>
          <w:rFonts w:cstheme="minorHAnsi"/>
          <w:sz w:val="24"/>
          <w:szCs w:val="24"/>
        </w:rPr>
        <w:t xml:space="preserve"> Time: 4 Weeks Approx</w:t>
      </w:r>
      <w:r w:rsidRPr="00707E58">
        <w:rPr>
          <w:rFonts w:cstheme="minorHAnsi"/>
          <w:sz w:val="24"/>
          <w:szCs w:val="24"/>
        </w:rPr>
        <w:t>)</w:t>
      </w:r>
    </w:p>
    <w:p w:rsidR="005202B5" w:rsidRDefault="005202B5" w:rsidP="00707E58">
      <w:pPr>
        <w:rPr>
          <w:rFonts w:cstheme="minorHAnsi"/>
          <w:b/>
          <w:bCs/>
          <w:sz w:val="24"/>
          <w:szCs w:val="24"/>
        </w:rPr>
      </w:pPr>
    </w:p>
    <w:p w:rsidR="00707E58" w:rsidRPr="00707E58" w:rsidRDefault="00707E58" w:rsidP="00707E58">
      <w:pPr>
        <w:rPr>
          <w:rFonts w:cstheme="minorHAnsi"/>
          <w:b/>
          <w:bCs/>
          <w:sz w:val="24"/>
          <w:szCs w:val="24"/>
        </w:rPr>
      </w:pPr>
      <w:r w:rsidRPr="00707E58">
        <w:rPr>
          <w:rFonts w:cstheme="minorHAnsi"/>
          <w:b/>
          <w:bCs/>
          <w:sz w:val="24"/>
          <w:szCs w:val="24"/>
        </w:rPr>
        <w:t>ESSENTIAL READINGS AND UNIT-WISE TEACHING OUTCOMES:</w:t>
      </w:r>
    </w:p>
    <w:p w:rsidR="005202B5" w:rsidRDefault="00707E58" w:rsidP="00707E58">
      <w:pPr>
        <w:rPr>
          <w:rFonts w:cstheme="minorHAnsi"/>
          <w:sz w:val="24"/>
          <w:szCs w:val="24"/>
        </w:rPr>
      </w:pPr>
      <w:r w:rsidRPr="00707E58">
        <w:rPr>
          <w:rFonts w:cstheme="minorHAnsi"/>
          <w:sz w:val="24"/>
          <w:szCs w:val="24"/>
        </w:rPr>
        <w:t xml:space="preserve">Unit I: At the end of this unit, the students should be able to describe the complex trajectories of the development of Radio under the colonial government. </w:t>
      </w:r>
    </w:p>
    <w:p w:rsidR="005202B5" w:rsidRDefault="00707E58" w:rsidP="00707E58">
      <w:pPr>
        <w:rPr>
          <w:rFonts w:cstheme="minorHAnsi"/>
          <w:sz w:val="24"/>
          <w:szCs w:val="24"/>
        </w:rPr>
      </w:pPr>
      <w:r w:rsidRPr="00707E58">
        <w:rPr>
          <w:rFonts w:cstheme="minorHAnsi"/>
          <w:sz w:val="24"/>
          <w:szCs w:val="24"/>
        </w:rPr>
        <w:lastRenderedPageBreak/>
        <w:t xml:space="preserve">Gupta, </w:t>
      </w:r>
      <w:proofErr w:type="spellStart"/>
      <w:r w:rsidRPr="00707E58">
        <w:rPr>
          <w:rFonts w:cstheme="minorHAnsi"/>
          <w:sz w:val="24"/>
          <w:szCs w:val="24"/>
        </w:rPr>
        <w:t>Parthasarathi</w:t>
      </w:r>
      <w:proofErr w:type="spellEnd"/>
      <w:r w:rsidRPr="00707E58">
        <w:rPr>
          <w:rFonts w:cstheme="minorHAnsi"/>
          <w:sz w:val="24"/>
          <w:szCs w:val="24"/>
        </w:rPr>
        <w:t xml:space="preserve">. (2001). "Radio and the   Politics and the People: Studies in British Imperialism and Indian Nationalism. New Delhi: Permanent Black, Pp. 447-80. </w:t>
      </w:r>
    </w:p>
    <w:p w:rsidR="00707E58" w:rsidRPr="00707E58" w:rsidRDefault="00707E58" w:rsidP="00707E58">
      <w:pPr>
        <w:rPr>
          <w:rFonts w:cstheme="minorHAnsi"/>
          <w:sz w:val="24"/>
          <w:szCs w:val="24"/>
        </w:rPr>
      </w:pPr>
      <w:proofErr w:type="spellStart"/>
      <w:r w:rsidRPr="00707E58">
        <w:rPr>
          <w:rFonts w:cstheme="minorHAnsi"/>
          <w:sz w:val="24"/>
          <w:szCs w:val="24"/>
        </w:rPr>
        <w:t>Lelyveld</w:t>
      </w:r>
      <w:proofErr w:type="spellEnd"/>
      <w:r w:rsidRPr="00707E58">
        <w:rPr>
          <w:rFonts w:cstheme="minorHAnsi"/>
          <w:sz w:val="24"/>
          <w:szCs w:val="24"/>
        </w:rPr>
        <w:t>, David. (1995). "Upon the Subdominant: Administering Music on All India Radio." Social Text vol. 39, pp. 1 11-27.</w:t>
      </w:r>
    </w:p>
    <w:p w:rsidR="00707E58" w:rsidRPr="00707E58" w:rsidRDefault="00707E58" w:rsidP="00707E58">
      <w:pPr>
        <w:rPr>
          <w:rFonts w:cstheme="minorHAnsi"/>
          <w:sz w:val="24"/>
          <w:szCs w:val="24"/>
        </w:rPr>
      </w:pPr>
      <w:r w:rsidRPr="00707E58">
        <w:rPr>
          <w:rFonts w:cstheme="minorHAnsi"/>
          <w:sz w:val="24"/>
          <w:szCs w:val="24"/>
        </w:rPr>
        <w:t xml:space="preserve">Pinkerton, Alasdair. (2008). "Radio and the Raj: Broadcasting in British India, 19201940." </w:t>
      </w:r>
      <w:proofErr w:type="gramStart"/>
      <w:r w:rsidRPr="00707E58">
        <w:rPr>
          <w:rFonts w:cstheme="minorHAnsi"/>
          <w:sz w:val="24"/>
          <w:szCs w:val="24"/>
        </w:rPr>
        <w:t>Journal of the Royal Asiatic Society no. 18 no.2, pp. 167-91.</w:t>
      </w:r>
      <w:proofErr w:type="gramEnd"/>
    </w:p>
    <w:p w:rsidR="00707E58" w:rsidRPr="00707E58" w:rsidRDefault="00707E58" w:rsidP="00707E58">
      <w:pPr>
        <w:rPr>
          <w:rFonts w:cstheme="minorHAnsi"/>
          <w:sz w:val="24"/>
          <w:szCs w:val="24"/>
        </w:rPr>
      </w:pPr>
      <w:r w:rsidRPr="00707E58">
        <w:rPr>
          <w:rFonts w:cstheme="minorHAnsi"/>
          <w:sz w:val="24"/>
          <w:szCs w:val="24"/>
        </w:rPr>
        <w:t xml:space="preserve">Unit </w:t>
      </w:r>
      <w:proofErr w:type="gramStart"/>
      <w:r w:rsidRPr="00707E58">
        <w:rPr>
          <w:rFonts w:cstheme="minorHAnsi"/>
          <w:sz w:val="24"/>
          <w:szCs w:val="24"/>
        </w:rPr>
        <w:t>Il</w:t>
      </w:r>
      <w:proofErr w:type="gramEnd"/>
      <w:r w:rsidRPr="00707E58">
        <w:rPr>
          <w:rFonts w:cstheme="minorHAnsi"/>
          <w:sz w:val="24"/>
          <w:szCs w:val="24"/>
        </w:rPr>
        <w:t xml:space="preserve">: Having completed this unit, the students will be able to demonstrate their knowledge of how All India Radio's programming policies especially </w:t>
      </w:r>
      <w:proofErr w:type="spellStart"/>
      <w:r w:rsidRPr="00707E58">
        <w:rPr>
          <w:rFonts w:cstheme="minorHAnsi"/>
          <w:sz w:val="24"/>
          <w:szCs w:val="24"/>
        </w:rPr>
        <w:t>vis</w:t>
      </w:r>
      <w:proofErr w:type="spellEnd"/>
      <w:r w:rsidRPr="00707E58">
        <w:rPr>
          <w:rFonts w:cstheme="minorHAnsi"/>
          <w:sz w:val="24"/>
          <w:szCs w:val="24"/>
        </w:rPr>
        <w:t>-å-</w:t>
      </w:r>
      <w:proofErr w:type="spellStart"/>
      <w:r w:rsidRPr="00707E58">
        <w:rPr>
          <w:rFonts w:cstheme="minorHAnsi"/>
          <w:sz w:val="24"/>
          <w:szCs w:val="24"/>
        </w:rPr>
        <w:t>vis</w:t>
      </w:r>
      <w:proofErr w:type="spellEnd"/>
      <w:r w:rsidRPr="00707E58">
        <w:rPr>
          <w:rFonts w:cstheme="minorHAnsi"/>
          <w:sz w:val="24"/>
          <w:szCs w:val="24"/>
        </w:rPr>
        <w:t xml:space="preserve"> music shaped up immediately before and after the independence. .</w:t>
      </w:r>
    </w:p>
    <w:p w:rsidR="00707E58" w:rsidRPr="00707E58" w:rsidRDefault="00707E58" w:rsidP="00707E58">
      <w:pPr>
        <w:rPr>
          <w:rFonts w:cstheme="minorHAnsi"/>
          <w:sz w:val="24"/>
          <w:szCs w:val="24"/>
        </w:rPr>
      </w:pPr>
      <w:proofErr w:type="spellStart"/>
      <w:r w:rsidRPr="00707E58">
        <w:rPr>
          <w:rFonts w:cstheme="minorHAnsi"/>
          <w:sz w:val="24"/>
          <w:szCs w:val="24"/>
        </w:rPr>
        <w:t>Jhingan</w:t>
      </w:r>
      <w:proofErr w:type="spellEnd"/>
      <w:r w:rsidRPr="00707E58">
        <w:rPr>
          <w:rFonts w:cstheme="minorHAnsi"/>
          <w:sz w:val="24"/>
          <w:szCs w:val="24"/>
        </w:rPr>
        <w:t xml:space="preserve">, </w:t>
      </w:r>
      <w:proofErr w:type="spellStart"/>
      <w:r w:rsidRPr="00707E58">
        <w:rPr>
          <w:rFonts w:cstheme="minorHAnsi"/>
          <w:sz w:val="24"/>
          <w:szCs w:val="24"/>
        </w:rPr>
        <w:t>Shikha</w:t>
      </w:r>
      <w:proofErr w:type="spellEnd"/>
      <w:r w:rsidRPr="00707E58">
        <w:rPr>
          <w:rFonts w:cstheme="minorHAnsi"/>
          <w:sz w:val="24"/>
          <w:szCs w:val="24"/>
        </w:rPr>
        <w:t xml:space="preserve">. (2011). "Re-embodying the Classical: The Bombay Film Song in the 1950s." </w:t>
      </w:r>
      <w:proofErr w:type="gramStart"/>
      <w:r w:rsidRPr="00707E58">
        <w:rPr>
          <w:rFonts w:cstheme="minorHAnsi"/>
          <w:sz w:val="24"/>
          <w:szCs w:val="24"/>
        </w:rPr>
        <w:t>Bioscope vol. 2 no.2, pp. 157-79.</w:t>
      </w:r>
      <w:proofErr w:type="gramEnd"/>
    </w:p>
    <w:p w:rsidR="005202B5" w:rsidRDefault="00707E58" w:rsidP="00707E58">
      <w:pPr>
        <w:rPr>
          <w:rFonts w:cstheme="minorHAnsi"/>
          <w:sz w:val="24"/>
          <w:szCs w:val="24"/>
        </w:rPr>
      </w:pPr>
      <w:r w:rsidRPr="00707E58">
        <w:rPr>
          <w:rFonts w:cstheme="minorHAnsi"/>
          <w:sz w:val="24"/>
          <w:szCs w:val="24"/>
        </w:rPr>
        <w:t xml:space="preserve">Unit Ill: After finishing this unit, the learners would be able to trace the development of Indian cinema in its early years, especially as it advanced from the silent era to talkies, and as it experimented with different forms and genres. </w:t>
      </w:r>
    </w:p>
    <w:p w:rsidR="00707E58" w:rsidRPr="00707E58" w:rsidRDefault="00707E58" w:rsidP="00707E58">
      <w:pPr>
        <w:rPr>
          <w:rFonts w:cstheme="minorHAnsi"/>
          <w:sz w:val="24"/>
          <w:szCs w:val="24"/>
        </w:rPr>
      </w:pPr>
      <w:proofErr w:type="spellStart"/>
      <w:proofErr w:type="gramStart"/>
      <w:r w:rsidRPr="00707E58">
        <w:rPr>
          <w:rFonts w:cstheme="minorHAnsi"/>
          <w:sz w:val="24"/>
          <w:szCs w:val="24"/>
        </w:rPr>
        <w:t>Rajadhyaksha</w:t>
      </w:r>
      <w:proofErr w:type="spellEnd"/>
      <w:r w:rsidRPr="00707E58">
        <w:rPr>
          <w:rFonts w:cstheme="minorHAnsi"/>
          <w:sz w:val="24"/>
          <w:szCs w:val="24"/>
        </w:rPr>
        <w:t xml:space="preserve">, </w:t>
      </w:r>
      <w:proofErr w:type="spellStart"/>
      <w:r w:rsidRPr="00707E58">
        <w:rPr>
          <w:rFonts w:cstheme="minorHAnsi"/>
          <w:sz w:val="24"/>
          <w:szCs w:val="24"/>
        </w:rPr>
        <w:t>Ashish</w:t>
      </w:r>
      <w:proofErr w:type="spellEnd"/>
      <w:r w:rsidRPr="00707E58">
        <w:rPr>
          <w:rFonts w:cstheme="minorHAnsi"/>
          <w:sz w:val="24"/>
          <w:szCs w:val="24"/>
        </w:rPr>
        <w:t>.</w:t>
      </w:r>
      <w:proofErr w:type="gramEnd"/>
      <w:r w:rsidRPr="00707E58">
        <w:rPr>
          <w:rFonts w:cstheme="minorHAnsi"/>
          <w:sz w:val="24"/>
          <w:szCs w:val="24"/>
        </w:rPr>
        <w:t xml:space="preserve"> (2016). Indian Cinema: A Very Short Introduction. Delhi: Oxford University Press.</w:t>
      </w:r>
    </w:p>
    <w:p w:rsidR="00707E58" w:rsidRPr="00707E58" w:rsidRDefault="00707E58" w:rsidP="00707E58">
      <w:pPr>
        <w:rPr>
          <w:rFonts w:cstheme="minorHAnsi"/>
          <w:sz w:val="24"/>
          <w:szCs w:val="24"/>
        </w:rPr>
      </w:pPr>
      <w:proofErr w:type="spellStart"/>
      <w:proofErr w:type="gramStart"/>
      <w:r w:rsidRPr="00707E58">
        <w:rPr>
          <w:rFonts w:cstheme="minorHAnsi"/>
          <w:sz w:val="24"/>
          <w:szCs w:val="24"/>
        </w:rPr>
        <w:t>Barnouw</w:t>
      </w:r>
      <w:proofErr w:type="spellEnd"/>
      <w:r w:rsidRPr="00707E58">
        <w:rPr>
          <w:rFonts w:cstheme="minorHAnsi"/>
          <w:sz w:val="24"/>
          <w:szCs w:val="24"/>
        </w:rPr>
        <w:t xml:space="preserve">, Erik and </w:t>
      </w:r>
      <w:proofErr w:type="spellStart"/>
      <w:r w:rsidRPr="00707E58">
        <w:rPr>
          <w:rFonts w:cstheme="minorHAnsi"/>
          <w:sz w:val="24"/>
          <w:szCs w:val="24"/>
        </w:rPr>
        <w:t>Subrahmanyam</w:t>
      </w:r>
      <w:proofErr w:type="spellEnd"/>
      <w:r w:rsidRPr="00707E58">
        <w:rPr>
          <w:rFonts w:cstheme="minorHAnsi"/>
          <w:sz w:val="24"/>
          <w:szCs w:val="24"/>
        </w:rPr>
        <w:t xml:space="preserve"> </w:t>
      </w:r>
      <w:proofErr w:type="spellStart"/>
      <w:r w:rsidRPr="00707E58">
        <w:rPr>
          <w:rFonts w:cstheme="minorHAnsi"/>
          <w:sz w:val="24"/>
          <w:szCs w:val="24"/>
        </w:rPr>
        <w:t>Krishnaswamy</w:t>
      </w:r>
      <w:proofErr w:type="spellEnd"/>
      <w:r w:rsidRPr="00707E58">
        <w:rPr>
          <w:rFonts w:cstheme="minorHAnsi"/>
          <w:sz w:val="24"/>
          <w:szCs w:val="24"/>
        </w:rPr>
        <w:t>.</w:t>
      </w:r>
      <w:proofErr w:type="gramEnd"/>
      <w:r w:rsidRPr="00707E58">
        <w:rPr>
          <w:rFonts w:cstheme="minorHAnsi"/>
          <w:sz w:val="24"/>
          <w:szCs w:val="24"/>
        </w:rPr>
        <w:t xml:space="preserve"> </w:t>
      </w:r>
      <w:proofErr w:type="gramStart"/>
      <w:r w:rsidRPr="00707E58">
        <w:rPr>
          <w:rFonts w:cstheme="minorHAnsi"/>
          <w:sz w:val="24"/>
          <w:szCs w:val="24"/>
        </w:rPr>
        <w:t>(1963). Indian Film.</w:t>
      </w:r>
      <w:proofErr w:type="gramEnd"/>
      <w:r w:rsidRPr="00707E58">
        <w:rPr>
          <w:rFonts w:cstheme="minorHAnsi"/>
          <w:sz w:val="24"/>
          <w:szCs w:val="24"/>
        </w:rPr>
        <w:t xml:space="preserve"> New York: Columbia University Press. (The book is more accessible in its many Indian reprints by</w:t>
      </w:r>
      <w:r w:rsidR="005202B5">
        <w:rPr>
          <w:rFonts w:cstheme="minorHAnsi"/>
          <w:sz w:val="24"/>
          <w:szCs w:val="24"/>
        </w:rPr>
        <w:t xml:space="preserve"> </w:t>
      </w:r>
      <w:r w:rsidRPr="00707E58">
        <w:rPr>
          <w:rFonts w:cstheme="minorHAnsi"/>
          <w:sz w:val="24"/>
          <w:szCs w:val="24"/>
        </w:rPr>
        <w:t>Indian publishers.)</w:t>
      </w:r>
    </w:p>
    <w:p w:rsidR="00707E58" w:rsidRPr="00707E58" w:rsidRDefault="00707E58" w:rsidP="00707E58">
      <w:pPr>
        <w:rPr>
          <w:rFonts w:cstheme="minorHAnsi"/>
          <w:sz w:val="24"/>
          <w:szCs w:val="24"/>
        </w:rPr>
      </w:pPr>
      <w:proofErr w:type="spellStart"/>
      <w:r w:rsidRPr="00707E58">
        <w:rPr>
          <w:rFonts w:cstheme="minorHAnsi"/>
          <w:sz w:val="24"/>
          <w:szCs w:val="24"/>
        </w:rPr>
        <w:t>Lakshmi</w:t>
      </w:r>
      <w:proofErr w:type="spellEnd"/>
      <w:r w:rsidRPr="00707E58">
        <w:rPr>
          <w:rFonts w:cstheme="minorHAnsi"/>
          <w:sz w:val="24"/>
          <w:szCs w:val="24"/>
        </w:rPr>
        <w:t xml:space="preserve">, C.S. (2008). </w:t>
      </w:r>
      <w:proofErr w:type="gramStart"/>
      <w:r w:rsidRPr="00707E58">
        <w:rPr>
          <w:rFonts w:cstheme="minorHAnsi"/>
          <w:sz w:val="24"/>
          <w:szCs w:val="24"/>
        </w:rPr>
        <w:t xml:space="preserve">"A Good Woman, A Very Good Woman: Tamil Cinema's Women." in </w:t>
      </w:r>
      <w:proofErr w:type="spellStart"/>
      <w:r w:rsidRPr="00707E58">
        <w:rPr>
          <w:rFonts w:cstheme="minorHAnsi"/>
          <w:sz w:val="24"/>
          <w:szCs w:val="24"/>
        </w:rPr>
        <w:t>Selvaraj</w:t>
      </w:r>
      <w:proofErr w:type="spellEnd"/>
      <w:r w:rsidRPr="00707E58">
        <w:rPr>
          <w:rFonts w:cstheme="minorHAnsi"/>
          <w:sz w:val="24"/>
          <w:szCs w:val="24"/>
        </w:rPr>
        <w:t xml:space="preserve"> </w:t>
      </w:r>
      <w:proofErr w:type="spellStart"/>
      <w:r w:rsidRPr="00707E58">
        <w:rPr>
          <w:rFonts w:cstheme="minorHAnsi"/>
          <w:sz w:val="24"/>
          <w:szCs w:val="24"/>
        </w:rPr>
        <w:t>Velayutham</w:t>
      </w:r>
      <w:proofErr w:type="spellEnd"/>
      <w:r w:rsidRPr="00707E58">
        <w:rPr>
          <w:rFonts w:cstheme="minorHAnsi"/>
          <w:sz w:val="24"/>
          <w:szCs w:val="24"/>
        </w:rPr>
        <w:t>.</w:t>
      </w:r>
      <w:proofErr w:type="gramEnd"/>
      <w:r w:rsidRPr="00707E58">
        <w:rPr>
          <w:rFonts w:cstheme="minorHAnsi"/>
          <w:sz w:val="24"/>
          <w:szCs w:val="24"/>
        </w:rPr>
        <w:t xml:space="preserve"> Tamil Cinema: The Cultural Politics of India's Other Film Industry. Oxford: </w:t>
      </w:r>
      <w:proofErr w:type="spellStart"/>
      <w:r w:rsidRPr="00707E58">
        <w:rPr>
          <w:rFonts w:cstheme="minorHAnsi"/>
          <w:sz w:val="24"/>
          <w:szCs w:val="24"/>
        </w:rPr>
        <w:t>Routledge</w:t>
      </w:r>
      <w:proofErr w:type="spellEnd"/>
      <w:r w:rsidRPr="00707E58">
        <w:rPr>
          <w:rFonts w:cstheme="minorHAnsi"/>
          <w:sz w:val="24"/>
          <w:szCs w:val="24"/>
        </w:rPr>
        <w:t>, pp. 16-29.</w:t>
      </w:r>
    </w:p>
    <w:p w:rsidR="00707E58" w:rsidRPr="00707E58" w:rsidRDefault="00707E58" w:rsidP="00707E58">
      <w:pPr>
        <w:rPr>
          <w:rFonts w:cstheme="minorHAnsi"/>
          <w:sz w:val="24"/>
          <w:szCs w:val="24"/>
        </w:rPr>
      </w:pPr>
      <w:proofErr w:type="gramStart"/>
      <w:r w:rsidRPr="00707E58">
        <w:rPr>
          <w:rFonts w:cstheme="minorHAnsi"/>
          <w:sz w:val="24"/>
          <w:szCs w:val="24"/>
        </w:rPr>
        <w:t xml:space="preserve">Mohan, </w:t>
      </w:r>
      <w:proofErr w:type="spellStart"/>
      <w:r w:rsidRPr="00707E58">
        <w:rPr>
          <w:rFonts w:cstheme="minorHAnsi"/>
          <w:sz w:val="24"/>
          <w:szCs w:val="24"/>
        </w:rPr>
        <w:t>Reena</w:t>
      </w:r>
      <w:proofErr w:type="spellEnd"/>
      <w:r w:rsidRPr="00707E58">
        <w:rPr>
          <w:rFonts w:cstheme="minorHAnsi"/>
          <w:sz w:val="24"/>
          <w:szCs w:val="24"/>
        </w:rPr>
        <w:t xml:space="preserve"> and </w:t>
      </w:r>
      <w:proofErr w:type="spellStart"/>
      <w:r w:rsidRPr="00707E58">
        <w:rPr>
          <w:rFonts w:cstheme="minorHAnsi"/>
          <w:sz w:val="24"/>
          <w:szCs w:val="24"/>
        </w:rPr>
        <w:t>Dibya</w:t>
      </w:r>
      <w:proofErr w:type="spellEnd"/>
      <w:r w:rsidRPr="00707E58">
        <w:rPr>
          <w:rFonts w:cstheme="minorHAnsi"/>
          <w:sz w:val="24"/>
          <w:szCs w:val="24"/>
        </w:rPr>
        <w:t xml:space="preserve"> </w:t>
      </w:r>
      <w:proofErr w:type="spellStart"/>
      <w:r w:rsidRPr="00707E58">
        <w:rPr>
          <w:rFonts w:cstheme="minorHAnsi"/>
          <w:sz w:val="24"/>
          <w:szCs w:val="24"/>
        </w:rPr>
        <w:t>Choudhuri</w:t>
      </w:r>
      <w:proofErr w:type="spellEnd"/>
      <w:r w:rsidRPr="00707E58">
        <w:rPr>
          <w:rFonts w:cstheme="minorHAnsi"/>
          <w:sz w:val="24"/>
          <w:szCs w:val="24"/>
        </w:rPr>
        <w:t>.</w:t>
      </w:r>
      <w:proofErr w:type="gramEnd"/>
      <w:r w:rsidRPr="00707E58">
        <w:rPr>
          <w:rFonts w:cstheme="minorHAnsi"/>
          <w:sz w:val="24"/>
          <w:szCs w:val="24"/>
        </w:rPr>
        <w:t xml:space="preserve"> (1996). "Of Wayward Girls and Wicket Women: Women in Indian Silent Feature Films, 1913-1934."</w:t>
      </w:r>
      <w:proofErr w:type="spellStart"/>
      <w:r w:rsidRPr="00707E58">
        <w:rPr>
          <w:rFonts w:cstheme="minorHAnsi"/>
          <w:sz w:val="24"/>
          <w:szCs w:val="24"/>
        </w:rPr>
        <w:t>Deepfocus</w:t>
      </w:r>
      <w:proofErr w:type="spellEnd"/>
      <w:r w:rsidRPr="00707E58">
        <w:rPr>
          <w:rFonts w:cstheme="minorHAnsi"/>
          <w:sz w:val="24"/>
          <w:szCs w:val="24"/>
        </w:rPr>
        <w:t xml:space="preserve"> vol. VI, pp. 4-14.</w:t>
      </w:r>
    </w:p>
    <w:p w:rsidR="005202B5" w:rsidRDefault="00707E58" w:rsidP="00707E58">
      <w:pPr>
        <w:rPr>
          <w:rFonts w:cstheme="minorHAnsi"/>
          <w:sz w:val="24"/>
          <w:szCs w:val="24"/>
        </w:rPr>
      </w:pPr>
      <w:r w:rsidRPr="00707E58">
        <w:rPr>
          <w:rFonts w:cstheme="minorHAnsi"/>
          <w:sz w:val="24"/>
          <w:szCs w:val="24"/>
        </w:rPr>
        <w:t>Unit IV: At the end of the unit, the students will be able to demonstrate fair degree of familiarity with how Indian cinema engaged with social and ideological issues of its</w:t>
      </w:r>
      <w:r w:rsidR="005202B5">
        <w:rPr>
          <w:rFonts w:cstheme="minorHAnsi"/>
          <w:sz w:val="24"/>
          <w:szCs w:val="24"/>
        </w:rPr>
        <w:t xml:space="preserve"> </w:t>
      </w:r>
      <w:r w:rsidRPr="00707E58">
        <w:rPr>
          <w:rFonts w:cstheme="minorHAnsi"/>
          <w:sz w:val="24"/>
          <w:szCs w:val="24"/>
        </w:rPr>
        <w:t xml:space="preserve">time, especially in the three decades after independence. </w:t>
      </w:r>
    </w:p>
    <w:p w:rsidR="00707E58" w:rsidRPr="00707E58" w:rsidRDefault="00707E58" w:rsidP="00707E58">
      <w:pPr>
        <w:rPr>
          <w:rFonts w:cstheme="minorHAnsi"/>
          <w:sz w:val="24"/>
          <w:szCs w:val="24"/>
        </w:rPr>
      </w:pPr>
      <w:r w:rsidRPr="00707E58">
        <w:rPr>
          <w:rFonts w:cstheme="minorHAnsi"/>
          <w:sz w:val="24"/>
          <w:szCs w:val="24"/>
        </w:rPr>
        <w:t xml:space="preserve">Prasad, </w:t>
      </w:r>
      <w:proofErr w:type="spellStart"/>
      <w:r w:rsidRPr="00707E58">
        <w:rPr>
          <w:rFonts w:cstheme="minorHAnsi"/>
          <w:sz w:val="24"/>
          <w:szCs w:val="24"/>
        </w:rPr>
        <w:t>Madhava</w:t>
      </w:r>
      <w:proofErr w:type="spellEnd"/>
      <w:r w:rsidRPr="00707E58">
        <w:rPr>
          <w:rFonts w:cstheme="minorHAnsi"/>
          <w:sz w:val="24"/>
          <w:szCs w:val="24"/>
        </w:rPr>
        <w:t xml:space="preserve">. </w:t>
      </w:r>
      <w:proofErr w:type="gramStart"/>
      <w:r w:rsidRPr="00707E58">
        <w:rPr>
          <w:rFonts w:cstheme="minorHAnsi"/>
          <w:sz w:val="24"/>
          <w:szCs w:val="24"/>
        </w:rPr>
        <w:t>( 1998</w:t>
      </w:r>
      <w:proofErr w:type="gramEnd"/>
      <w:r w:rsidRPr="00707E58">
        <w:rPr>
          <w:rFonts w:cstheme="minorHAnsi"/>
          <w:sz w:val="24"/>
          <w:szCs w:val="24"/>
        </w:rPr>
        <w:t xml:space="preserve">). "The Aesthetic Of Mobilization." The Ideology </w:t>
      </w:r>
      <w:proofErr w:type="spellStart"/>
      <w:r w:rsidRPr="00707E58">
        <w:rPr>
          <w:rFonts w:cstheme="minorHAnsi"/>
          <w:sz w:val="24"/>
          <w:szCs w:val="24"/>
        </w:rPr>
        <w:t>ofthe</w:t>
      </w:r>
      <w:proofErr w:type="spellEnd"/>
      <w:r w:rsidRPr="00707E58">
        <w:rPr>
          <w:rFonts w:cstheme="minorHAnsi"/>
          <w:sz w:val="24"/>
          <w:szCs w:val="24"/>
        </w:rPr>
        <w:t xml:space="preserve"> Hindi Film: A Historical Reconstruction. Delhi: Oxford University Press, pp. 138-159.</w:t>
      </w:r>
    </w:p>
    <w:p w:rsidR="00707E58" w:rsidRPr="00707E58" w:rsidRDefault="00707E58" w:rsidP="00707E58">
      <w:pPr>
        <w:rPr>
          <w:rFonts w:cstheme="minorHAnsi"/>
          <w:sz w:val="24"/>
          <w:szCs w:val="24"/>
        </w:rPr>
      </w:pPr>
      <w:proofErr w:type="spellStart"/>
      <w:r w:rsidRPr="00707E58">
        <w:rPr>
          <w:rFonts w:cstheme="minorHAnsi"/>
          <w:sz w:val="24"/>
          <w:szCs w:val="24"/>
        </w:rPr>
        <w:t>Punathambekar</w:t>
      </w:r>
      <w:proofErr w:type="spellEnd"/>
      <w:r w:rsidRPr="00707E58">
        <w:rPr>
          <w:rFonts w:cstheme="minorHAnsi"/>
          <w:sz w:val="24"/>
          <w:szCs w:val="24"/>
        </w:rPr>
        <w:t xml:space="preserve">, </w:t>
      </w:r>
      <w:proofErr w:type="spellStart"/>
      <w:r w:rsidRPr="00707E58">
        <w:rPr>
          <w:rFonts w:cstheme="minorHAnsi"/>
          <w:sz w:val="24"/>
          <w:szCs w:val="24"/>
        </w:rPr>
        <w:t>Aswin</w:t>
      </w:r>
      <w:proofErr w:type="spellEnd"/>
      <w:r w:rsidRPr="00707E58">
        <w:rPr>
          <w:rFonts w:cstheme="minorHAnsi"/>
          <w:sz w:val="24"/>
          <w:szCs w:val="24"/>
        </w:rPr>
        <w:t xml:space="preserve">. (2010). "From Indiafm.com to Radio Ceylon: New media and the making </w:t>
      </w:r>
      <w:proofErr w:type="spellStart"/>
      <w:r w:rsidRPr="00707E58">
        <w:rPr>
          <w:rFonts w:cstheme="minorHAnsi"/>
          <w:sz w:val="24"/>
          <w:szCs w:val="24"/>
        </w:rPr>
        <w:t>orthe</w:t>
      </w:r>
      <w:proofErr w:type="spellEnd"/>
      <w:r w:rsidRPr="00707E58">
        <w:rPr>
          <w:rFonts w:cstheme="minorHAnsi"/>
          <w:sz w:val="24"/>
          <w:szCs w:val="24"/>
        </w:rPr>
        <w:t xml:space="preserve"> Hindi film industry</w:t>
      </w:r>
      <w:proofErr w:type="gramStart"/>
      <w:r w:rsidRPr="00707E58">
        <w:rPr>
          <w:rFonts w:cstheme="minorHAnsi"/>
          <w:sz w:val="24"/>
          <w:szCs w:val="24"/>
        </w:rPr>
        <w:t>. "Media.</w:t>
      </w:r>
      <w:proofErr w:type="gramEnd"/>
      <w:r w:rsidRPr="00707E58">
        <w:rPr>
          <w:rFonts w:cstheme="minorHAnsi"/>
          <w:sz w:val="24"/>
          <w:szCs w:val="24"/>
        </w:rPr>
        <w:t xml:space="preserve"> </w:t>
      </w:r>
      <w:proofErr w:type="gramStart"/>
      <w:r w:rsidRPr="00707E58">
        <w:rPr>
          <w:rFonts w:cstheme="minorHAnsi"/>
          <w:sz w:val="24"/>
          <w:szCs w:val="24"/>
        </w:rPr>
        <w:t>Culture and Society vol. 32 no.5, pp. 84157.</w:t>
      </w:r>
      <w:proofErr w:type="gramEnd"/>
    </w:p>
    <w:p w:rsidR="00707E58" w:rsidRPr="00707E58" w:rsidRDefault="00707E58" w:rsidP="00707E58">
      <w:pPr>
        <w:rPr>
          <w:rFonts w:cstheme="minorHAnsi"/>
          <w:sz w:val="24"/>
          <w:szCs w:val="24"/>
        </w:rPr>
      </w:pPr>
      <w:proofErr w:type="spellStart"/>
      <w:r w:rsidRPr="00707E58">
        <w:rPr>
          <w:rFonts w:cstheme="minorHAnsi"/>
          <w:sz w:val="24"/>
          <w:szCs w:val="24"/>
        </w:rPr>
        <w:t>Doraiswamy</w:t>
      </w:r>
      <w:proofErr w:type="spellEnd"/>
      <w:r w:rsidRPr="00707E58">
        <w:rPr>
          <w:rFonts w:cstheme="minorHAnsi"/>
          <w:sz w:val="24"/>
          <w:szCs w:val="24"/>
        </w:rPr>
        <w:t xml:space="preserve">, </w:t>
      </w:r>
      <w:proofErr w:type="spellStart"/>
      <w:r w:rsidRPr="00707E58">
        <w:rPr>
          <w:rFonts w:cstheme="minorHAnsi"/>
          <w:sz w:val="24"/>
          <w:szCs w:val="24"/>
        </w:rPr>
        <w:t>Rashmi</w:t>
      </w:r>
      <w:proofErr w:type="spellEnd"/>
      <w:r w:rsidRPr="00707E58">
        <w:rPr>
          <w:rFonts w:cstheme="minorHAnsi"/>
          <w:sz w:val="24"/>
          <w:szCs w:val="24"/>
        </w:rPr>
        <w:t xml:space="preserve">. </w:t>
      </w:r>
      <w:proofErr w:type="gramStart"/>
      <w:r w:rsidRPr="00707E58">
        <w:rPr>
          <w:rFonts w:cstheme="minorHAnsi"/>
          <w:sz w:val="24"/>
          <w:szCs w:val="24"/>
        </w:rPr>
        <w:t>(2008). "The Golden Fifties."</w:t>
      </w:r>
      <w:proofErr w:type="spellStart"/>
      <w:proofErr w:type="gramEnd"/>
      <w:r w:rsidRPr="00707E58">
        <w:rPr>
          <w:rFonts w:cstheme="minorHAnsi"/>
          <w:sz w:val="24"/>
          <w:szCs w:val="24"/>
        </w:rPr>
        <w:t>Gurudutl</w:t>
      </w:r>
      <w:proofErr w:type="spellEnd"/>
      <w:proofErr w:type="gramStart"/>
      <w:r w:rsidRPr="00707E58">
        <w:rPr>
          <w:rFonts w:cstheme="minorHAnsi"/>
          <w:sz w:val="24"/>
          <w:szCs w:val="24"/>
        </w:rPr>
        <w:t>.•</w:t>
      </w:r>
      <w:proofErr w:type="gramEnd"/>
      <w:r w:rsidRPr="00707E58">
        <w:rPr>
          <w:rFonts w:cstheme="minorHAnsi"/>
          <w:sz w:val="24"/>
          <w:szCs w:val="24"/>
        </w:rPr>
        <w:t xml:space="preserve"> through Light and Shade.</w:t>
      </w:r>
    </w:p>
    <w:p w:rsidR="00707E58" w:rsidRPr="00707E58" w:rsidRDefault="00707E58" w:rsidP="00707E58">
      <w:pPr>
        <w:rPr>
          <w:rFonts w:cstheme="minorHAnsi"/>
          <w:sz w:val="24"/>
          <w:szCs w:val="24"/>
        </w:rPr>
      </w:pPr>
      <w:r w:rsidRPr="00707E58">
        <w:rPr>
          <w:rFonts w:cstheme="minorHAnsi"/>
          <w:sz w:val="24"/>
          <w:szCs w:val="24"/>
        </w:rPr>
        <w:lastRenderedPageBreak/>
        <w:t>New Delhi: Wisdom Tree, pp. 7-27.</w:t>
      </w:r>
    </w:p>
    <w:p w:rsidR="00707E58" w:rsidRPr="00707E58" w:rsidRDefault="00707E58" w:rsidP="00707E58">
      <w:pPr>
        <w:rPr>
          <w:rFonts w:cstheme="minorHAnsi"/>
          <w:sz w:val="24"/>
          <w:szCs w:val="24"/>
        </w:rPr>
      </w:pPr>
      <w:r w:rsidRPr="00707E58">
        <w:rPr>
          <w:rFonts w:cstheme="minorHAnsi"/>
          <w:sz w:val="24"/>
          <w:szCs w:val="24"/>
        </w:rPr>
        <w:t xml:space="preserve">Griffiths, Alison. </w:t>
      </w:r>
      <w:proofErr w:type="gramStart"/>
      <w:r w:rsidRPr="00707E58">
        <w:rPr>
          <w:rFonts w:cstheme="minorHAnsi"/>
          <w:sz w:val="24"/>
          <w:szCs w:val="24"/>
        </w:rPr>
        <w:t>( 1996</w:t>
      </w:r>
      <w:proofErr w:type="gramEnd"/>
      <w:r w:rsidRPr="00707E58">
        <w:rPr>
          <w:rFonts w:cstheme="minorHAnsi"/>
          <w:sz w:val="24"/>
          <w:szCs w:val="24"/>
        </w:rPr>
        <w:t xml:space="preserve">). "Discourses of Nationalism in Guru </w:t>
      </w:r>
      <w:proofErr w:type="spellStart"/>
      <w:r w:rsidRPr="00707E58">
        <w:rPr>
          <w:rFonts w:cstheme="minorHAnsi"/>
          <w:sz w:val="24"/>
          <w:szCs w:val="24"/>
        </w:rPr>
        <w:t>Dutt's</w:t>
      </w:r>
      <w:proofErr w:type="spellEnd"/>
      <w:r w:rsidRPr="00707E58">
        <w:rPr>
          <w:rFonts w:cstheme="minorHAnsi"/>
          <w:sz w:val="24"/>
          <w:szCs w:val="24"/>
        </w:rPr>
        <w:t xml:space="preserve">  vol. 6. pp. 24-31.</w:t>
      </w:r>
    </w:p>
    <w:p w:rsidR="00707E58" w:rsidRPr="00707E58" w:rsidRDefault="00707E58" w:rsidP="00707E58">
      <w:pPr>
        <w:rPr>
          <w:rFonts w:cstheme="minorHAnsi"/>
          <w:sz w:val="24"/>
          <w:szCs w:val="24"/>
        </w:rPr>
      </w:pPr>
      <w:r w:rsidRPr="00707E58">
        <w:rPr>
          <w:rFonts w:cstheme="minorHAnsi"/>
          <w:sz w:val="24"/>
          <w:szCs w:val="24"/>
        </w:rPr>
        <w:t>Suggested Readings:</w:t>
      </w:r>
    </w:p>
    <w:p w:rsidR="00707E58" w:rsidRPr="00707E58" w:rsidRDefault="00707E58" w:rsidP="00707E58">
      <w:pPr>
        <w:rPr>
          <w:rFonts w:cstheme="minorHAnsi"/>
          <w:sz w:val="24"/>
          <w:szCs w:val="24"/>
        </w:rPr>
      </w:pPr>
      <w:proofErr w:type="spellStart"/>
      <w:r w:rsidRPr="00707E58">
        <w:rPr>
          <w:rFonts w:cstheme="minorHAnsi"/>
          <w:sz w:val="24"/>
          <w:szCs w:val="24"/>
        </w:rPr>
        <w:t>Mishra</w:t>
      </w:r>
      <w:proofErr w:type="spellEnd"/>
      <w:r w:rsidRPr="00707E58">
        <w:rPr>
          <w:rFonts w:cstheme="minorHAnsi"/>
          <w:sz w:val="24"/>
          <w:szCs w:val="24"/>
        </w:rPr>
        <w:t xml:space="preserve">, Vijay. (2002). </w:t>
      </w:r>
      <w:proofErr w:type="spellStart"/>
      <w:r w:rsidRPr="00707E58">
        <w:rPr>
          <w:rFonts w:cstheme="minorHAnsi"/>
          <w:sz w:val="24"/>
          <w:szCs w:val="24"/>
        </w:rPr>
        <w:t>Bollywood</w:t>
      </w:r>
      <w:proofErr w:type="spellEnd"/>
      <w:r w:rsidRPr="00707E58">
        <w:rPr>
          <w:rFonts w:cstheme="minorHAnsi"/>
          <w:sz w:val="24"/>
          <w:szCs w:val="24"/>
        </w:rPr>
        <w:t xml:space="preserve"> Cinema: Temples of Desire. New York: </w:t>
      </w:r>
      <w:proofErr w:type="spellStart"/>
      <w:r w:rsidRPr="00707E58">
        <w:rPr>
          <w:rFonts w:cstheme="minorHAnsi"/>
          <w:sz w:val="24"/>
          <w:szCs w:val="24"/>
        </w:rPr>
        <w:t>Routledge</w:t>
      </w:r>
      <w:proofErr w:type="spellEnd"/>
      <w:r w:rsidRPr="00707E58">
        <w:rPr>
          <w:rFonts w:cstheme="minorHAnsi"/>
          <w:sz w:val="24"/>
          <w:szCs w:val="24"/>
        </w:rPr>
        <w:t>.</w:t>
      </w:r>
    </w:p>
    <w:p w:rsidR="00707E58" w:rsidRPr="00707E58" w:rsidRDefault="00707E58" w:rsidP="00707E58">
      <w:pPr>
        <w:rPr>
          <w:rFonts w:cstheme="minorHAnsi"/>
          <w:sz w:val="24"/>
          <w:szCs w:val="24"/>
        </w:rPr>
      </w:pPr>
      <w:r w:rsidRPr="00707E58">
        <w:rPr>
          <w:rFonts w:cstheme="minorHAnsi"/>
          <w:sz w:val="24"/>
          <w:szCs w:val="24"/>
        </w:rPr>
        <w:t>(See especially the chapters entitled "Inventing Bombay Cinema" and "Melodramatic</w:t>
      </w:r>
      <w:r w:rsidR="005202B5">
        <w:rPr>
          <w:rFonts w:cstheme="minorHAnsi"/>
          <w:sz w:val="24"/>
          <w:szCs w:val="24"/>
        </w:rPr>
        <w:t xml:space="preserve"> </w:t>
      </w:r>
      <w:r w:rsidRPr="00707E58">
        <w:rPr>
          <w:rFonts w:cstheme="minorHAnsi"/>
          <w:sz w:val="24"/>
          <w:szCs w:val="24"/>
        </w:rPr>
        <w:t>Staging"</w:t>
      </w:r>
      <w:proofErr w:type="gramStart"/>
      <w:r w:rsidRPr="00707E58">
        <w:rPr>
          <w:rFonts w:cstheme="minorHAnsi"/>
          <w:sz w:val="24"/>
          <w:szCs w:val="24"/>
        </w:rPr>
        <w:t>. )</w:t>
      </w:r>
      <w:proofErr w:type="gramEnd"/>
    </w:p>
    <w:p w:rsidR="00707E58" w:rsidRPr="00707E58" w:rsidRDefault="00707E58" w:rsidP="00707E58">
      <w:pPr>
        <w:rPr>
          <w:rFonts w:cstheme="minorHAnsi"/>
          <w:sz w:val="24"/>
          <w:szCs w:val="24"/>
        </w:rPr>
      </w:pPr>
      <w:proofErr w:type="spellStart"/>
      <w:proofErr w:type="gramStart"/>
      <w:r w:rsidRPr="00707E58">
        <w:rPr>
          <w:rFonts w:cstheme="minorHAnsi"/>
          <w:sz w:val="24"/>
          <w:szCs w:val="24"/>
        </w:rPr>
        <w:t>Pandian</w:t>
      </w:r>
      <w:proofErr w:type="spellEnd"/>
      <w:r w:rsidRPr="00707E58">
        <w:rPr>
          <w:rFonts w:cstheme="minorHAnsi"/>
          <w:sz w:val="24"/>
          <w:szCs w:val="24"/>
        </w:rPr>
        <w:t>, M.S.S. (2015).</w:t>
      </w:r>
      <w:proofErr w:type="gramEnd"/>
      <w:r w:rsidRPr="00707E58">
        <w:rPr>
          <w:rFonts w:cstheme="minorHAnsi"/>
          <w:sz w:val="24"/>
          <w:szCs w:val="24"/>
        </w:rPr>
        <w:t xml:space="preserve"> The Image Trap: MG </w:t>
      </w:r>
      <w:proofErr w:type="spellStart"/>
      <w:r w:rsidRPr="00707E58">
        <w:rPr>
          <w:rFonts w:cstheme="minorHAnsi"/>
          <w:sz w:val="24"/>
          <w:szCs w:val="24"/>
        </w:rPr>
        <w:t>Ramachandran</w:t>
      </w:r>
      <w:proofErr w:type="spellEnd"/>
      <w:r w:rsidRPr="00707E58">
        <w:rPr>
          <w:rFonts w:cstheme="minorHAnsi"/>
          <w:sz w:val="24"/>
          <w:szCs w:val="24"/>
        </w:rPr>
        <w:t xml:space="preserve"> in Film and Politics. Delhi: Sage.</w:t>
      </w:r>
    </w:p>
    <w:p w:rsidR="00707E58" w:rsidRPr="00707E58" w:rsidRDefault="00707E58" w:rsidP="00707E58">
      <w:pPr>
        <w:rPr>
          <w:rFonts w:cstheme="minorHAnsi"/>
          <w:sz w:val="24"/>
          <w:szCs w:val="24"/>
        </w:rPr>
      </w:pPr>
      <w:proofErr w:type="spellStart"/>
      <w:r w:rsidRPr="00707E58">
        <w:rPr>
          <w:rFonts w:cstheme="minorHAnsi"/>
          <w:sz w:val="24"/>
          <w:szCs w:val="24"/>
        </w:rPr>
        <w:t>Pillai</w:t>
      </w:r>
      <w:proofErr w:type="spellEnd"/>
      <w:r w:rsidRPr="00707E58">
        <w:rPr>
          <w:rFonts w:cstheme="minorHAnsi"/>
          <w:sz w:val="24"/>
          <w:szCs w:val="24"/>
        </w:rPr>
        <w:t xml:space="preserve">, </w:t>
      </w:r>
      <w:proofErr w:type="spellStart"/>
      <w:r w:rsidRPr="00707E58">
        <w:rPr>
          <w:rFonts w:cstheme="minorHAnsi"/>
          <w:sz w:val="24"/>
          <w:szCs w:val="24"/>
        </w:rPr>
        <w:t>Swarnavel</w:t>
      </w:r>
      <w:proofErr w:type="spellEnd"/>
      <w:r w:rsidRPr="00707E58">
        <w:rPr>
          <w:rFonts w:cstheme="minorHAnsi"/>
          <w:sz w:val="24"/>
          <w:szCs w:val="24"/>
        </w:rPr>
        <w:t xml:space="preserve"> </w:t>
      </w:r>
      <w:proofErr w:type="spellStart"/>
      <w:r w:rsidRPr="00707E58">
        <w:rPr>
          <w:rFonts w:cstheme="minorHAnsi"/>
          <w:sz w:val="24"/>
          <w:szCs w:val="24"/>
        </w:rPr>
        <w:t>Eswaran</w:t>
      </w:r>
      <w:proofErr w:type="spellEnd"/>
      <w:r w:rsidRPr="00707E58">
        <w:rPr>
          <w:rFonts w:cstheme="minorHAnsi"/>
          <w:sz w:val="24"/>
          <w:szCs w:val="24"/>
        </w:rPr>
        <w:t>. (2015). Madras Studios: Narrative, Genre and Ideology in</w:t>
      </w:r>
      <w:r w:rsidR="005202B5">
        <w:rPr>
          <w:rFonts w:cstheme="minorHAnsi"/>
          <w:sz w:val="24"/>
          <w:szCs w:val="24"/>
        </w:rPr>
        <w:t xml:space="preserve"> </w:t>
      </w:r>
      <w:r w:rsidRPr="00707E58">
        <w:rPr>
          <w:rFonts w:cstheme="minorHAnsi"/>
          <w:sz w:val="24"/>
          <w:szCs w:val="24"/>
        </w:rPr>
        <w:t>Tamil Cinema. Delhi: Sage.</w:t>
      </w:r>
    </w:p>
    <w:p w:rsidR="00707E58" w:rsidRPr="00707E58" w:rsidRDefault="00707E58" w:rsidP="00707E58">
      <w:pPr>
        <w:rPr>
          <w:rFonts w:cstheme="minorHAnsi"/>
          <w:sz w:val="24"/>
          <w:szCs w:val="24"/>
        </w:rPr>
      </w:pPr>
      <w:proofErr w:type="spellStart"/>
      <w:r w:rsidRPr="00707E58">
        <w:rPr>
          <w:rFonts w:cstheme="minorHAnsi"/>
          <w:sz w:val="24"/>
          <w:szCs w:val="24"/>
        </w:rPr>
        <w:t>Raghavendra</w:t>
      </w:r>
      <w:proofErr w:type="spellEnd"/>
      <w:r w:rsidRPr="00707E58">
        <w:rPr>
          <w:rFonts w:cstheme="minorHAnsi"/>
          <w:sz w:val="24"/>
          <w:szCs w:val="24"/>
        </w:rPr>
        <w:t xml:space="preserve">, M.K. (2016). </w:t>
      </w:r>
      <w:proofErr w:type="spellStart"/>
      <w:proofErr w:type="gramStart"/>
      <w:r w:rsidRPr="00707E58">
        <w:rPr>
          <w:rFonts w:cstheme="minorHAnsi"/>
          <w:sz w:val="24"/>
          <w:szCs w:val="24"/>
        </w:rPr>
        <w:t>Bollywood</w:t>
      </w:r>
      <w:proofErr w:type="spellEnd"/>
      <w:r w:rsidRPr="00707E58">
        <w:rPr>
          <w:rFonts w:cstheme="minorHAnsi"/>
          <w:sz w:val="24"/>
          <w:szCs w:val="24"/>
        </w:rPr>
        <w:t>.</w:t>
      </w:r>
      <w:proofErr w:type="gramEnd"/>
      <w:r w:rsidRPr="00707E58">
        <w:rPr>
          <w:rFonts w:cstheme="minorHAnsi"/>
          <w:sz w:val="24"/>
          <w:szCs w:val="24"/>
        </w:rPr>
        <w:t xml:space="preserve"> Delhi: Oxford University Press.</w:t>
      </w:r>
    </w:p>
    <w:p w:rsidR="00707E58" w:rsidRPr="00707E58" w:rsidRDefault="00707E58" w:rsidP="00707E58">
      <w:pPr>
        <w:rPr>
          <w:rFonts w:cstheme="minorHAnsi"/>
          <w:sz w:val="24"/>
          <w:szCs w:val="24"/>
        </w:rPr>
      </w:pPr>
      <w:proofErr w:type="spellStart"/>
      <w:proofErr w:type="gramStart"/>
      <w:r w:rsidRPr="00707E58">
        <w:rPr>
          <w:rFonts w:cstheme="minorHAnsi"/>
          <w:sz w:val="24"/>
          <w:szCs w:val="24"/>
        </w:rPr>
        <w:t>Rajadhyaksha</w:t>
      </w:r>
      <w:proofErr w:type="spellEnd"/>
      <w:r w:rsidRPr="00707E58">
        <w:rPr>
          <w:rFonts w:cstheme="minorHAnsi"/>
          <w:sz w:val="24"/>
          <w:szCs w:val="24"/>
        </w:rPr>
        <w:t xml:space="preserve">, </w:t>
      </w:r>
      <w:proofErr w:type="spellStart"/>
      <w:r w:rsidRPr="00707E58">
        <w:rPr>
          <w:rFonts w:cstheme="minorHAnsi"/>
          <w:sz w:val="24"/>
          <w:szCs w:val="24"/>
        </w:rPr>
        <w:t>Ashish</w:t>
      </w:r>
      <w:proofErr w:type="spellEnd"/>
      <w:r w:rsidRPr="00707E58">
        <w:rPr>
          <w:rFonts w:cstheme="minorHAnsi"/>
          <w:sz w:val="24"/>
          <w:szCs w:val="24"/>
        </w:rPr>
        <w:t xml:space="preserve"> and Paul </w:t>
      </w:r>
      <w:proofErr w:type="spellStart"/>
      <w:r w:rsidRPr="00707E58">
        <w:rPr>
          <w:rFonts w:cstheme="minorHAnsi"/>
          <w:sz w:val="24"/>
          <w:szCs w:val="24"/>
        </w:rPr>
        <w:t>Willemen</w:t>
      </w:r>
      <w:proofErr w:type="spellEnd"/>
      <w:r w:rsidRPr="00707E58">
        <w:rPr>
          <w:rFonts w:cstheme="minorHAnsi"/>
          <w:sz w:val="24"/>
          <w:szCs w:val="24"/>
        </w:rPr>
        <w:t xml:space="preserve"> (Eds.).</w:t>
      </w:r>
      <w:proofErr w:type="gramEnd"/>
      <w:r w:rsidRPr="00707E58">
        <w:rPr>
          <w:rFonts w:cstheme="minorHAnsi"/>
          <w:sz w:val="24"/>
          <w:szCs w:val="24"/>
        </w:rPr>
        <w:t xml:space="preserve"> (1994). </w:t>
      </w:r>
      <w:proofErr w:type="spellStart"/>
      <w:r w:rsidRPr="00707E58">
        <w:rPr>
          <w:rFonts w:cstheme="minorHAnsi"/>
          <w:sz w:val="24"/>
          <w:szCs w:val="24"/>
        </w:rPr>
        <w:t>Encyclopaedia</w:t>
      </w:r>
      <w:proofErr w:type="spellEnd"/>
      <w:r w:rsidRPr="00707E58">
        <w:rPr>
          <w:rFonts w:cstheme="minorHAnsi"/>
          <w:sz w:val="24"/>
          <w:szCs w:val="24"/>
        </w:rPr>
        <w:t xml:space="preserve"> of Indian</w:t>
      </w:r>
    </w:p>
    <w:p w:rsidR="00707E58" w:rsidRPr="00707E58" w:rsidRDefault="00707E58" w:rsidP="00707E58">
      <w:pPr>
        <w:rPr>
          <w:rFonts w:cstheme="minorHAnsi"/>
          <w:sz w:val="24"/>
          <w:szCs w:val="24"/>
        </w:rPr>
      </w:pPr>
      <w:proofErr w:type="gramStart"/>
      <w:r w:rsidRPr="00707E58">
        <w:rPr>
          <w:rFonts w:cstheme="minorHAnsi"/>
          <w:sz w:val="24"/>
          <w:szCs w:val="24"/>
        </w:rPr>
        <w:t>Cinema.</w:t>
      </w:r>
      <w:proofErr w:type="gramEnd"/>
      <w:r w:rsidRPr="00707E58">
        <w:rPr>
          <w:rFonts w:cstheme="minorHAnsi"/>
          <w:sz w:val="24"/>
          <w:szCs w:val="24"/>
        </w:rPr>
        <w:t xml:space="preserve"> Delhi: Oxford University Press.</w:t>
      </w:r>
    </w:p>
    <w:p w:rsidR="00707E58" w:rsidRPr="0098043D" w:rsidRDefault="000726AD" w:rsidP="0098043D">
      <w:pPr>
        <w:tabs>
          <w:tab w:val="left" w:pos="3240"/>
        </w:tabs>
        <w:rPr>
          <w:rFonts w:cstheme="minorHAnsi"/>
          <w:b/>
          <w:bCs/>
          <w:sz w:val="24"/>
          <w:szCs w:val="24"/>
        </w:rPr>
      </w:pPr>
      <w:r w:rsidRPr="0098043D">
        <w:rPr>
          <w:rFonts w:cstheme="minorHAnsi"/>
          <w:b/>
          <w:bCs/>
          <w:sz w:val="24"/>
          <w:szCs w:val="24"/>
        </w:rPr>
        <w:t>ASSESSMENT METHODS:</w:t>
      </w:r>
      <w:r w:rsidR="0098043D" w:rsidRPr="0098043D">
        <w:rPr>
          <w:rFonts w:cstheme="minorHAnsi"/>
          <w:b/>
          <w:bCs/>
          <w:sz w:val="24"/>
          <w:szCs w:val="24"/>
        </w:rPr>
        <w:tab/>
      </w:r>
    </w:p>
    <w:p w:rsidR="0098043D" w:rsidRPr="0098043D" w:rsidRDefault="0098043D" w:rsidP="0098043D">
      <w:pPr>
        <w:pStyle w:val="ListParagraph"/>
        <w:numPr>
          <w:ilvl w:val="0"/>
          <w:numId w:val="7"/>
        </w:numPr>
        <w:rPr>
          <w:rFonts w:cstheme="minorHAnsi"/>
          <w:b/>
          <w:bCs/>
          <w:sz w:val="24"/>
          <w:szCs w:val="24"/>
        </w:rPr>
      </w:pPr>
      <w:r w:rsidRPr="0098043D">
        <w:rPr>
          <w:rFonts w:ascii="Calibri" w:eastAsia="Helvetica" w:hAnsi="Calibri" w:cs="Calibri"/>
          <w:color w:val="000000"/>
          <w:sz w:val="24"/>
          <w:szCs w:val="24"/>
          <w:shd w:val="clear" w:color="auto" w:fill="FFFFFF"/>
        </w:rPr>
        <w:t>Assessment will be done according to the guidelines university</w:t>
      </w:r>
    </w:p>
    <w:p w:rsidR="0098043D" w:rsidRPr="0098043D" w:rsidRDefault="005202B5" w:rsidP="005202B5">
      <w:pPr>
        <w:rPr>
          <w:b/>
          <w:bCs/>
          <w:sz w:val="24"/>
          <w:szCs w:val="24"/>
        </w:rPr>
      </w:pPr>
      <w:r w:rsidRPr="0098043D">
        <w:rPr>
          <w:b/>
          <w:bCs/>
          <w:sz w:val="24"/>
          <w:szCs w:val="24"/>
        </w:rPr>
        <w:t xml:space="preserve">Internal Assessment: 25 Marks  </w:t>
      </w:r>
    </w:p>
    <w:p w:rsidR="005202B5" w:rsidRPr="0098043D" w:rsidRDefault="005202B5" w:rsidP="005202B5">
      <w:pPr>
        <w:rPr>
          <w:b/>
          <w:bCs/>
          <w:sz w:val="24"/>
          <w:szCs w:val="24"/>
        </w:rPr>
      </w:pPr>
      <w:r w:rsidRPr="0098043D">
        <w:rPr>
          <w:rFonts w:ascii="Calibri" w:eastAsia="Helvetica" w:hAnsi="Calibri" w:cs="Calibri"/>
          <w:color w:val="000000"/>
          <w:sz w:val="24"/>
          <w:szCs w:val="24"/>
          <w:shd w:val="clear" w:color="auto" w:fill="FFFFFF"/>
        </w:rPr>
        <w:t xml:space="preserve"> Internal Assessment</w:t>
      </w:r>
      <w:r w:rsidR="0098043D" w:rsidRPr="0098043D">
        <w:rPr>
          <w:rFonts w:ascii="Calibri" w:eastAsia="Helvetica" w:hAnsi="Calibri" w:cs="Calibri"/>
          <w:color w:val="000000"/>
          <w:sz w:val="24"/>
          <w:szCs w:val="24"/>
          <w:shd w:val="clear" w:color="auto" w:fill="FFFFFF"/>
        </w:rPr>
        <w:t>:</w:t>
      </w:r>
      <w:r w:rsidRPr="0098043D">
        <w:rPr>
          <w:rFonts w:ascii="Calibri" w:eastAsia="Helvetica" w:hAnsi="Calibri" w:cs="Calibri"/>
          <w:color w:val="000000"/>
          <w:sz w:val="24"/>
          <w:szCs w:val="24"/>
          <w:shd w:val="clear" w:color="auto" w:fill="FFFFFF"/>
        </w:rPr>
        <w:t xml:space="preserve">  25 marks</w:t>
      </w:r>
    </w:p>
    <w:p w:rsidR="005202B5" w:rsidRPr="0098043D" w:rsidRDefault="005202B5" w:rsidP="000D0B7D">
      <w:pPr>
        <w:rPr>
          <w:sz w:val="24"/>
          <w:szCs w:val="24"/>
        </w:rPr>
      </w:pPr>
      <w:r w:rsidRPr="0098043D">
        <w:rPr>
          <w:sz w:val="24"/>
          <w:szCs w:val="24"/>
        </w:rPr>
        <w:t>Quizzes on specific topics will be organized after discussion with students.</w:t>
      </w:r>
    </w:p>
    <w:p w:rsidR="00707E58" w:rsidRPr="0098043D" w:rsidRDefault="00707E58" w:rsidP="00707E58">
      <w:pPr>
        <w:rPr>
          <w:rFonts w:cstheme="minorHAnsi"/>
          <w:sz w:val="24"/>
          <w:szCs w:val="24"/>
        </w:rPr>
      </w:pPr>
      <w:r w:rsidRPr="0098043D">
        <w:rPr>
          <w:rFonts w:cstheme="minorHAnsi"/>
          <w:sz w:val="24"/>
          <w:szCs w:val="24"/>
        </w:rPr>
        <w:t>Written Exam: 75 Marks</w:t>
      </w:r>
    </w:p>
    <w:p w:rsidR="00707E58" w:rsidRPr="0098043D" w:rsidRDefault="00707E58" w:rsidP="000D0B7D">
      <w:pPr>
        <w:tabs>
          <w:tab w:val="left" w:pos="2070"/>
        </w:tabs>
        <w:rPr>
          <w:rFonts w:cstheme="minorHAnsi"/>
          <w:sz w:val="24"/>
          <w:szCs w:val="24"/>
        </w:rPr>
      </w:pPr>
      <w:r w:rsidRPr="0098043D">
        <w:rPr>
          <w:rFonts w:cstheme="minorHAnsi"/>
          <w:sz w:val="24"/>
          <w:szCs w:val="24"/>
        </w:rPr>
        <w:t>Total: 100 Marks</w:t>
      </w:r>
      <w:r w:rsidR="000D0B7D" w:rsidRPr="0098043D">
        <w:rPr>
          <w:rFonts w:cstheme="minorHAnsi"/>
          <w:sz w:val="24"/>
          <w:szCs w:val="24"/>
        </w:rPr>
        <w:tab/>
      </w:r>
    </w:p>
    <w:p w:rsidR="00707E58" w:rsidRPr="000D0B7D" w:rsidRDefault="000726AD" w:rsidP="00707E58">
      <w:pPr>
        <w:rPr>
          <w:rFonts w:cstheme="minorHAnsi"/>
          <w:b/>
          <w:bCs/>
          <w:sz w:val="24"/>
          <w:szCs w:val="24"/>
        </w:rPr>
      </w:pPr>
      <w:r w:rsidRPr="000D0B7D">
        <w:rPr>
          <w:rFonts w:cstheme="minorHAnsi"/>
          <w:b/>
          <w:bCs/>
          <w:sz w:val="24"/>
          <w:szCs w:val="24"/>
        </w:rPr>
        <w:t>KEYWORDS:</w:t>
      </w:r>
    </w:p>
    <w:p w:rsidR="00707E58" w:rsidRPr="00707E58" w:rsidRDefault="00707E58" w:rsidP="00707E58">
      <w:pPr>
        <w:rPr>
          <w:rFonts w:cstheme="minorHAnsi"/>
          <w:sz w:val="24"/>
          <w:szCs w:val="24"/>
        </w:rPr>
      </w:pPr>
      <w:proofErr w:type="gramStart"/>
      <w:r w:rsidRPr="00707E58">
        <w:rPr>
          <w:rFonts w:cstheme="minorHAnsi"/>
          <w:sz w:val="24"/>
          <w:szCs w:val="24"/>
        </w:rPr>
        <w:t xml:space="preserve">Radio, Cinema, All India Radio, </w:t>
      </w:r>
      <w:proofErr w:type="spellStart"/>
      <w:r w:rsidRPr="00707E58">
        <w:rPr>
          <w:rFonts w:cstheme="minorHAnsi"/>
          <w:sz w:val="24"/>
          <w:szCs w:val="24"/>
        </w:rPr>
        <w:t>Akashvani</w:t>
      </w:r>
      <w:proofErr w:type="spellEnd"/>
      <w:r w:rsidRPr="00707E58">
        <w:rPr>
          <w:rFonts w:cstheme="minorHAnsi"/>
          <w:sz w:val="24"/>
          <w:szCs w:val="24"/>
        </w:rPr>
        <w:t xml:space="preserve">, </w:t>
      </w:r>
      <w:proofErr w:type="spellStart"/>
      <w:r w:rsidRPr="00707E58">
        <w:rPr>
          <w:rFonts w:cstheme="minorHAnsi"/>
          <w:sz w:val="24"/>
          <w:szCs w:val="24"/>
        </w:rPr>
        <w:t>VividhBharati</w:t>
      </w:r>
      <w:proofErr w:type="spellEnd"/>
      <w:r w:rsidRPr="00707E58">
        <w:rPr>
          <w:rFonts w:cstheme="minorHAnsi"/>
          <w:sz w:val="24"/>
          <w:szCs w:val="24"/>
        </w:rPr>
        <w:t>, Silent Movies, Talkies, Gemini Studio, Social Films.</w:t>
      </w:r>
      <w:proofErr w:type="gramEnd"/>
    </w:p>
    <w:p w:rsidR="00707E58" w:rsidRPr="00707E58" w:rsidRDefault="00707E58" w:rsidP="00707E58">
      <w:pPr>
        <w:rPr>
          <w:rFonts w:cstheme="minorHAnsi"/>
          <w:sz w:val="24"/>
          <w:szCs w:val="24"/>
        </w:rPr>
      </w:pPr>
    </w:p>
    <w:p w:rsidR="00867911" w:rsidRPr="00707E58" w:rsidRDefault="00867911" w:rsidP="00707E58">
      <w:pPr>
        <w:rPr>
          <w:rFonts w:cstheme="minorHAnsi"/>
          <w:sz w:val="24"/>
          <w:szCs w:val="24"/>
        </w:rPr>
      </w:pPr>
    </w:p>
    <w:sectPr w:rsidR="00867911" w:rsidRPr="00707E58" w:rsidSect="005202B5">
      <w:pgSz w:w="12240" w:h="15840"/>
      <w:pgMar w:top="1440" w:right="81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F4812"/>
    <w:multiLevelType w:val="hybridMultilevel"/>
    <w:tmpl w:val="2362F0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31AB2E72"/>
    <w:multiLevelType w:val="hybridMultilevel"/>
    <w:tmpl w:val="0D583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E77D0"/>
    <w:multiLevelType w:val="hybridMultilevel"/>
    <w:tmpl w:val="8C30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804E3"/>
    <w:multiLevelType w:val="hybridMultilevel"/>
    <w:tmpl w:val="5D784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6D0424"/>
    <w:multiLevelType w:val="hybridMultilevel"/>
    <w:tmpl w:val="29A4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6">
    <w:nsid w:val="76AD20B2"/>
    <w:multiLevelType w:val="hybridMultilevel"/>
    <w:tmpl w:val="236E85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0E71"/>
    <w:rsid w:val="000726AD"/>
    <w:rsid w:val="000C4426"/>
    <w:rsid w:val="000D0B7D"/>
    <w:rsid w:val="00500789"/>
    <w:rsid w:val="005202B5"/>
    <w:rsid w:val="00707E58"/>
    <w:rsid w:val="00867911"/>
    <w:rsid w:val="00880E71"/>
    <w:rsid w:val="008D511C"/>
    <w:rsid w:val="0098043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E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2022-03-27T11:44:00Z</dcterms:created>
  <dcterms:modified xsi:type="dcterms:W3CDTF">2022-03-27T17:06:00Z</dcterms:modified>
</cp:coreProperties>
</file>