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C849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</w:p>
    <w:p w14:paraId="41105F7A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BA History (H)</w:t>
      </w:r>
    </w:p>
    <w:p w14:paraId="2C2BA5AF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7315D1">
        <w:rPr>
          <w:rFonts w:ascii="Times New Roman" w:hAnsi="Times New Roman" w:cs="Times New Roman"/>
          <w:b/>
          <w:sz w:val="24"/>
          <w:szCs w:val="24"/>
        </w:rPr>
        <w:t>: History of Modern Japan and Korea 1868-1950</w:t>
      </w:r>
    </w:p>
    <w:p w14:paraId="218006AA" w14:textId="77777777" w:rsidR="007315D1" w:rsidRPr="007315D1" w:rsidRDefault="00F46FE7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 w:rsidR="007315D1" w:rsidRPr="007315D1">
        <w:rPr>
          <w:rFonts w:ascii="Times New Roman" w:hAnsi="Times New Roman" w:cs="Times New Roman"/>
          <w:sz w:val="24"/>
          <w:szCs w:val="24"/>
        </w:rPr>
        <w:t>: VI</w:t>
      </w:r>
    </w:p>
    <w:p w14:paraId="478C644D" w14:textId="42C2B202" w:rsidR="007315D1" w:rsidRPr="007315D1" w:rsidRDefault="00E422C9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7315D1">
        <w:rPr>
          <w:rFonts w:ascii="Times New Roman" w:hAnsi="Times New Roman" w:cs="Times New Roman"/>
          <w:sz w:val="24"/>
          <w:szCs w:val="24"/>
        </w:rPr>
        <w:t>2021</w:t>
      </w:r>
    </w:p>
    <w:p w14:paraId="6FF0AED1" w14:textId="77777777" w:rsidR="007315D1" w:rsidRPr="007315D1" w:rsidRDefault="008C4FEC" w:rsidP="0073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Name</w:t>
      </w:r>
      <w:r w:rsidR="00F46FE7">
        <w:rPr>
          <w:rFonts w:ascii="Times New Roman" w:hAnsi="Times New Roman" w:cs="Times New Roman"/>
          <w:b/>
          <w:sz w:val="24"/>
          <w:szCs w:val="24"/>
        </w:rPr>
        <w:t xml:space="preserve">: Dr. Jaspal Singh </w:t>
      </w:r>
    </w:p>
    <w:p w14:paraId="7F6F87C0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14:paraId="74B7CC74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SYLLABUS</w:t>
      </w:r>
    </w:p>
    <w:p w14:paraId="4A2B7A26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A. JAPAN</w:t>
      </w:r>
    </w:p>
    <w:p w14:paraId="00F9CEF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I. Transition from Feudalism to Capitalism (03 Weeks)</w:t>
      </w:r>
    </w:p>
    <w:p w14:paraId="0A856DF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[a] Crisis of the Tokugawa Bakuhan System</w:t>
      </w:r>
    </w:p>
    <w:p w14:paraId="3BD851DB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The Meiji Restoration; limits to modernization</w:t>
      </w:r>
    </w:p>
    <w:p w14:paraId="74C91B94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 Economic change: Agrarian Settlement; fiscal policies; Capitalism and </w:t>
      </w:r>
    </w:p>
    <w:p w14:paraId="6233FD31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Industrialization</w:t>
      </w:r>
    </w:p>
    <w:p w14:paraId="7F85278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II. Democracy and Militarism (03 Weeks)</w:t>
      </w:r>
    </w:p>
    <w:p w14:paraId="324A4102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[a] Popular/ People’s Rights Movement; gender</w:t>
      </w:r>
    </w:p>
    <w:p w14:paraId="65ACB0FB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Meiji constitution; political parties</w:t>
      </w:r>
    </w:p>
    <w:p w14:paraId="2D0E836C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[c]Militarism and fascism </w:t>
      </w:r>
    </w:p>
    <w:p w14:paraId="20D491D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III. Japanese Imperialism 1868-1945: ideology; expansion and conflict (02 Weeks)</w:t>
      </w:r>
    </w:p>
    <w:p w14:paraId="15EBA32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IV. American occupation of Japan and post-War reconstruction (02 Weeks)</w:t>
      </w:r>
    </w:p>
    <w:p w14:paraId="0BDEAB92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14:paraId="7868AD71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B. KOREA</w:t>
      </w:r>
    </w:p>
    <w:p w14:paraId="62D2CB19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I. The Old Order and institutional decay: Joseon (05 Weeks)</w:t>
      </w:r>
    </w:p>
    <w:p w14:paraId="4BC67272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II. Korea’s relations with China, Japan and western powers</w:t>
      </w:r>
    </w:p>
    <w:p w14:paraId="17215CA1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III. Attempts at social, political and economic reform</w:t>
      </w:r>
    </w:p>
    <w:p w14:paraId="75EB3E7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lastRenderedPageBreak/>
        <w:t>IV. Japan’s colonization of Korea and growth of Korean Nationalism (1910-1945)</w:t>
      </w:r>
    </w:p>
    <w:p w14:paraId="5CC83AFD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[a] 1910-1919: Consolidation of Japanese power</w:t>
      </w:r>
    </w:p>
    <w:p w14:paraId="088BDB2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1919-1931: March First Movement (1919); Saito Reforms of 1920s</w:t>
      </w:r>
    </w:p>
    <w:p w14:paraId="7862EF1B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 1931-1945: War mobilization; Japanese policy of assimilation; Korean response </w:t>
      </w:r>
    </w:p>
    <w:p w14:paraId="067BE8C1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V. The Korean War (01 Week) </w:t>
      </w:r>
    </w:p>
    <w:p w14:paraId="5A9CF706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ESSENTIAL READINGS</w:t>
      </w:r>
    </w:p>
    <w:p w14:paraId="52BD82E3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Barrington Moore Jr., M. Social origins of Dictatorship and Democracy, Lord and </w:t>
      </w:r>
    </w:p>
    <w:p w14:paraId="4B5312E9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Peasant in the Making of the Modern World. Boston: Beacon Press, 2015.</w:t>
      </w:r>
    </w:p>
    <w:p w14:paraId="4D094352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Beasley, W.G. The Making of Modern Japan. London: Werdenfeld and Nicolson, 1963.</w:t>
      </w:r>
    </w:p>
    <w:p w14:paraId="77686FFC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Buzo. A. The Making of Modern Korea. London: Routledge, 2002. (Introduction, </w:t>
      </w:r>
    </w:p>
    <w:p w14:paraId="7C9D1685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Chapters 1 and Chapter 2).</w:t>
      </w:r>
    </w:p>
    <w:p w14:paraId="3175F5D0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Duus, P.Modern Japan. Boston: Houghton Mifflin, 1998.</w:t>
      </w:r>
    </w:p>
    <w:p w14:paraId="1563EC08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Fairbank, J.K., E.O. Reischauer and A. M. Craig.East Asia: Tradition and </w:t>
      </w:r>
    </w:p>
    <w:p w14:paraId="35629C9D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Transformation. New Jersey: Houghton Mifflin, 1998.</w:t>
      </w:r>
    </w:p>
    <w:p w14:paraId="231F053C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Gordon, A. A Modern History of Japan- From Tokugawa Times to the Present. New </w:t>
      </w:r>
    </w:p>
    <w:p w14:paraId="78188C3C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York: Oxford University Press, 2003.</w:t>
      </w:r>
    </w:p>
    <w:p w14:paraId="60C8D7E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Jansen, M.B. The Making of Modern Japan. Cambridge: Harvard University Press, 2000.</w:t>
      </w:r>
    </w:p>
    <w:p w14:paraId="140F875F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Ki-baik Lee. A New History of Korea. 1984. Translated by Edward W. Waynes and </w:t>
      </w:r>
    </w:p>
    <w:p w14:paraId="32C901CF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Edward J. Schultz. Cambridge Massachusetts: Harvard University Press,1967.</w:t>
      </w:r>
    </w:p>
    <w:p w14:paraId="645721D0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Norman, E.H. Japan’s Emergence as a Modern State. New York: International </w:t>
      </w:r>
    </w:p>
    <w:p w14:paraId="7DB90A91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Secretariat, Institute of Pacific Relations, 1940 (First Indian Reprint 1977, Khosla and Co.)</w:t>
      </w:r>
    </w:p>
    <w:p w14:paraId="3ED74CFE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Pyle, K.B. The Making of Modern Japan. Lexington: D.C. Heath, 1995.</w:t>
      </w:r>
    </w:p>
    <w:p w14:paraId="64B190E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Scalapino, R. A. Democracy and Party Movement in Pre-War Japan: The Failure ofthe </w:t>
      </w:r>
    </w:p>
    <w:p w14:paraId="0B10C59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First Attempt. Berkeley: California University Press, 1953.</w:t>
      </w:r>
    </w:p>
    <w:p w14:paraId="1D78D2E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Seth, M.J. A History of Korea: From Antiquity to the Present. New York, Toronto, </w:t>
      </w:r>
    </w:p>
    <w:p w14:paraId="3F3F9F5E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lastRenderedPageBreak/>
        <w:t>Plymouth, UK: Rowman&amp; Littlefield Publishers, INC. Lanham, Boulder, 2011.</w:t>
      </w:r>
    </w:p>
    <w:p w14:paraId="06D19C83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Tipton, E.K. Modern Japan: A Social and Political History. London and New York: </w:t>
      </w:r>
    </w:p>
    <w:p w14:paraId="326E0C62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Routledge, 2002.</w:t>
      </w:r>
    </w:p>
    <w:p w14:paraId="42DDC752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14:paraId="513465B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Allen, G.C. A Short Economic History of Modern Japan 1867-1937. London: Allen </w:t>
      </w:r>
    </w:p>
    <w:p w14:paraId="622ED78C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&amp;Unwin, 1946. (Chapter 2).</w:t>
      </w:r>
    </w:p>
    <w:p w14:paraId="3A100D4C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Borton, H. Japan’s Modern Century. New York: Ronald Press Co, 1955.82</w:t>
      </w:r>
    </w:p>
    <w:p w14:paraId="14DAE49E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Cumings, B. Korea’s Place in the Sun: A Modern History. New York. Norton, </w:t>
      </w:r>
    </w:p>
    <w:p w14:paraId="2C814A3B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2005.</w:t>
      </w:r>
    </w:p>
    <w:p w14:paraId="77098230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Duus, P. Party Rivalry and Political Change in Taisho Japan. (Harvard East Asian </w:t>
      </w:r>
    </w:p>
    <w:p w14:paraId="42D4539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Series) Cambridge,Mass.: Harvard University Press, 1968.</w:t>
      </w:r>
    </w:p>
    <w:p w14:paraId="66978DE9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Jansen, M.B., ed.The Cambridge History of Japan. Volumes IV, V and VI. Cambridge: </w:t>
      </w:r>
    </w:p>
    <w:p w14:paraId="5F2C1D7A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Cambridge University Press, 1988 onwards.</w:t>
      </w:r>
    </w:p>
    <w:p w14:paraId="3A73B87F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Livingstone, J., et al. The Japan Reader. Volume I: Imperial Japan 1800-1945. Pantheon </w:t>
      </w:r>
    </w:p>
    <w:p w14:paraId="0479BE8D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Books, 1974 / Penguin, 1976.</w:t>
      </w:r>
    </w:p>
    <w:p w14:paraId="4D8FD59A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Lockwood, W.W. The State and Economic Enterprise in Japan, Part I and II. Princeton: </w:t>
      </w:r>
    </w:p>
    <w:p w14:paraId="22025F7F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Princeton University Press, 1965.</w:t>
      </w:r>
    </w:p>
    <w:p w14:paraId="501649DA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Lockwood, W.W. The Economic Development of Japan: Growth and Structural Change, </w:t>
      </w:r>
    </w:p>
    <w:p w14:paraId="021C0B50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1868-1938. Princeton, N.J.: Princeton University Press, 1954.</w:t>
      </w:r>
    </w:p>
    <w:p w14:paraId="08EAAABF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Tsutsui, W.M., ed. A Companion to Japanese History. Oxford: Wiley-Blackwell, 2009.</w:t>
      </w:r>
    </w:p>
    <w:p w14:paraId="2DA51B1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Wray, H., and H. Conroy. Japan Examined: Perspectives on Modern Japanese History. </w:t>
      </w:r>
    </w:p>
    <w:p w14:paraId="320CE038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University of Hawaii Press, Honolulu, 1983.</w:t>
      </w:r>
    </w:p>
    <w:p w14:paraId="330288A4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READINGS IN HINDI</w:t>
      </w:r>
    </w:p>
    <w:p w14:paraId="0340D7EE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r w:rsidRPr="007315D1">
        <w:rPr>
          <w:rFonts w:ascii="Mangal" w:hAnsi="Mangal" w:cs="Mangal"/>
          <w:sz w:val="24"/>
          <w:szCs w:val="24"/>
        </w:rPr>
        <w:t>ई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ऍच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नामर्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14:paraId="69A88735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 w:hint="eastAsia"/>
          <w:sz w:val="24"/>
          <w:szCs w:val="24"/>
        </w:rPr>
        <w:lastRenderedPageBreak/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कै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लाश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चंद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जैन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14:paraId="0157F83B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 w:hint="eastAsia"/>
          <w:sz w:val="24"/>
          <w:szCs w:val="24"/>
        </w:rPr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प्र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शंकर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तवार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14:paraId="26DA9473" w14:textId="77777777" w:rsidR="007315D1" w:rsidRDefault="007315D1" w:rsidP="007315D1">
      <w:pPr>
        <w:rPr>
          <w:rFonts w:ascii="Mangal" w:hAnsi="Mangal" w:cs="Mangal"/>
          <w:sz w:val="24"/>
          <w:szCs w:val="24"/>
        </w:rPr>
      </w:pPr>
      <w:r w:rsidRPr="007315D1">
        <w:rPr>
          <w:rFonts w:ascii="Times New Roman" w:hAnsi="Times New Roman" w:cs="Times New Roman" w:hint="eastAsia"/>
          <w:sz w:val="24"/>
          <w:szCs w:val="24"/>
        </w:rPr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लातौरेत्तकेनेथ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स्कॉ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</w:p>
    <w:p w14:paraId="2A7DCF4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14:paraId="3785B16B" w14:textId="77777777"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Teaching Time (No of Weeks) 16weeks- 5+1 credits</w:t>
      </w:r>
    </w:p>
    <w:p w14:paraId="1EF4372B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The six-credit course will comprise of theory classes (five credits) and tutorials (one credit). </w:t>
      </w:r>
    </w:p>
    <w:p w14:paraId="19F52DF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14:paraId="6DF0F8D3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Teaching plan is divided into 5Lectures + 3 Tutorials per week (8hours per week).</w:t>
      </w:r>
    </w:p>
    <w:p w14:paraId="5086BB46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14:paraId="5BCB59C0" w14:textId="77777777" w:rsidR="007315D1" w:rsidRPr="007315D1" w:rsidRDefault="008C4FEC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Classses:  128</w:t>
      </w:r>
      <w:r w:rsidR="007315D1" w:rsidRPr="007315D1">
        <w:rPr>
          <w:rFonts w:ascii="Times New Roman" w:hAnsi="Times New Roman" w:cs="Times New Roman"/>
          <w:sz w:val="24"/>
          <w:szCs w:val="24"/>
        </w:rPr>
        <w:t xml:space="preserve"> Classes</w:t>
      </w:r>
    </w:p>
    <w:p w14:paraId="233EF51E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Due Coronavirus pandemic took classes online from 23 March 2020 onwards.</w:t>
      </w:r>
    </w:p>
    <w:p w14:paraId="414E359F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14:paraId="706BF7AA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ASSESSMENT </w:t>
      </w:r>
    </w:p>
    <w:p w14:paraId="79092BF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14:paraId="6FE8A2A1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Students will be regularly assessed for their grasp on debates and discussions covered in class. \</w:t>
      </w:r>
    </w:p>
    <w:p w14:paraId="4AB3FD17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Two written submissions and at least one presentation will be used for final grading of the students.</w:t>
      </w:r>
    </w:p>
    <w:p w14:paraId="760125E8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14:paraId="25182B38" w14:textId="77777777"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i.e. being able to explain important historical trends and tracing historiography reflected in the assigned readings.</w:t>
      </w:r>
    </w:p>
    <w:p w14:paraId="2B3ED996" w14:textId="77777777" w:rsidR="005D7163" w:rsidRPr="007315D1" w:rsidRDefault="005D7163">
      <w:pPr>
        <w:rPr>
          <w:rFonts w:ascii="Times New Roman" w:hAnsi="Times New Roman" w:cs="Times New Roman"/>
          <w:sz w:val="24"/>
          <w:szCs w:val="24"/>
        </w:rPr>
      </w:pPr>
    </w:p>
    <w:sectPr w:rsidR="005D7163" w:rsidRPr="0073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D1"/>
    <w:rsid w:val="005D7163"/>
    <w:rsid w:val="007315D1"/>
    <w:rsid w:val="008C4FEC"/>
    <w:rsid w:val="00CB518C"/>
    <w:rsid w:val="00E422C9"/>
    <w:rsid w:val="00F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0F05"/>
  <w15:docId w15:val="{A2122286-B2D6-4740-8AA7-70EBB702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Shri Radhey</dc:creator>
  <cp:lastModifiedBy>DELL</cp:lastModifiedBy>
  <cp:revision>2</cp:revision>
  <dcterms:created xsi:type="dcterms:W3CDTF">2022-12-12T11:34:00Z</dcterms:created>
  <dcterms:modified xsi:type="dcterms:W3CDTF">2022-12-12T11:34:00Z</dcterms:modified>
</cp:coreProperties>
</file>