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D8482" w14:textId="57696111" w:rsidR="008E640A" w:rsidRPr="00F12B41" w:rsidRDefault="00A470C9" w:rsidP="00514E1F">
      <w:pPr>
        <w:jc w:val="center"/>
        <w:rPr>
          <w:rFonts w:ascii="Times New Roman" w:hAnsi="Times New Roman" w:cs="Times New Roman"/>
          <w:b/>
          <w:bCs/>
          <w:u w:val="single"/>
        </w:rPr>
      </w:pPr>
      <w:r w:rsidRPr="00F12B41">
        <w:rPr>
          <w:rFonts w:ascii="Times New Roman" w:hAnsi="Times New Roman" w:cs="Times New Roman"/>
          <w:b/>
          <w:bCs/>
          <w:u w:val="single"/>
        </w:rPr>
        <w:t>LESSON PLAN</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0"/>
      </w:tblGrid>
      <w:tr w:rsidR="00A81AE6" w:rsidRPr="00F12B41" w14:paraId="16DEF5C6" w14:textId="77777777" w:rsidTr="00CC2B2D">
        <w:tc>
          <w:tcPr>
            <w:tcW w:w="13176" w:type="dxa"/>
          </w:tcPr>
          <w:p w14:paraId="5D1201E1" w14:textId="7DD1D6EF" w:rsidR="00A81AE6" w:rsidRPr="00F12B41" w:rsidRDefault="00A81AE6" w:rsidP="00CE0C7A">
            <w:pPr>
              <w:jc w:val="both"/>
              <w:rPr>
                <w:rFonts w:ascii="Times New Roman" w:hAnsi="Times New Roman" w:cs="Times New Roman"/>
                <w:b/>
                <w:bCs/>
              </w:rPr>
            </w:pPr>
            <w:r w:rsidRPr="00F12B41">
              <w:rPr>
                <w:rFonts w:ascii="Times New Roman" w:hAnsi="Times New Roman" w:cs="Times New Roman"/>
              </w:rPr>
              <w:t>Faculty Name:</w:t>
            </w:r>
            <w:r w:rsidRPr="00F12B41">
              <w:rPr>
                <w:rFonts w:ascii="Times New Roman" w:hAnsi="Times New Roman" w:cs="Times New Roman"/>
                <w:b/>
                <w:bCs/>
              </w:rPr>
              <w:t xml:space="preserve">  </w:t>
            </w:r>
            <w:r w:rsidR="009F4E87">
              <w:rPr>
                <w:rFonts w:ascii="Times New Roman" w:hAnsi="Times New Roman" w:cs="Times New Roman"/>
                <w:b/>
                <w:bCs/>
              </w:rPr>
              <w:t>Dr</w:t>
            </w:r>
            <w:bookmarkStart w:id="0" w:name="_GoBack"/>
            <w:bookmarkEnd w:id="0"/>
            <w:r w:rsidR="008F5F85">
              <w:rPr>
                <w:rFonts w:ascii="Times New Roman" w:hAnsi="Times New Roman" w:cs="Times New Roman"/>
                <w:b/>
                <w:bCs/>
              </w:rPr>
              <w:t xml:space="preserve">. </w:t>
            </w:r>
            <w:proofErr w:type="spellStart"/>
            <w:r w:rsidR="0080020F">
              <w:rPr>
                <w:rFonts w:ascii="Times New Roman" w:hAnsi="Times New Roman" w:cs="Times New Roman"/>
                <w:b/>
                <w:bCs/>
              </w:rPr>
              <w:t>Nishtha</w:t>
            </w:r>
            <w:proofErr w:type="spellEnd"/>
            <w:r w:rsidR="0080020F">
              <w:rPr>
                <w:rFonts w:ascii="Times New Roman" w:hAnsi="Times New Roman" w:cs="Times New Roman"/>
                <w:b/>
                <w:bCs/>
              </w:rPr>
              <w:t xml:space="preserve"> </w:t>
            </w:r>
            <w:proofErr w:type="spellStart"/>
            <w:r w:rsidR="0080020F">
              <w:rPr>
                <w:rFonts w:ascii="Times New Roman" w:hAnsi="Times New Roman" w:cs="Times New Roman"/>
                <w:b/>
                <w:bCs/>
              </w:rPr>
              <w:t>Bhushan</w:t>
            </w:r>
            <w:proofErr w:type="spellEnd"/>
            <w:r w:rsidR="00CE0C7A">
              <w:rPr>
                <w:rFonts w:ascii="Times New Roman" w:hAnsi="Times New Roman" w:cs="Times New Roman"/>
                <w:b/>
                <w:bCs/>
              </w:rPr>
              <w:t xml:space="preserve">                                                                                          </w:t>
            </w:r>
            <w:r w:rsidRPr="00F12B41">
              <w:rPr>
                <w:rFonts w:ascii="Times New Roman" w:hAnsi="Times New Roman" w:cs="Times New Roman"/>
              </w:rPr>
              <w:t>Department</w:t>
            </w:r>
            <w:r w:rsidRPr="00F12B41">
              <w:rPr>
                <w:rFonts w:ascii="Times New Roman" w:hAnsi="Times New Roman" w:cs="Times New Roman"/>
                <w:b/>
                <w:bCs/>
              </w:rPr>
              <w:t>- Commerce</w:t>
            </w:r>
          </w:p>
        </w:tc>
      </w:tr>
      <w:tr w:rsidR="00A81AE6" w:rsidRPr="00F12B41" w14:paraId="77237BF3" w14:textId="77777777" w:rsidTr="00CC2B2D">
        <w:tc>
          <w:tcPr>
            <w:tcW w:w="13176" w:type="dxa"/>
          </w:tcPr>
          <w:p w14:paraId="438597F5" w14:textId="74927B47" w:rsidR="00A81AE6" w:rsidRPr="00F12B41" w:rsidRDefault="00A81AE6" w:rsidP="00487E64">
            <w:pPr>
              <w:rPr>
                <w:rFonts w:ascii="Times New Roman" w:hAnsi="Times New Roman" w:cs="Times New Roman"/>
                <w:b/>
                <w:bCs/>
              </w:rPr>
            </w:pPr>
            <w:r w:rsidRPr="00F12B41">
              <w:rPr>
                <w:rFonts w:ascii="Times New Roman" w:hAnsi="Times New Roman" w:cs="Times New Roman"/>
              </w:rPr>
              <w:t>Academic Year</w:t>
            </w:r>
            <w:r w:rsidR="009F4E87">
              <w:rPr>
                <w:rFonts w:ascii="Times New Roman" w:hAnsi="Times New Roman" w:cs="Times New Roman"/>
                <w:b/>
                <w:bCs/>
              </w:rPr>
              <w:t>: Jan-May,2022</w:t>
            </w:r>
            <w:r w:rsidRPr="00F12B41">
              <w:rPr>
                <w:rFonts w:ascii="Times New Roman" w:hAnsi="Times New Roman" w:cs="Times New Roman"/>
                <w:b/>
                <w:bCs/>
              </w:rPr>
              <w:t xml:space="preserve">                           </w:t>
            </w:r>
            <w:r w:rsidR="00F12B41">
              <w:rPr>
                <w:rFonts w:ascii="Times New Roman" w:hAnsi="Times New Roman" w:cs="Times New Roman"/>
                <w:b/>
                <w:bCs/>
              </w:rPr>
              <w:t xml:space="preserve">                                               </w:t>
            </w:r>
            <w:r w:rsidR="0080020F">
              <w:rPr>
                <w:rFonts w:ascii="Times New Roman" w:hAnsi="Times New Roman" w:cs="Times New Roman"/>
                <w:b/>
                <w:bCs/>
              </w:rPr>
              <w:t xml:space="preserve">                      </w:t>
            </w:r>
            <w:r w:rsidRPr="00F12B41">
              <w:rPr>
                <w:rFonts w:ascii="Times New Roman" w:hAnsi="Times New Roman" w:cs="Times New Roman"/>
              </w:rPr>
              <w:t>Course:</w:t>
            </w:r>
            <w:r w:rsidRPr="00F12B41">
              <w:rPr>
                <w:rFonts w:ascii="Times New Roman" w:hAnsi="Times New Roman" w:cs="Times New Roman"/>
                <w:b/>
                <w:bCs/>
              </w:rPr>
              <w:t xml:space="preserve"> B. Com</w:t>
            </w:r>
            <w:r w:rsidR="00F12B41">
              <w:rPr>
                <w:rFonts w:ascii="Times New Roman" w:hAnsi="Times New Roman" w:cs="Times New Roman"/>
                <w:b/>
                <w:bCs/>
              </w:rPr>
              <w:t xml:space="preserve"> </w:t>
            </w:r>
            <w:r w:rsidRPr="00F12B41">
              <w:rPr>
                <w:rFonts w:ascii="Times New Roman" w:hAnsi="Times New Roman" w:cs="Times New Roman"/>
                <w:b/>
                <w:bCs/>
              </w:rPr>
              <w:t xml:space="preserve">(H)  </w:t>
            </w:r>
            <w:proofErr w:type="spellStart"/>
            <w:r w:rsidRPr="00F12B41">
              <w:rPr>
                <w:rFonts w:ascii="Times New Roman" w:hAnsi="Times New Roman" w:cs="Times New Roman"/>
              </w:rPr>
              <w:t>Sem</w:t>
            </w:r>
            <w:proofErr w:type="spellEnd"/>
            <w:r w:rsidRPr="00F12B41">
              <w:rPr>
                <w:rFonts w:ascii="Times New Roman" w:hAnsi="Times New Roman" w:cs="Times New Roman"/>
              </w:rPr>
              <w:t>:</w:t>
            </w:r>
            <w:r w:rsidRPr="00F12B41">
              <w:rPr>
                <w:rFonts w:ascii="Times New Roman" w:hAnsi="Times New Roman" w:cs="Times New Roman"/>
                <w:b/>
                <w:bCs/>
              </w:rPr>
              <w:t xml:space="preserve"> IV</w:t>
            </w:r>
          </w:p>
        </w:tc>
      </w:tr>
      <w:tr w:rsidR="00A81AE6" w:rsidRPr="00F12B41" w14:paraId="4AFE8C44" w14:textId="77777777" w:rsidTr="00CC2B2D">
        <w:tc>
          <w:tcPr>
            <w:tcW w:w="13176" w:type="dxa"/>
          </w:tcPr>
          <w:p w14:paraId="76854A5D" w14:textId="734A55FA" w:rsidR="00A81AE6" w:rsidRDefault="009A7FF6" w:rsidP="00487E64">
            <w:pPr>
              <w:rPr>
                <w:rFonts w:ascii="Times New Roman" w:hAnsi="Times New Roman" w:cs="Times New Roman"/>
                <w:b/>
                <w:bCs/>
              </w:rPr>
            </w:pPr>
            <w:r w:rsidRPr="009A7FF6">
              <w:rPr>
                <w:rFonts w:ascii="Times New Roman" w:eastAsia="Times New Roman" w:hAnsi="Times New Roman" w:cs="Times New Roman"/>
                <w:bCs/>
              </w:rPr>
              <w:t>Paper No:</w:t>
            </w:r>
            <w:r>
              <w:rPr>
                <w:rFonts w:ascii="Times New Roman" w:eastAsia="Times New Roman" w:hAnsi="Times New Roman" w:cs="Times New Roman"/>
                <w:b/>
              </w:rPr>
              <w:t xml:space="preserve"> </w:t>
            </w:r>
            <w:r w:rsidR="00A81AE6" w:rsidRPr="00F12B41">
              <w:rPr>
                <w:rFonts w:ascii="Times New Roman" w:eastAsia="Times New Roman" w:hAnsi="Times New Roman" w:cs="Times New Roman"/>
                <w:b/>
              </w:rPr>
              <w:t xml:space="preserve">BCH 4.2                                                                                         </w:t>
            </w:r>
            <w:r w:rsidR="0080020F">
              <w:rPr>
                <w:rFonts w:ascii="Times New Roman" w:eastAsia="Times New Roman" w:hAnsi="Times New Roman" w:cs="Times New Roman"/>
                <w:b/>
              </w:rPr>
              <w:t xml:space="preserve">                               </w:t>
            </w:r>
            <w:r w:rsidR="00A81AE6" w:rsidRPr="00F12B41">
              <w:rPr>
                <w:rFonts w:ascii="Times New Roman" w:hAnsi="Times New Roman" w:cs="Times New Roman"/>
              </w:rPr>
              <w:t>Subject:</w:t>
            </w:r>
            <w:r w:rsidR="00A81AE6" w:rsidRPr="00F12B41">
              <w:rPr>
                <w:rFonts w:ascii="Times New Roman" w:hAnsi="Times New Roman" w:cs="Times New Roman"/>
                <w:b/>
                <w:bCs/>
              </w:rPr>
              <w:t xml:space="preserve"> Business Mathematics</w:t>
            </w:r>
          </w:p>
          <w:p w14:paraId="7282DC2D" w14:textId="77777777" w:rsidR="002462F6" w:rsidRDefault="002462F6" w:rsidP="00487E64">
            <w:pPr>
              <w:rPr>
                <w:rFonts w:ascii="Times New Roman" w:hAnsi="Times New Roman" w:cs="Times New Roman"/>
                <w:b/>
                <w:bCs/>
              </w:rPr>
            </w:pPr>
          </w:p>
          <w:p w14:paraId="21459712" w14:textId="77777777" w:rsidR="002462F6" w:rsidRDefault="002462F6" w:rsidP="00487E64">
            <w:pPr>
              <w:rPr>
                <w:rFonts w:ascii="Times New Roman" w:hAnsi="Times New Roman" w:cs="Times New Roman"/>
                <w:b/>
                <w:bCs/>
              </w:rPr>
            </w:pPr>
          </w:p>
          <w:tbl>
            <w:tblPr>
              <w:tblStyle w:val="TableGrid"/>
              <w:tblW w:w="0" w:type="auto"/>
              <w:tblLook w:val="04A0" w:firstRow="1" w:lastRow="0" w:firstColumn="1" w:lastColumn="0" w:noHBand="0" w:noVBand="1"/>
            </w:tblPr>
            <w:tblGrid>
              <w:gridCol w:w="2540"/>
              <w:gridCol w:w="2542"/>
              <w:gridCol w:w="2526"/>
              <w:gridCol w:w="2551"/>
              <w:gridCol w:w="2575"/>
            </w:tblGrid>
            <w:tr w:rsidR="002462F6" w14:paraId="4D4CE1CC" w14:textId="77777777" w:rsidTr="00CC2B2D">
              <w:tc>
                <w:tcPr>
                  <w:tcW w:w="2589" w:type="dxa"/>
                </w:tcPr>
                <w:p w14:paraId="44FB432F" w14:textId="7AA73F71" w:rsidR="002462F6" w:rsidRDefault="002462F6" w:rsidP="009F4E87">
                  <w:pPr>
                    <w:framePr w:hSpace="180" w:wrap="around" w:vAnchor="text" w:hAnchor="text" w:y="1"/>
                    <w:suppressOverlap/>
                    <w:rPr>
                      <w:rFonts w:ascii="Times New Roman" w:hAnsi="Times New Roman" w:cs="Times New Roman"/>
                      <w:b/>
                      <w:bCs/>
                    </w:rPr>
                  </w:pPr>
                  <w:r w:rsidRPr="00F12B41">
                    <w:rPr>
                      <w:rFonts w:ascii="Times New Roman" w:eastAsia="Times New Roman" w:hAnsi="Times New Roman" w:cs="Times New Roman"/>
                      <w:b/>
                      <w:sz w:val="20"/>
                      <w:szCs w:val="20"/>
                    </w:rPr>
                    <w:t>UNIT</w:t>
                  </w:r>
                </w:p>
              </w:tc>
              <w:tc>
                <w:tcPr>
                  <w:tcW w:w="2589" w:type="dxa"/>
                </w:tcPr>
                <w:p w14:paraId="764D4AF9" w14:textId="7D39DBC4" w:rsidR="002462F6" w:rsidRDefault="002462F6" w:rsidP="009F4E87">
                  <w:pPr>
                    <w:framePr w:hSpace="180" w:wrap="around" w:vAnchor="text" w:hAnchor="text" w:y="1"/>
                    <w:suppressOverlap/>
                    <w:rPr>
                      <w:rFonts w:ascii="Times New Roman" w:hAnsi="Times New Roman" w:cs="Times New Roman"/>
                      <w:b/>
                      <w:bCs/>
                    </w:rPr>
                  </w:pPr>
                  <w:r w:rsidRPr="00F12B41">
                    <w:rPr>
                      <w:rFonts w:ascii="Times New Roman" w:hAnsi="Times New Roman" w:cs="Times New Roman"/>
                      <w:b/>
                      <w:bCs/>
                      <w:i/>
                      <w:iCs/>
                      <w:sz w:val="20"/>
                      <w:szCs w:val="20"/>
                    </w:rPr>
                    <w:t>TOPICS TO BE COVERED</w:t>
                  </w:r>
                </w:p>
              </w:tc>
              <w:tc>
                <w:tcPr>
                  <w:tcW w:w="2589" w:type="dxa"/>
                </w:tcPr>
                <w:p w14:paraId="0E4217B0" w14:textId="2FB0E903" w:rsidR="002462F6" w:rsidRDefault="002462F6" w:rsidP="009F4E87">
                  <w:pPr>
                    <w:framePr w:hSpace="180" w:wrap="around" w:vAnchor="text" w:hAnchor="text" w:y="1"/>
                    <w:suppressOverlap/>
                    <w:rPr>
                      <w:rFonts w:ascii="Times New Roman" w:hAnsi="Times New Roman" w:cs="Times New Roman"/>
                      <w:b/>
                      <w:bCs/>
                    </w:rPr>
                  </w:pPr>
                  <w:r w:rsidRPr="00F12B41">
                    <w:rPr>
                      <w:rFonts w:ascii="Times New Roman" w:hAnsi="Times New Roman" w:cs="Times New Roman"/>
                      <w:b/>
                      <w:bCs/>
                      <w:i/>
                      <w:iCs/>
                      <w:sz w:val="20"/>
                      <w:szCs w:val="20"/>
                    </w:rPr>
                    <w:t>LECTURE+ LAB</w:t>
                  </w:r>
                </w:p>
              </w:tc>
              <w:tc>
                <w:tcPr>
                  <w:tcW w:w="2589" w:type="dxa"/>
                </w:tcPr>
                <w:p w14:paraId="18937DB4" w14:textId="30E7E6D7" w:rsidR="002462F6" w:rsidRDefault="002462F6" w:rsidP="009F4E87">
                  <w:pPr>
                    <w:framePr w:hSpace="180" w:wrap="around" w:vAnchor="text" w:hAnchor="text" w:y="1"/>
                    <w:suppressOverlap/>
                    <w:rPr>
                      <w:rFonts w:ascii="Times New Roman" w:hAnsi="Times New Roman" w:cs="Times New Roman"/>
                      <w:b/>
                      <w:bCs/>
                    </w:rPr>
                  </w:pPr>
                  <w:r w:rsidRPr="00F12B41">
                    <w:rPr>
                      <w:rFonts w:ascii="Times New Roman" w:hAnsi="Times New Roman" w:cs="Times New Roman"/>
                      <w:b/>
                      <w:bCs/>
                      <w:i/>
                      <w:iCs/>
                      <w:sz w:val="20"/>
                      <w:szCs w:val="20"/>
                    </w:rPr>
                    <w:t>TEACHING METHODOLOGY AND TOOL</w:t>
                  </w:r>
                </w:p>
              </w:tc>
              <w:tc>
                <w:tcPr>
                  <w:tcW w:w="2592" w:type="dxa"/>
                </w:tcPr>
                <w:p w14:paraId="6D4A0FCB" w14:textId="4B8F9C46" w:rsidR="002462F6" w:rsidRDefault="002462F6" w:rsidP="009F4E87">
                  <w:pPr>
                    <w:framePr w:hSpace="180" w:wrap="around" w:vAnchor="text" w:hAnchor="text" w:y="1"/>
                    <w:suppressOverlap/>
                    <w:rPr>
                      <w:rFonts w:ascii="Times New Roman" w:hAnsi="Times New Roman" w:cs="Times New Roman"/>
                      <w:b/>
                      <w:bCs/>
                    </w:rPr>
                  </w:pPr>
                  <w:r w:rsidRPr="00F12B41">
                    <w:rPr>
                      <w:rFonts w:ascii="Times New Roman" w:hAnsi="Times New Roman" w:cs="Times New Roman"/>
                      <w:b/>
                      <w:bCs/>
                      <w:i/>
                      <w:iCs/>
                      <w:sz w:val="20"/>
                      <w:szCs w:val="20"/>
                    </w:rPr>
                    <w:t>LEARNING OUTCOME</w:t>
                  </w:r>
                  <w:r>
                    <w:rPr>
                      <w:rFonts w:ascii="Times New Roman" w:hAnsi="Times New Roman" w:cs="Times New Roman"/>
                      <w:b/>
                      <w:bCs/>
                      <w:i/>
                      <w:iCs/>
                      <w:sz w:val="20"/>
                      <w:szCs w:val="20"/>
                    </w:rPr>
                    <w:t>S</w:t>
                  </w:r>
                </w:p>
              </w:tc>
            </w:tr>
            <w:tr w:rsidR="002462F6" w14:paraId="3339C67F" w14:textId="77777777" w:rsidTr="00CC2B2D">
              <w:tc>
                <w:tcPr>
                  <w:tcW w:w="2589" w:type="dxa"/>
                </w:tcPr>
                <w:p w14:paraId="197F1D1D" w14:textId="67A3EA2A" w:rsidR="002462F6" w:rsidRDefault="002462F6" w:rsidP="009F4E87">
                  <w:pPr>
                    <w:framePr w:hSpace="180" w:wrap="around" w:vAnchor="text" w:hAnchor="text" w:y="1"/>
                    <w:suppressOverlap/>
                    <w:rPr>
                      <w:rFonts w:ascii="Times New Roman" w:hAnsi="Times New Roman" w:cs="Times New Roman"/>
                      <w:b/>
                      <w:bCs/>
                    </w:rPr>
                  </w:pPr>
                  <w:r w:rsidRPr="00F12B41">
                    <w:rPr>
                      <w:rFonts w:ascii="Times New Roman" w:eastAsia="Times New Roman" w:hAnsi="Times New Roman" w:cs="Times New Roman"/>
                      <w:b/>
                      <w:bCs/>
                    </w:rPr>
                    <w:t>UNIT 1: Matrices and Determinants</w:t>
                  </w:r>
                </w:p>
              </w:tc>
              <w:tc>
                <w:tcPr>
                  <w:tcW w:w="2589" w:type="dxa"/>
                </w:tcPr>
                <w:p w14:paraId="3C8C9862" w14:textId="165B4A77" w:rsidR="002462F6" w:rsidRDefault="002462F6" w:rsidP="009F4E87">
                  <w:pPr>
                    <w:framePr w:hSpace="180" w:wrap="around" w:vAnchor="text" w:hAnchor="text" w:y="1"/>
                    <w:suppressOverlap/>
                    <w:rPr>
                      <w:rFonts w:ascii="Times New Roman" w:hAnsi="Times New Roman" w:cs="Times New Roman"/>
                      <w:b/>
                      <w:bCs/>
                    </w:rPr>
                  </w:pPr>
                  <w:r w:rsidRPr="00F12B41">
                    <w:rPr>
                      <w:rFonts w:ascii="Times New Roman" w:hAnsi="Times New Roman" w:cs="Times New Roman"/>
                    </w:rPr>
                    <w:t>Definition and types of matrix, Algebra of matrices, Inverse of a matrix- Business Applications. Solution of system of linear equations using matrix inversion method and Cramer’s Rule. Leontief Input Output Model</w:t>
                  </w:r>
                </w:p>
              </w:tc>
              <w:tc>
                <w:tcPr>
                  <w:tcW w:w="2589" w:type="dxa"/>
                </w:tcPr>
                <w:p w14:paraId="78BEBFF0" w14:textId="47447EB6" w:rsidR="002462F6" w:rsidRDefault="002462F6" w:rsidP="009F4E87">
                  <w:pPr>
                    <w:framePr w:hSpace="180" w:wrap="around" w:vAnchor="text" w:hAnchor="text" w:y="1"/>
                    <w:suppressOverlap/>
                    <w:rPr>
                      <w:rFonts w:ascii="Times New Roman" w:hAnsi="Times New Roman" w:cs="Times New Roman"/>
                      <w:b/>
                      <w:bCs/>
                    </w:rPr>
                  </w:pPr>
                  <w:r w:rsidRPr="00F12B41">
                    <w:rPr>
                      <w:rFonts w:ascii="Times New Roman" w:eastAsia="Times New Roman" w:hAnsi="Times New Roman" w:cs="Times New Roman"/>
                    </w:rPr>
                    <w:t>11</w:t>
                  </w:r>
                </w:p>
              </w:tc>
              <w:tc>
                <w:tcPr>
                  <w:tcW w:w="2589" w:type="dxa"/>
                </w:tcPr>
                <w:p w14:paraId="29BDF0E6" w14:textId="000CB0FC" w:rsidR="002462F6" w:rsidRPr="00F12B41" w:rsidRDefault="002462F6" w:rsidP="009F4E87">
                  <w:pPr>
                    <w:pStyle w:val="ListParagraph"/>
                    <w:framePr w:hSpace="180" w:wrap="around" w:vAnchor="text" w:hAnchor="text" w:y="1"/>
                    <w:numPr>
                      <w:ilvl w:val="0"/>
                      <w:numId w:val="6"/>
                    </w:numPr>
                    <w:ind w:left="286"/>
                    <w:contextualSpacing w:val="0"/>
                    <w:suppressOverlap/>
                    <w:jc w:val="both"/>
                    <w:rPr>
                      <w:rFonts w:ascii="Times New Roman" w:hAnsi="Times New Roman" w:cs="Times New Roman"/>
                    </w:rPr>
                  </w:pPr>
                  <w:r w:rsidRPr="00F12B41">
                    <w:rPr>
                      <w:rFonts w:ascii="Times New Roman" w:hAnsi="Times New Roman" w:cs="Times New Roman"/>
                    </w:rPr>
                    <w:t>Inductive Deductive Appr</w:t>
                  </w:r>
                  <w:r>
                    <w:rPr>
                      <w:rFonts w:ascii="Times New Roman" w:hAnsi="Times New Roman" w:cs="Times New Roman"/>
                    </w:rPr>
                    <w:t>oach: starts by discussing types of matrices</w:t>
                  </w:r>
                  <w:r w:rsidRPr="00F12B41">
                    <w:rPr>
                      <w:rFonts w:ascii="Times New Roman" w:hAnsi="Times New Roman" w:cs="Times New Roman"/>
                    </w:rPr>
                    <w:t>, then solving some examples, then practice</w:t>
                  </w:r>
                  <w:r>
                    <w:rPr>
                      <w:rFonts w:ascii="Times New Roman" w:hAnsi="Times New Roman" w:cs="Times New Roman"/>
                    </w:rPr>
                    <w:t xml:space="preserve"> application oriented</w:t>
                  </w:r>
                  <w:r w:rsidRPr="00F12B41">
                    <w:rPr>
                      <w:rFonts w:ascii="Times New Roman" w:hAnsi="Times New Roman" w:cs="Times New Roman"/>
                    </w:rPr>
                    <w:t xml:space="preserve"> numerical problems using Black- board</w:t>
                  </w:r>
                </w:p>
                <w:p w14:paraId="48D6604F" w14:textId="77777777" w:rsidR="002462F6" w:rsidRDefault="002462F6" w:rsidP="009F4E87">
                  <w:pPr>
                    <w:framePr w:hSpace="180" w:wrap="around" w:vAnchor="text" w:hAnchor="text" w:y="1"/>
                    <w:ind w:left="286"/>
                    <w:suppressOverlap/>
                    <w:jc w:val="both"/>
                    <w:rPr>
                      <w:rFonts w:ascii="Times New Roman" w:hAnsi="Times New Roman" w:cs="Times New Roman"/>
                      <w:b/>
                      <w:bCs/>
                    </w:rPr>
                  </w:pPr>
                </w:p>
              </w:tc>
              <w:tc>
                <w:tcPr>
                  <w:tcW w:w="2592" w:type="dxa"/>
                </w:tcPr>
                <w:p w14:paraId="633995EE" w14:textId="4B27D021" w:rsidR="002462F6" w:rsidRDefault="0080020F" w:rsidP="009F4E87">
                  <w:pPr>
                    <w:pStyle w:val="ListParagraph"/>
                    <w:framePr w:hSpace="180" w:wrap="around" w:vAnchor="text" w:hAnchor="text" w:y="1"/>
                    <w:numPr>
                      <w:ilvl w:val="0"/>
                      <w:numId w:val="6"/>
                    </w:numPr>
                    <w:ind w:left="286"/>
                    <w:contextualSpacing w:val="0"/>
                    <w:suppressOverlap/>
                    <w:jc w:val="both"/>
                    <w:rPr>
                      <w:rFonts w:ascii="Times New Roman" w:hAnsi="Times New Roman" w:cs="Times New Roman"/>
                      <w:b/>
                      <w:bCs/>
                    </w:rPr>
                  </w:pPr>
                  <w:r>
                    <w:rPr>
                      <w:rFonts w:ascii="Times New Roman" w:hAnsi="Times New Roman" w:cs="Times New Roman"/>
                    </w:rPr>
                    <w:t>Developing skills</w:t>
                  </w:r>
                  <w:r w:rsidR="002462F6" w:rsidRPr="00F12B41">
                    <w:rPr>
                      <w:rFonts w:ascii="Times New Roman" w:hAnsi="Times New Roman" w:cs="Times New Roman"/>
                    </w:rPr>
                    <w:t xml:space="preserve"> to solve business and econ</w:t>
                  </w:r>
                  <w:r w:rsidR="002462F6">
                    <w:rPr>
                      <w:rFonts w:ascii="Times New Roman" w:hAnsi="Times New Roman" w:cs="Times New Roman"/>
                    </w:rPr>
                    <w:t>omics problem through matrices</w:t>
                  </w:r>
                </w:p>
              </w:tc>
            </w:tr>
            <w:tr w:rsidR="002462F6" w14:paraId="3CB200EE" w14:textId="77777777" w:rsidTr="00CC2B2D">
              <w:tc>
                <w:tcPr>
                  <w:tcW w:w="2589" w:type="dxa"/>
                </w:tcPr>
                <w:p w14:paraId="4A80B35A" w14:textId="7639EDB5" w:rsidR="002462F6" w:rsidRDefault="002462F6" w:rsidP="009F4E87">
                  <w:pPr>
                    <w:framePr w:hSpace="180" w:wrap="around" w:vAnchor="text" w:hAnchor="text" w:y="1"/>
                    <w:suppressOverlap/>
                    <w:rPr>
                      <w:rFonts w:ascii="Times New Roman" w:hAnsi="Times New Roman" w:cs="Times New Roman"/>
                      <w:b/>
                      <w:bCs/>
                    </w:rPr>
                  </w:pPr>
                  <w:r w:rsidRPr="00F12B41">
                    <w:rPr>
                      <w:rFonts w:ascii="Times New Roman" w:eastAsia="Times New Roman" w:hAnsi="Times New Roman" w:cs="Times New Roman"/>
                      <w:b/>
                      <w:bCs/>
                    </w:rPr>
                    <w:t>UNIT 2: Calculus I</w:t>
                  </w:r>
                </w:p>
              </w:tc>
              <w:tc>
                <w:tcPr>
                  <w:tcW w:w="2589" w:type="dxa"/>
                </w:tcPr>
                <w:p w14:paraId="466D6CE5" w14:textId="27613D01" w:rsidR="002462F6" w:rsidRDefault="002462F6" w:rsidP="009F4E87">
                  <w:pPr>
                    <w:framePr w:hSpace="180" w:wrap="around" w:vAnchor="text" w:hAnchor="text" w:y="1"/>
                    <w:suppressOverlap/>
                    <w:rPr>
                      <w:rFonts w:ascii="Times New Roman" w:hAnsi="Times New Roman" w:cs="Times New Roman"/>
                      <w:b/>
                      <w:bCs/>
                    </w:rPr>
                  </w:pPr>
                  <w:r w:rsidRPr="00F12B41">
                    <w:rPr>
                      <w:rFonts w:ascii="Times New Roman" w:hAnsi="Times New Roman" w:cs="Times New Roman"/>
                    </w:rPr>
                    <w:t>Mathematical functions and their types. Concept of Marginal Analysis. Concept of Elasticity, Applied Maxima and Minima problems including effect of Tax on Monopolist’s Optimum price and quantity, Economic Order Quantity.</w:t>
                  </w:r>
                </w:p>
              </w:tc>
              <w:tc>
                <w:tcPr>
                  <w:tcW w:w="2589" w:type="dxa"/>
                </w:tcPr>
                <w:p w14:paraId="6EF767ED" w14:textId="586E19C4" w:rsidR="002462F6" w:rsidRDefault="002462F6" w:rsidP="009F4E87">
                  <w:pPr>
                    <w:framePr w:hSpace="180" w:wrap="around" w:vAnchor="text" w:hAnchor="text" w:y="1"/>
                    <w:suppressOverlap/>
                    <w:rPr>
                      <w:rFonts w:ascii="Times New Roman" w:hAnsi="Times New Roman" w:cs="Times New Roman"/>
                      <w:b/>
                      <w:bCs/>
                    </w:rPr>
                  </w:pPr>
                  <w:r w:rsidRPr="00F12B41">
                    <w:rPr>
                      <w:rFonts w:ascii="Times New Roman" w:eastAsia="Times New Roman" w:hAnsi="Times New Roman" w:cs="Times New Roman"/>
                    </w:rPr>
                    <w:t>11</w:t>
                  </w:r>
                </w:p>
              </w:tc>
              <w:tc>
                <w:tcPr>
                  <w:tcW w:w="2589" w:type="dxa"/>
                </w:tcPr>
                <w:p w14:paraId="245AEE07" w14:textId="7BF3FF48" w:rsidR="002462F6" w:rsidRPr="002462F6" w:rsidRDefault="002462F6" w:rsidP="009F4E87">
                  <w:pPr>
                    <w:pStyle w:val="ListParagraph"/>
                    <w:framePr w:hSpace="180" w:wrap="around" w:vAnchor="text" w:hAnchor="text" w:y="1"/>
                    <w:numPr>
                      <w:ilvl w:val="0"/>
                      <w:numId w:val="8"/>
                    </w:numPr>
                    <w:ind w:left="310"/>
                    <w:suppressOverlap/>
                    <w:rPr>
                      <w:rFonts w:ascii="Times New Roman" w:hAnsi="Times New Roman" w:cs="Times New Roman"/>
                      <w:b/>
                      <w:bCs/>
                    </w:rPr>
                  </w:pPr>
                  <w:r w:rsidRPr="002462F6">
                    <w:rPr>
                      <w:rFonts w:ascii="Times New Roman" w:hAnsi="Times New Roman" w:cs="Times New Roman"/>
                    </w:rPr>
                    <w:t>Start by revising economics concept like elasticity, monopoly and then correlating it with maximization and minimization concept</w:t>
                  </w:r>
                </w:p>
              </w:tc>
              <w:tc>
                <w:tcPr>
                  <w:tcW w:w="2592" w:type="dxa"/>
                </w:tcPr>
                <w:p w14:paraId="4F6A50FE" w14:textId="4E3A8EDF" w:rsidR="002462F6" w:rsidRPr="002462F6" w:rsidRDefault="002462F6" w:rsidP="009F4E87">
                  <w:pPr>
                    <w:pStyle w:val="ListParagraph"/>
                    <w:framePr w:hSpace="180" w:wrap="around" w:vAnchor="text" w:hAnchor="text" w:y="1"/>
                    <w:numPr>
                      <w:ilvl w:val="0"/>
                      <w:numId w:val="8"/>
                    </w:numPr>
                    <w:suppressOverlap/>
                    <w:rPr>
                      <w:rFonts w:ascii="Times New Roman" w:hAnsi="Times New Roman" w:cs="Times New Roman"/>
                      <w:b/>
                      <w:bCs/>
                    </w:rPr>
                  </w:pPr>
                  <w:r>
                    <w:rPr>
                      <w:rFonts w:ascii="Times New Roman" w:hAnsi="Times New Roman" w:cs="Times New Roman"/>
                      <w:bCs/>
                    </w:rPr>
                    <w:t xml:space="preserve">Understanding real life application of maximization and minimization concepts of mathematics </w:t>
                  </w:r>
                </w:p>
              </w:tc>
            </w:tr>
            <w:tr w:rsidR="002462F6" w14:paraId="01DD5323" w14:textId="77777777" w:rsidTr="00CC2B2D">
              <w:tc>
                <w:tcPr>
                  <w:tcW w:w="2589" w:type="dxa"/>
                </w:tcPr>
                <w:p w14:paraId="13DA9071" w14:textId="35BF8B83" w:rsidR="002462F6" w:rsidRDefault="002462F6" w:rsidP="009F4E87">
                  <w:pPr>
                    <w:framePr w:hSpace="180" w:wrap="around" w:vAnchor="text" w:hAnchor="text" w:y="1"/>
                    <w:suppressOverlap/>
                    <w:rPr>
                      <w:rFonts w:ascii="Times New Roman" w:hAnsi="Times New Roman" w:cs="Times New Roman"/>
                      <w:b/>
                      <w:bCs/>
                    </w:rPr>
                  </w:pPr>
                  <w:r w:rsidRPr="00F12B41">
                    <w:rPr>
                      <w:rFonts w:ascii="Times New Roman" w:eastAsia="Times New Roman" w:hAnsi="Times New Roman" w:cs="Times New Roman"/>
                      <w:b/>
                      <w:bCs/>
                    </w:rPr>
                    <w:t>UNIT 3: Calculus II</w:t>
                  </w:r>
                </w:p>
              </w:tc>
              <w:tc>
                <w:tcPr>
                  <w:tcW w:w="2589" w:type="dxa"/>
                </w:tcPr>
                <w:p w14:paraId="1057FD34" w14:textId="77777777" w:rsidR="002462F6" w:rsidRPr="00F12B41" w:rsidRDefault="002462F6" w:rsidP="009F4E87">
                  <w:pPr>
                    <w:framePr w:hSpace="180" w:wrap="around" w:vAnchor="text" w:hAnchor="text" w:y="1"/>
                    <w:suppressOverlap/>
                    <w:jc w:val="both"/>
                    <w:rPr>
                      <w:rFonts w:ascii="Times New Roman" w:hAnsi="Times New Roman" w:cs="Times New Roman"/>
                    </w:rPr>
                  </w:pPr>
                  <w:r w:rsidRPr="00F12B41">
                    <w:rPr>
                      <w:rFonts w:ascii="Times New Roman" w:hAnsi="Times New Roman" w:cs="Times New Roman"/>
                    </w:rPr>
                    <w:t xml:space="preserve">Partial Differentiation: Partial derivatives up to second order. Homogeneity of functions and Euler’s theorem.  Total differentials. </w:t>
                  </w:r>
                  <w:r w:rsidRPr="00F12B41">
                    <w:rPr>
                      <w:rFonts w:ascii="Times New Roman" w:hAnsi="Times New Roman" w:cs="Times New Roman"/>
                    </w:rPr>
                    <w:lastRenderedPageBreak/>
                    <w:t xml:space="preserve">Differentiation of implicit functions with the help of total differentials. </w:t>
                  </w:r>
                </w:p>
                <w:p w14:paraId="1A997ADA" w14:textId="2E3B274C" w:rsidR="002462F6" w:rsidRPr="00F12B41" w:rsidRDefault="002462F6" w:rsidP="009F4E87">
                  <w:pPr>
                    <w:framePr w:hSpace="180" w:wrap="around" w:vAnchor="text" w:hAnchor="text" w:y="1"/>
                    <w:suppressOverlap/>
                    <w:jc w:val="both"/>
                    <w:rPr>
                      <w:rFonts w:ascii="Times New Roman" w:hAnsi="Times New Roman" w:cs="Times New Roman"/>
                    </w:rPr>
                  </w:pPr>
                  <w:r w:rsidRPr="00F12B41">
                    <w:rPr>
                      <w:rFonts w:ascii="Times New Roman" w:hAnsi="Times New Roman" w:cs="Times New Roman"/>
                    </w:rPr>
                    <w:t>Maxima and Minima involving two variables – Applied optimization problems and Constraint opti</w:t>
                  </w:r>
                  <w:r w:rsidR="0080020F">
                    <w:rPr>
                      <w:rFonts w:ascii="Times New Roman" w:hAnsi="Times New Roman" w:cs="Times New Roman"/>
                    </w:rPr>
                    <w:t xml:space="preserve">mization problems using </w:t>
                  </w:r>
                  <w:proofErr w:type="spellStart"/>
                  <w:r w:rsidR="0080020F">
                    <w:rPr>
                      <w:rFonts w:ascii="Times New Roman" w:hAnsi="Times New Roman" w:cs="Times New Roman"/>
                    </w:rPr>
                    <w:t>Lagrangi</w:t>
                  </w:r>
                  <w:r w:rsidRPr="00F12B41">
                    <w:rPr>
                      <w:rFonts w:ascii="Times New Roman" w:hAnsi="Times New Roman" w:cs="Times New Roman"/>
                    </w:rPr>
                    <w:t>an</w:t>
                  </w:r>
                  <w:proofErr w:type="spellEnd"/>
                  <w:r w:rsidRPr="00F12B41">
                    <w:rPr>
                      <w:rFonts w:ascii="Times New Roman" w:hAnsi="Times New Roman" w:cs="Times New Roman"/>
                    </w:rPr>
                    <w:t xml:space="preserve"> multiplier involving two variables having not more than one constraint. </w:t>
                  </w:r>
                </w:p>
                <w:p w14:paraId="42E3FAB2" w14:textId="0D0AB133" w:rsidR="002462F6" w:rsidRDefault="002462F6" w:rsidP="009F4E87">
                  <w:pPr>
                    <w:framePr w:hSpace="180" w:wrap="around" w:vAnchor="text" w:hAnchor="text" w:y="1"/>
                    <w:suppressOverlap/>
                    <w:rPr>
                      <w:rFonts w:ascii="Times New Roman" w:hAnsi="Times New Roman" w:cs="Times New Roman"/>
                      <w:b/>
                      <w:bCs/>
                    </w:rPr>
                  </w:pPr>
                  <w:r w:rsidRPr="00F12B41">
                    <w:rPr>
                      <w:rFonts w:ascii="Times New Roman" w:hAnsi="Times New Roman" w:cs="Times New Roman"/>
                    </w:rPr>
                    <w:t>Integration: Standard forms &amp; methods of integration- by substitution, by parts and by use of partial fractions. Definite integration. Finding areas in simple cases Application of Integration to marginal analysis; Consumer’s and Producer’s Surplus. Rate of sales, The Learning Curve.</w:t>
                  </w:r>
                </w:p>
              </w:tc>
              <w:tc>
                <w:tcPr>
                  <w:tcW w:w="2589" w:type="dxa"/>
                </w:tcPr>
                <w:p w14:paraId="3F15489E" w14:textId="6E3CA740" w:rsidR="002462F6" w:rsidRDefault="002462F6" w:rsidP="009F4E87">
                  <w:pPr>
                    <w:framePr w:hSpace="180" w:wrap="around" w:vAnchor="text" w:hAnchor="text" w:y="1"/>
                    <w:suppressOverlap/>
                    <w:rPr>
                      <w:rFonts w:ascii="Times New Roman" w:hAnsi="Times New Roman" w:cs="Times New Roman"/>
                      <w:b/>
                      <w:bCs/>
                    </w:rPr>
                  </w:pPr>
                  <w:r>
                    <w:rPr>
                      <w:rFonts w:ascii="Times New Roman" w:hAnsi="Times New Roman" w:cs="Times New Roman"/>
                      <w:b/>
                      <w:bCs/>
                    </w:rPr>
                    <w:lastRenderedPageBreak/>
                    <w:t>16</w:t>
                  </w:r>
                </w:p>
              </w:tc>
              <w:tc>
                <w:tcPr>
                  <w:tcW w:w="2589" w:type="dxa"/>
                </w:tcPr>
                <w:p w14:paraId="2E8FB9F4" w14:textId="23C2B1A4" w:rsidR="002462F6" w:rsidRPr="002462F6" w:rsidRDefault="002462F6" w:rsidP="009F4E87">
                  <w:pPr>
                    <w:framePr w:hSpace="180" w:wrap="around" w:vAnchor="text" w:hAnchor="text" w:y="1"/>
                    <w:suppressOverlap/>
                    <w:rPr>
                      <w:rFonts w:ascii="Times New Roman" w:hAnsi="Times New Roman" w:cs="Times New Roman"/>
                      <w:bCs/>
                    </w:rPr>
                  </w:pPr>
                  <w:r>
                    <w:rPr>
                      <w:rFonts w:ascii="Times New Roman" w:hAnsi="Times New Roman" w:cs="Times New Roman"/>
                      <w:b/>
                      <w:bCs/>
                    </w:rPr>
                    <w:t>-</w:t>
                  </w:r>
                  <w:r>
                    <w:rPr>
                      <w:rFonts w:ascii="Times New Roman" w:hAnsi="Times New Roman" w:cs="Times New Roman"/>
                      <w:bCs/>
                    </w:rPr>
                    <w:t xml:space="preserve">Inductive approach to make students familiar with the applicability of integration into economical concepts like consumer and producer </w:t>
                  </w:r>
                  <w:r>
                    <w:rPr>
                      <w:rFonts w:ascii="Times New Roman" w:hAnsi="Times New Roman" w:cs="Times New Roman"/>
                      <w:bCs/>
                    </w:rPr>
                    <w:lastRenderedPageBreak/>
                    <w:t>surplus or optimization of resources and usage of learning curve</w:t>
                  </w:r>
                </w:p>
              </w:tc>
              <w:tc>
                <w:tcPr>
                  <w:tcW w:w="2592" w:type="dxa"/>
                </w:tcPr>
                <w:p w14:paraId="5ADD9656" w14:textId="4A3D77FF" w:rsidR="00487E64" w:rsidRDefault="00487E64" w:rsidP="009F4E87">
                  <w:pPr>
                    <w:framePr w:hSpace="180" w:wrap="around" w:vAnchor="text" w:hAnchor="text" w:y="1"/>
                    <w:suppressOverlap/>
                    <w:rPr>
                      <w:rFonts w:ascii="Times New Roman" w:hAnsi="Times New Roman" w:cs="Times New Roman"/>
                      <w:bCs/>
                    </w:rPr>
                  </w:pPr>
                </w:p>
                <w:p w14:paraId="62CF6AB4" w14:textId="77777777" w:rsidR="00487E64" w:rsidRPr="00F12B41" w:rsidRDefault="00487E64" w:rsidP="009F4E87">
                  <w:pPr>
                    <w:pStyle w:val="ListParagraph"/>
                    <w:framePr w:hSpace="180" w:wrap="around" w:vAnchor="text" w:hAnchor="text" w:y="1"/>
                    <w:numPr>
                      <w:ilvl w:val="0"/>
                      <w:numId w:val="6"/>
                    </w:numPr>
                    <w:autoSpaceDE w:val="0"/>
                    <w:autoSpaceDN w:val="0"/>
                    <w:adjustRightInd w:val="0"/>
                    <w:ind w:left="286"/>
                    <w:contextualSpacing w:val="0"/>
                    <w:suppressOverlap/>
                    <w:jc w:val="both"/>
                    <w:rPr>
                      <w:rFonts w:ascii="Times New Roman" w:hAnsi="Times New Roman" w:cs="Times New Roman"/>
                      <w:color w:val="000000"/>
                    </w:rPr>
                  </w:pPr>
                  <w:r w:rsidRPr="00F12B41">
                    <w:rPr>
                      <w:rFonts w:ascii="Times New Roman" w:hAnsi="Times New Roman" w:cs="Times New Roman"/>
                      <w:color w:val="000000"/>
                    </w:rPr>
                    <w:t xml:space="preserve">calculation </w:t>
                  </w:r>
                  <w:r w:rsidRPr="00F12B41">
                    <w:rPr>
                      <w:rFonts w:ascii="Times New Roman" w:hAnsi="Times New Roman" w:cs="Times New Roman"/>
                    </w:rPr>
                    <w:t>to arrive at an optimum solution to business or economics problems</w:t>
                  </w:r>
                </w:p>
                <w:p w14:paraId="33515618" w14:textId="77777777" w:rsidR="002462F6" w:rsidRPr="00487E64" w:rsidRDefault="002462F6" w:rsidP="009F4E87">
                  <w:pPr>
                    <w:framePr w:hSpace="180" w:wrap="around" w:vAnchor="text" w:hAnchor="text" w:y="1"/>
                    <w:ind w:firstLine="720"/>
                    <w:suppressOverlap/>
                    <w:rPr>
                      <w:rFonts w:ascii="Times New Roman" w:hAnsi="Times New Roman" w:cs="Times New Roman"/>
                    </w:rPr>
                  </w:pPr>
                </w:p>
              </w:tc>
            </w:tr>
            <w:tr w:rsidR="002462F6" w14:paraId="51E0FD20" w14:textId="77777777" w:rsidTr="00CC2B2D">
              <w:tc>
                <w:tcPr>
                  <w:tcW w:w="2589" w:type="dxa"/>
                </w:tcPr>
                <w:p w14:paraId="22CB1CCA" w14:textId="4840746D" w:rsidR="002462F6" w:rsidRDefault="002462F6" w:rsidP="009F4E87">
                  <w:pPr>
                    <w:framePr w:hSpace="180" w:wrap="around" w:vAnchor="text" w:hAnchor="text" w:y="1"/>
                    <w:suppressOverlap/>
                    <w:rPr>
                      <w:rFonts w:ascii="Times New Roman" w:hAnsi="Times New Roman" w:cs="Times New Roman"/>
                      <w:b/>
                      <w:bCs/>
                    </w:rPr>
                  </w:pPr>
                  <w:r w:rsidRPr="00F12B41">
                    <w:rPr>
                      <w:rFonts w:ascii="Times New Roman" w:hAnsi="Times New Roman" w:cs="Times New Roman"/>
                      <w:b/>
                      <w:bCs/>
                    </w:rPr>
                    <w:lastRenderedPageBreak/>
                    <w:t>UNIT 4: Mathematics of Finance</w:t>
                  </w:r>
                </w:p>
              </w:tc>
              <w:tc>
                <w:tcPr>
                  <w:tcW w:w="2589" w:type="dxa"/>
                </w:tcPr>
                <w:p w14:paraId="651C3844" w14:textId="6BBF596E" w:rsidR="002462F6" w:rsidRDefault="002462F6" w:rsidP="009F4E87">
                  <w:pPr>
                    <w:framePr w:hSpace="180" w:wrap="around" w:vAnchor="text" w:hAnchor="text" w:y="1"/>
                    <w:suppressOverlap/>
                    <w:rPr>
                      <w:rFonts w:ascii="Times New Roman" w:hAnsi="Times New Roman" w:cs="Times New Roman"/>
                      <w:b/>
                      <w:bCs/>
                    </w:rPr>
                  </w:pPr>
                  <w:r w:rsidRPr="00F12B41">
                    <w:rPr>
                      <w:rFonts w:ascii="Times New Roman" w:hAnsi="Times New Roman" w:cs="Times New Roman"/>
                    </w:rPr>
                    <w:t xml:space="preserve">Rates of interest: nominal, effective and their inter-relationships in different compounding situations. Compounding and discounting of a sum using different types of rates. Applications relating to Depreciation of assets and Equation of value. Types of annuities: </w:t>
                  </w:r>
                  <w:r w:rsidRPr="00F12B41">
                    <w:rPr>
                      <w:rFonts w:ascii="Times New Roman" w:hAnsi="Times New Roman" w:cs="Times New Roman"/>
                    </w:rPr>
                    <w:lastRenderedPageBreak/>
                    <w:t>ordinary, due deferred, continuous, perpetual. Determination of future and present values using different types of rates of interest. Applications relating to Capital expenditure, Leasing, Valuation of simple loans and debentures, sinking fund.</w:t>
                  </w:r>
                </w:p>
              </w:tc>
              <w:tc>
                <w:tcPr>
                  <w:tcW w:w="2589" w:type="dxa"/>
                </w:tcPr>
                <w:p w14:paraId="06A7731B" w14:textId="26D6B704" w:rsidR="002462F6" w:rsidRDefault="002462F6" w:rsidP="009F4E87">
                  <w:pPr>
                    <w:framePr w:hSpace="180" w:wrap="around" w:vAnchor="text" w:hAnchor="text" w:y="1"/>
                    <w:suppressOverlap/>
                    <w:rPr>
                      <w:rFonts w:ascii="Times New Roman" w:hAnsi="Times New Roman" w:cs="Times New Roman"/>
                      <w:b/>
                      <w:bCs/>
                    </w:rPr>
                  </w:pPr>
                  <w:r>
                    <w:rPr>
                      <w:rFonts w:ascii="Times New Roman" w:hAnsi="Times New Roman" w:cs="Times New Roman"/>
                      <w:b/>
                      <w:bCs/>
                    </w:rPr>
                    <w:lastRenderedPageBreak/>
                    <w:t>10</w:t>
                  </w:r>
                </w:p>
              </w:tc>
              <w:tc>
                <w:tcPr>
                  <w:tcW w:w="2589" w:type="dxa"/>
                </w:tcPr>
                <w:p w14:paraId="773BA2FA" w14:textId="1735B7FB" w:rsidR="002D2253" w:rsidRDefault="002D2253" w:rsidP="009F4E87">
                  <w:pPr>
                    <w:framePr w:hSpace="180" w:wrap="around" w:vAnchor="text" w:hAnchor="text" w:y="1"/>
                    <w:suppressOverlap/>
                    <w:rPr>
                      <w:rFonts w:ascii="Times New Roman" w:hAnsi="Times New Roman" w:cs="Times New Roman"/>
                    </w:rPr>
                  </w:pPr>
                  <w:r>
                    <w:rPr>
                      <w:rFonts w:ascii="Times New Roman" w:hAnsi="Times New Roman" w:cs="Times New Roman"/>
                      <w:b/>
                      <w:bCs/>
                    </w:rPr>
                    <w:t>-</w:t>
                  </w:r>
                  <w:r w:rsidRPr="00F12B41">
                    <w:rPr>
                      <w:rFonts w:ascii="Times New Roman" w:hAnsi="Times New Roman" w:cs="Times New Roman"/>
                    </w:rPr>
                    <w:t xml:space="preserve"> </w:t>
                  </w:r>
                  <w:r>
                    <w:rPr>
                      <w:rFonts w:ascii="Times New Roman" w:hAnsi="Times New Roman" w:cs="Times New Roman"/>
                    </w:rPr>
                    <w:t>Revision on topics like simple and compound interest, depreciation</w:t>
                  </w:r>
                </w:p>
                <w:p w14:paraId="02DFE48A" w14:textId="3143BB73" w:rsidR="002D2253" w:rsidRDefault="002D2253" w:rsidP="009F4E87">
                  <w:pPr>
                    <w:framePr w:hSpace="180" w:wrap="around" w:vAnchor="text" w:hAnchor="text" w:y="1"/>
                    <w:suppressOverlap/>
                    <w:rPr>
                      <w:rFonts w:ascii="Times New Roman" w:hAnsi="Times New Roman" w:cs="Times New Roman"/>
                    </w:rPr>
                  </w:pPr>
                  <w:r>
                    <w:rPr>
                      <w:rFonts w:ascii="Times New Roman" w:hAnsi="Times New Roman" w:cs="Times New Roman"/>
                    </w:rPr>
                    <w:t>-Discussion in details on future value, present value, annuity, deferred annuity etc.</w:t>
                  </w:r>
                </w:p>
                <w:p w14:paraId="60F78396" w14:textId="7D8FF84E" w:rsidR="002462F6" w:rsidRDefault="002D2253" w:rsidP="009F4E87">
                  <w:pPr>
                    <w:framePr w:hSpace="180" w:wrap="around" w:vAnchor="text" w:hAnchor="text" w:y="1"/>
                    <w:suppressOverlap/>
                    <w:rPr>
                      <w:rFonts w:ascii="Times New Roman" w:hAnsi="Times New Roman" w:cs="Times New Roman"/>
                      <w:b/>
                      <w:bCs/>
                    </w:rPr>
                  </w:pPr>
                  <w:r>
                    <w:rPr>
                      <w:rFonts w:ascii="Times New Roman" w:hAnsi="Times New Roman" w:cs="Times New Roman"/>
                    </w:rPr>
                    <w:t xml:space="preserve">- </w:t>
                  </w:r>
                  <w:r w:rsidRPr="00F12B41">
                    <w:rPr>
                      <w:rFonts w:ascii="Times New Roman" w:hAnsi="Times New Roman" w:cs="Times New Roman"/>
                    </w:rPr>
                    <w:t xml:space="preserve">Use of log &amp; antilog Tables, exponential Tables, </w:t>
                  </w:r>
                  <w:r w:rsidRPr="00F12B41">
                    <w:rPr>
                      <w:rFonts w:ascii="Times New Roman" w:eastAsia="Times New Roman" w:hAnsi="Times New Roman" w:cs="Times New Roman"/>
                    </w:rPr>
                    <w:t>Present/Future value of Tables</w:t>
                  </w:r>
                </w:p>
              </w:tc>
              <w:tc>
                <w:tcPr>
                  <w:tcW w:w="2592" w:type="dxa"/>
                </w:tcPr>
                <w:p w14:paraId="127FF4DA" w14:textId="6EAD0290" w:rsidR="002462F6" w:rsidRDefault="00CC2B2D" w:rsidP="009F4E87">
                  <w:pPr>
                    <w:framePr w:hSpace="180" w:wrap="around" w:vAnchor="text" w:hAnchor="text" w:y="1"/>
                    <w:suppressOverlap/>
                    <w:rPr>
                      <w:rFonts w:ascii="Times New Roman" w:hAnsi="Times New Roman" w:cs="Times New Roman"/>
                      <w:b/>
                      <w:bCs/>
                    </w:rPr>
                  </w:pPr>
                  <w:r>
                    <w:rPr>
                      <w:rFonts w:ascii="Times New Roman" w:hAnsi="Times New Roman" w:cs="Times New Roman"/>
                      <w:b/>
                      <w:bCs/>
                    </w:rPr>
                    <w:t>-</w:t>
                  </w:r>
                  <w:r w:rsidRPr="00CC2B2D">
                    <w:rPr>
                      <w:rFonts w:ascii="Times New Roman" w:hAnsi="Times New Roman" w:cs="Times New Roman"/>
                      <w:bCs/>
                    </w:rPr>
                    <w:t>Understanding real world application and calculation of interest in various cases</w:t>
                  </w:r>
                  <w:r>
                    <w:rPr>
                      <w:rFonts w:ascii="Times New Roman" w:hAnsi="Times New Roman" w:cs="Times New Roman"/>
                      <w:b/>
                      <w:bCs/>
                    </w:rPr>
                    <w:t xml:space="preserve"> </w:t>
                  </w:r>
                </w:p>
              </w:tc>
            </w:tr>
            <w:tr w:rsidR="002462F6" w14:paraId="5C547F9C" w14:textId="77777777" w:rsidTr="00CC2B2D">
              <w:tc>
                <w:tcPr>
                  <w:tcW w:w="2589" w:type="dxa"/>
                </w:tcPr>
                <w:p w14:paraId="3F5B9BBA" w14:textId="624F3921" w:rsidR="002462F6" w:rsidRDefault="002462F6" w:rsidP="009F4E87">
                  <w:pPr>
                    <w:framePr w:hSpace="180" w:wrap="around" w:vAnchor="text" w:hAnchor="text" w:y="1"/>
                    <w:suppressOverlap/>
                    <w:jc w:val="center"/>
                    <w:rPr>
                      <w:rFonts w:ascii="Times New Roman" w:hAnsi="Times New Roman" w:cs="Times New Roman"/>
                      <w:b/>
                      <w:bCs/>
                    </w:rPr>
                  </w:pPr>
                  <w:r w:rsidRPr="00F12B41">
                    <w:rPr>
                      <w:rFonts w:ascii="Times New Roman" w:hAnsi="Times New Roman" w:cs="Times New Roman"/>
                      <w:b/>
                      <w:bCs/>
                    </w:rPr>
                    <w:lastRenderedPageBreak/>
                    <w:t>Unit 5: Linear Programming</w:t>
                  </w:r>
                </w:p>
              </w:tc>
              <w:tc>
                <w:tcPr>
                  <w:tcW w:w="2589" w:type="dxa"/>
                </w:tcPr>
                <w:p w14:paraId="38720603" w14:textId="3C05F507" w:rsidR="002462F6" w:rsidRDefault="002462F6" w:rsidP="009F4E87">
                  <w:pPr>
                    <w:framePr w:hSpace="180" w:wrap="around" w:vAnchor="text" w:hAnchor="text" w:y="1"/>
                    <w:suppressOverlap/>
                    <w:rPr>
                      <w:rFonts w:ascii="Times New Roman" w:hAnsi="Times New Roman" w:cs="Times New Roman"/>
                      <w:b/>
                      <w:bCs/>
                    </w:rPr>
                  </w:pPr>
                  <w:r w:rsidRPr="00F12B41">
                    <w:rPr>
                      <w:rFonts w:ascii="Times New Roman" w:hAnsi="Times New Roman" w:cs="Times New Roman"/>
                    </w:rPr>
                    <w:t>Formulation of Linear programming problems (LPPs), Graphical solutions of LPPs. Various cases. Solution of LPPs by simplex method - maximization and minimization cases. Shadow prices of the resources, Identification of unique and multiple optimal solutions, unbounded solution, infeasibility and degeneracy. The dual problem: Formulation, relationship between Primal and Dual LPP, Primal and Dual solutions (excluding mixed constraints LPPs). Economic interpretation of the dual.</w:t>
                  </w:r>
                </w:p>
              </w:tc>
              <w:tc>
                <w:tcPr>
                  <w:tcW w:w="2589" w:type="dxa"/>
                </w:tcPr>
                <w:p w14:paraId="095D79F5" w14:textId="4B95CFB4" w:rsidR="002462F6" w:rsidRDefault="002462F6" w:rsidP="009F4E87">
                  <w:pPr>
                    <w:framePr w:hSpace="180" w:wrap="around" w:vAnchor="text" w:hAnchor="text" w:y="1"/>
                    <w:suppressOverlap/>
                    <w:rPr>
                      <w:rFonts w:ascii="Times New Roman" w:hAnsi="Times New Roman" w:cs="Times New Roman"/>
                      <w:b/>
                      <w:bCs/>
                    </w:rPr>
                  </w:pPr>
                  <w:r>
                    <w:rPr>
                      <w:rFonts w:ascii="Times New Roman" w:hAnsi="Times New Roman" w:cs="Times New Roman"/>
                      <w:b/>
                      <w:bCs/>
                    </w:rPr>
                    <w:t>17</w:t>
                  </w:r>
                </w:p>
              </w:tc>
              <w:tc>
                <w:tcPr>
                  <w:tcW w:w="2589" w:type="dxa"/>
                </w:tcPr>
                <w:p w14:paraId="0A2BA289" w14:textId="77777777" w:rsidR="00CC2B2D" w:rsidRPr="00F12B41" w:rsidRDefault="00CC2B2D" w:rsidP="009F4E87">
                  <w:pPr>
                    <w:pStyle w:val="ListParagraph"/>
                    <w:framePr w:hSpace="180" w:wrap="around" w:vAnchor="text" w:hAnchor="text" w:y="1"/>
                    <w:numPr>
                      <w:ilvl w:val="0"/>
                      <w:numId w:val="6"/>
                    </w:numPr>
                    <w:ind w:left="286"/>
                    <w:contextualSpacing w:val="0"/>
                    <w:suppressOverlap/>
                    <w:jc w:val="both"/>
                    <w:rPr>
                      <w:rFonts w:ascii="Times New Roman" w:hAnsi="Times New Roman" w:cs="Times New Roman"/>
                    </w:rPr>
                  </w:pPr>
                  <w:r w:rsidRPr="00F12B41">
                    <w:rPr>
                      <w:rFonts w:ascii="Times New Roman" w:hAnsi="Times New Roman" w:cs="Times New Roman"/>
                    </w:rPr>
                    <w:t>Use of software package for solving linear programming problems, mathematics of finance problem and analyze the results obtained there from.</w:t>
                  </w:r>
                </w:p>
                <w:p w14:paraId="47070F53" w14:textId="77777777" w:rsidR="00CC2B2D" w:rsidRPr="00F12B41" w:rsidRDefault="00CC2B2D" w:rsidP="009F4E87">
                  <w:pPr>
                    <w:framePr w:hSpace="180" w:wrap="around" w:vAnchor="text" w:hAnchor="text" w:y="1"/>
                    <w:ind w:left="286"/>
                    <w:suppressOverlap/>
                    <w:jc w:val="both"/>
                    <w:rPr>
                      <w:rFonts w:ascii="Times New Roman" w:hAnsi="Times New Roman" w:cs="Times New Roman"/>
                    </w:rPr>
                  </w:pPr>
                </w:p>
                <w:p w14:paraId="621C6FD0" w14:textId="77777777" w:rsidR="002462F6" w:rsidRDefault="002462F6" w:rsidP="009F4E87">
                  <w:pPr>
                    <w:framePr w:hSpace="180" w:wrap="around" w:vAnchor="text" w:hAnchor="text" w:y="1"/>
                    <w:suppressOverlap/>
                    <w:rPr>
                      <w:rFonts w:ascii="Times New Roman" w:hAnsi="Times New Roman" w:cs="Times New Roman"/>
                      <w:b/>
                      <w:bCs/>
                    </w:rPr>
                  </w:pPr>
                </w:p>
              </w:tc>
              <w:tc>
                <w:tcPr>
                  <w:tcW w:w="2592" w:type="dxa"/>
                </w:tcPr>
                <w:p w14:paraId="3258A4FC" w14:textId="77777777" w:rsidR="00CC2B2D" w:rsidRPr="00F12B41" w:rsidRDefault="00CC2B2D" w:rsidP="009F4E87">
                  <w:pPr>
                    <w:pStyle w:val="ListParagraph"/>
                    <w:framePr w:hSpace="180" w:wrap="around" w:vAnchor="text" w:hAnchor="text" w:y="1"/>
                    <w:numPr>
                      <w:ilvl w:val="0"/>
                      <w:numId w:val="6"/>
                    </w:numPr>
                    <w:autoSpaceDE w:val="0"/>
                    <w:autoSpaceDN w:val="0"/>
                    <w:adjustRightInd w:val="0"/>
                    <w:ind w:left="286"/>
                    <w:contextualSpacing w:val="0"/>
                    <w:suppressOverlap/>
                    <w:jc w:val="both"/>
                    <w:rPr>
                      <w:rFonts w:ascii="Times New Roman" w:hAnsi="Times New Roman" w:cs="Times New Roman"/>
                      <w:color w:val="000000"/>
                    </w:rPr>
                  </w:pPr>
                  <w:r w:rsidRPr="00F12B41">
                    <w:rPr>
                      <w:rFonts w:ascii="Times New Roman" w:hAnsi="Times New Roman" w:cs="Times New Roman"/>
                      <w:color w:val="000000"/>
                    </w:rPr>
                    <w:t xml:space="preserve">Developing competency to use software for mathematical calculation </w:t>
                  </w:r>
                  <w:r w:rsidRPr="00F12B41">
                    <w:rPr>
                      <w:rFonts w:ascii="Times New Roman" w:hAnsi="Times New Roman" w:cs="Times New Roman"/>
                    </w:rPr>
                    <w:t>to arrive at an optimum solution to business or economics problems</w:t>
                  </w:r>
                </w:p>
                <w:p w14:paraId="77FA6729" w14:textId="77777777" w:rsidR="002462F6" w:rsidRDefault="002462F6" w:rsidP="009F4E87">
                  <w:pPr>
                    <w:framePr w:hSpace="180" w:wrap="around" w:vAnchor="text" w:hAnchor="text" w:y="1"/>
                    <w:suppressOverlap/>
                    <w:rPr>
                      <w:rFonts w:ascii="Times New Roman" w:hAnsi="Times New Roman" w:cs="Times New Roman"/>
                      <w:b/>
                      <w:bCs/>
                    </w:rPr>
                  </w:pPr>
                </w:p>
              </w:tc>
            </w:tr>
          </w:tbl>
          <w:p w14:paraId="1E415249" w14:textId="207C3014" w:rsidR="002462F6" w:rsidRPr="00F12B41" w:rsidRDefault="002462F6" w:rsidP="00487E64">
            <w:pPr>
              <w:rPr>
                <w:rFonts w:ascii="Times New Roman" w:hAnsi="Times New Roman" w:cs="Times New Roman"/>
                <w:b/>
                <w:bCs/>
              </w:rPr>
            </w:pPr>
          </w:p>
        </w:tc>
      </w:tr>
    </w:tbl>
    <w:p w14:paraId="5B6A70C7" w14:textId="77777777" w:rsidR="00CC2B2D" w:rsidRDefault="00CC2B2D"/>
    <w:p w14:paraId="269EEC67" w14:textId="5260B367" w:rsidR="00514E1F" w:rsidRPr="00F12B41" w:rsidRDefault="00487E64" w:rsidP="00C77463">
      <w:pPr>
        <w:rPr>
          <w:rFonts w:ascii="Times New Roman" w:hAnsi="Times New Roman" w:cs="Times New Roman"/>
        </w:rPr>
      </w:pPr>
      <w:r>
        <w:rPr>
          <w:rFonts w:ascii="Times New Roman" w:hAnsi="Times New Roman" w:cs="Times New Roman"/>
        </w:rPr>
        <w:lastRenderedPageBreak/>
        <w:br w:type="textWrapping" w:clear="all"/>
      </w:r>
    </w:p>
    <w:sectPr w:rsidR="00514E1F" w:rsidRPr="00F12B41" w:rsidSect="00A81AE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84796"/>
    <w:multiLevelType w:val="hybridMultilevel"/>
    <w:tmpl w:val="81984750"/>
    <w:lvl w:ilvl="0" w:tplc="1FEE49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07575"/>
    <w:multiLevelType w:val="hybridMultilevel"/>
    <w:tmpl w:val="43463F38"/>
    <w:lvl w:ilvl="0" w:tplc="7C6246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514E4"/>
    <w:multiLevelType w:val="hybridMultilevel"/>
    <w:tmpl w:val="2E1E99A2"/>
    <w:lvl w:ilvl="0" w:tplc="649E74BA">
      <w:start w:val="1"/>
      <w:numFmt w:val="bullet"/>
      <w:lvlText w:val="–"/>
      <w:lvlJc w:val="left"/>
      <w:pPr>
        <w:ind w:left="720" w:hanging="360"/>
      </w:pPr>
      <w:rPr>
        <w:rFonts w:ascii="Bahnschrift SemiCondensed" w:hAnsi="Bahnschrift SemiCondens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75216"/>
    <w:multiLevelType w:val="hybridMultilevel"/>
    <w:tmpl w:val="B32ADA60"/>
    <w:lvl w:ilvl="0" w:tplc="25B6430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7A56323"/>
    <w:multiLevelType w:val="hybridMultilevel"/>
    <w:tmpl w:val="02EC608C"/>
    <w:lvl w:ilvl="0" w:tplc="A2FE97E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6D18F5"/>
    <w:multiLevelType w:val="hybridMultilevel"/>
    <w:tmpl w:val="6356424A"/>
    <w:lvl w:ilvl="0" w:tplc="5E5673C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EC6FFC"/>
    <w:multiLevelType w:val="multilevel"/>
    <w:tmpl w:val="B838BE80"/>
    <w:lvl w:ilvl="0">
      <w:start w:val="1"/>
      <w:numFmt w:val="bullet"/>
      <w:lvlText w:val="–"/>
      <w:lvlJc w:val="left"/>
      <w:pPr>
        <w:ind w:left="720" w:hanging="360"/>
      </w:pPr>
      <w:rPr>
        <w:rFonts w:ascii="Bahnschrift SemiCondensed" w:hAnsi="Bahnschrift SemiCondensed"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D60574A"/>
    <w:multiLevelType w:val="multilevel"/>
    <w:tmpl w:val="FE4C5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17"/>
    <w:rsid w:val="000707AB"/>
    <w:rsid w:val="002462F6"/>
    <w:rsid w:val="002D2253"/>
    <w:rsid w:val="00304583"/>
    <w:rsid w:val="0031707A"/>
    <w:rsid w:val="003D290A"/>
    <w:rsid w:val="003E46FA"/>
    <w:rsid w:val="00425B5F"/>
    <w:rsid w:val="00487E64"/>
    <w:rsid w:val="00514E1F"/>
    <w:rsid w:val="00541251"/>
    <w:rsid w:val="007D59E6"/>
    <w:rsid w:val="0080020F"/>
    <w:rsid w:val="00856E64"/>
    <w:rsid w:val="008E640A"/>
    <w:rsid w:val="008F5F85"/>
    <w:rsid w:val="00964397"/>
    <w:rsid w:val="009A7FF6"/>
    <w:rsid w:val="009E6C99"/>
    <w:rsid w:val="009F4E87"/>
    <w:rsid w:val="00A470C9"/>
    <w:rsid w:val="00A81AE6"/>
    <w:rsid w:val="00C21D58"/>
    <w:rsid w:val="00C77463"/>
    <w:rsid w:val="00C85BE6"/>
    <w:rsid w:val="00CA6DC2"/>
    <w:rsid w:val="00CC2B2D"/>
    <w:rsid w:val="00CE0C7A"/>
    <w:rsid w:val="00CF0E11"/>
    <w:rsid w:val="00E16217"/>
    <w:rsid w:val="00F12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0BC"/>
  <w15:docId w15:val="{2E7805FD-B877-4FC0-BC8D-E15F6FBE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07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7463"/>
    <w:pPr>
      <w:ind w:left="720"/>
      <w:contextualSpacing/>
    </w:pPr>
  </w:style>
  <w:style w:type="paragraph" w:customStyle="1" w:styleId="Default">
    <w:name w:val="Default"/>
    <w:rsid w:val="00CA6DC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Sonali</dc:creator>
  <cp:lastModifiedBy>User</cp:lastModifiedBy>
  <cp:revision>2</cp:revision>
  <dcterms:created xsi:type="dcterms:W3CDTF">2022-12-11T16:22:00Z</dcterms:created>
  <dcterms:modified xsi:type="dcterms:W3CDTF">2022-12-11T16:22:00Z</dcterms:modified>
</cp:coreProperties>
</file>