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62"/>
        <w:gridCol w:w="2317"/>
        <w:gridCol w:w="2351"/>
      </w:tblGrid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Alka Devi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</w:t>
            </w:r>
            <w:r w:rsidR="00864035" w:rsidRPr="00CF3831">
              <w:rPr>
                <w:rFonts w:ascii="Times New Roman" w:hAnsi="Times New Roman" w:cs="Times New Roman"/>
              </w:rPr>
              <w:t>.</w:t>
            </w:r>
            <w:r w:rsidRPr="00CF3831">
              <w:rPr>
                <w:rFonts w:ascii="Times New Roman" w:hAnsi="Times New Roman" w:cs="Times New Roman"/>
              </w:rPr>
              <w:t>Com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394" w:type="dxa"/>
          </w:tcPr>
          <w:p w:rsidR="00BB0596" w:rsidRPr="00CF3831" w:rsidRDefault="00004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III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394" w:type="dxa"/>
          </w:tcPr>
          <w:p w:rsidR="00BB0596" w:rsidRPr="00CF3831" w:rsidRDefault="0086403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BC</w:t>
            </w:r>
            <w:r w:rsidR="005B7A79" w:rsidRPr="00CF3831">
              <w:rPr>
                <w:rFonts w:ascii="Times New Roman" w:hAnsi="Times New Roman" w:cs="Times New Roman"/>
              </w:rPr>
              <w:t xml:space="preserve"> </w:t>
            </w:r>
            <w:r w:rsidRPr="00CF3831">
              <w:rPr>
                <w:rFonts w:ascii="Times New Roman" w:hAnsi="Times New Roman" w:cs="Times New Roman"/>
              </w:rPr>
              <w:t>3.4 (b): Cyber Crimes and Laws</w:t>
            </w:r>
          </w:p>
        </w:tc>
        <w:tc>
          <w:tcPr>
            <w:tcW w:w="2394" w:type="dxa"/>
          </w:tcPr>
          <w:p w:rsidR="00BB0596" w:rsidRPr="00CF3831" w:rsidRDefault="00CE072C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Number o</w:t>
            </w:r>
            <w:r w:rsidR="00BB0596" w:rsidRPr="00CF3831">
              <w:rPr>
                <w:rFonts w:ascii="Times New Roman" w:hAnsi="Times New Roman" w:cs="Times New Roman"/>
              </w:rPr>
              <w:t>f lectures per week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4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Pedagogy and Teaching Tools</w:t>
            </w:r>
          </w:p>
        </w:tc>
        <w:tc>
          <w:tcPr>
            <w:tcW w:w="2394" w:type="dxa"/>
          </w:tcPr>
          <w:p w:rsidR="00B93FD3" w:rsidRPr="00CF3831" w:rsidRDefault="00991ADF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1.Lecture </w:t>
            </w:r>
          </w:p>
          <w:p w:rsidR="00B93FD3" w:rsidRPr="00CF3831" w:rsidRDefault="00991ADF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2. Discussion</w:t>
            </w:r>
          </w:p>
          <w:p w:rsidR="00B93FD3" w:rsidRPr="00CF3831" w:rsidRDefault="00B93FD3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with the help of</w:t>
            </w:r>
          </w:p>
          <w:p w:rsidR="00BB0596" w:rsidRPr="00CF3831" w:rsidRDefault="00B93FD3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Cases and examples</w:t>
            </w:r>
          </w:p>
        </w:tc>
        <w:tc>
          <w:tcPr>
            <w:tcW w:w="2394" w:type="dxa"/>
          </w:tcPr>
          <w:p w:rsidR="00BB0596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Shared: Yes/No </w:t>
            </w:r>
          </w:p>
          <w:p w:rsidR="00AE4F24" w:rsidRPr="00CF3831" w:rsidRDefault="00AE4F2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BB0596" w:rsidRPr="00CF3831" w:rsidRDefault="00C87EDE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Yes</w:t>
            </w:r>
            <w:r w:rsidR="00457B3E" w:rsidRPr="00CF3831">
              <w:rPr>
                <w:rFonts w:ascii="Times New Roman" w:hAnsi="Times New Roman" w:cs="Times New Roman"/>
              </w:rPr>
              <w:t>(theory only)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 UNIT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TOPIC</w:t>
            </w:r>
          </w:p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(Theory/Practical)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394" w:type="dxa"/>
          </w:tcPr>
          <w:p w:rsidR="00BB0596" w:rsidRPr="00CF3831" w:rsidRDefault="00CE072C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Learning Outcome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172309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3630A1" w:rsidRPr="00CF3831" w:rsidRDefault="002D2A61" w:rsidP="003630A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Introduction</w:t>
            </w:r>
            <w:r w:rsidR="003630A1" w:rsidRPr="00CF3831">
              <w:rPr>
                <w:rFonts w:ascii="Times New Roman" w:hAnsi="Times New Roman" w:cs="Times New Roman"/>
              </w:rPr>
              <w:t xml:space="preserve">: computer crime and cybercrimes Distinction between cyber-crime and conventional crimes; cyber forensic; kinds of cyber-crimes-cyber stalking; cyber terrorism, forgery and fraud, crimes related to IPRs, </w:t>
            </w:r>
          </w:p>
          <w:p w:rsidR="003630A1" w:rsidRPr="00CF3831" w:rsidRDefault="003630A1" w:rsidP="003630A1">
            <w:pPr>
              <w:rPr>
                <w:rFonts w:ascii="Times New Roman" w:hAnsi="Times New Roman" w:cs="Times New Roman"/>
              </w:rPr>
            </w:pPr>
          </w:p>
          <w:p w:rsidR="003630A1" w:rsidRPr="00CF3831" w:rsidRDefault="003630A1" w:rsidP="003630A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*computer vandalism; Privacy of online data; Cyber Jurisdiction; Copyright issues; and </w:t>
            </w:r>
          </w:p>
          <w:p w:rsidR="003630A1" w:rsidRPr="00CF3831" w:rsidRDefault="003630A1" w:rsidP="003630A1">
            <w:pPr>
              <w:rPr>
                <w:rFonts w:ascii="Times New Roman" w:hAnsi="Times New Roman" w:cs="Times New Roman"/>
              </w:rPr>
            </w:pPr>
          </w:p>
          <w:p w:rsidR="00BB0596" w:rsidRPr="00CF3831" w:rsidRDefault="003630A1" w:rsidP="003630A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*Domain name dispute etc.</w:t>
            </w:r>
          </w:p>
        </w:tc>
        <w:tc>
          <w:tcPr>
            <w:tcW w:w="2394" w:type="dxa"/>
          </w:tcPr>
          <w:p w:rsidR="00BB0596" w:rsidRPr="00CF3831" w:rsidRDefault="006A0BA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1-4 Week</w:t>
            </w:r>
          </w:p>
        </w:tc>
        <w:tc>
          <w:tcPr>
            <w:tcW w:w="2394" w:type="dxa"/>
          </w:tcPr>
          <w:p w:rsidR="003D71E7" w:rsidRPr="00CF3831" w:rsidRDefault="00A074D7" w:rsidP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*To hel</w:t>
            </w:r>
            <w:r w:rsidR="003D71E7" w:rsidRPr="00CF3831">
              <w:rPr>
                <w:rFonts w:ascii="Times New Roman" w:hAnsi="Times New Roman" w:cs="Times New Roman"/>
              </w:rPr>
              <w:t xml:space="preserve">p students to acquire detailed </w:t>
            </w:r>
            <w:r w:rsidRPr="00CF3831">
              <w:rPr>
                <w:rFonts w:ascii="Times New Roman" w:hAnsi="Times New Roman" w:cs="Times New Roman"/>
              </w:rPr>
              <w:t>knowledge of the Cyber Crime</w:t>
            </w:r>
            <w:r w:rsidR="00C732FE" w:rsidRPr="00CF3831">
              <w:rPr>
                <w:rFonts w:ascii="Times New Roman" w:hAnsi="Times New Roman" w:cs="Times New Roman"/>
              </w:rPr>
              <w:t xml:space="preserve"> </w:t>
            </w:r>
            <w:r w:rsidR="003D71E7" w:rsidRPr="00CF3831">
              <w:rPr>
                <w:rFonts w:ascii="Times New Roman" w:hAnsi="Times New Roman" w:cs="Times New Roman"/>
              </w:rPr>
              <w:t xml:space="preserve">and its various concepts </w:t>
            </w:r>
            <w:r w:rsidR="002D2A61" w:rsidRPr="00CF3831">
              <w:rPr>
                <w:rFonts w:ascii="Times New Roman" w:hAnsi="Times New Roman" w:cs="Times New Roman"/>
              </w:rPr>
              <w:t xml:space="preserve"> Distinction between</w:t>
            </w:r>
            <w:r w:rsidR="003D71E7" w:rsidRPr="00CF3831">
              <w:rPr>
                <w:rFonts w:ascii="Times New Roman" w:hAnsi="Times New Roman" w:cs="Times New Roman"/>
              </w:rPr>
              <w:t xml:space="preserve"> cyber-crime and conventional cr</w:t>
            </w:r>
            <w:r w:rsidR="002D2A61" w:rsidRPr="00CF3831">
              <w:rPr>
                <w:rFonts w:ascii="Times New Roman" w:hAnsi="Times New Roman" w:cs="Times New Roman"/>
              </w:rPr>
              <w:t>imes; cyber forensic; kinds of cyber-crimes</w:t>
            </w:r>
            <w:r w:rsidR="003D71E7" w:rsidRPr="00CF3831">
              <w:rPr>
                <w:rFonts w:ascii="Times New Roman" w:hAnsi="Times New Roman" w:cs="Times New Roman"/>
              </w:rPr>
              <w:t>, IPRS</w:t>
            </w:r>
          </w:p>
          <w:p w:rsidR="00BB0596" w:rsidRPr="00CF3831" w:rsidRDefault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And Domain Name dispute</w:t>
            </w:r>
          </w:p>
        </w:tc>
      </w:tr>
      <w:tr w:rsidR="0023172F" w:rsidRPr="00CF3831" w:rsidTr="00BB0596">
        <w:tc>
          <w:tcPr>
            <w:tcW w:w="2394" w:type="dxa"/>
          </w:tcPr>
          <w:p w:rsidR="0023172F" w:rsidRPr="00CF3831" w:rsidRDefault="002D2A61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II </w:t>
            </w:r>
          </w:p>
        </w:tc>
        <w:tc>
          <w:tcPr>
            <w:tcW w:w="2394" w:type="dxa"/>
          </w:tcPr>
          <w:p w:rsidR="002D2A61" w:rsidRPr="00CF3831" w:rsidRDefault="002D2A61" w:rsidP="002D2A61">
            <w:pPr>
              <w:rPr>
                <w:rFonts w:ascii="Times New Roman" w:hAnsi="Times New Roman" w:cs="Times New Roman"/>
              </w:rPr>
            </w:pPr>
          </w:p>
          <w:p w:rsidR="00EC405B" w:rsidRPr="00CF3831" w:rsidRDefault="002D2A61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Definition and Terminology (Information Technology Act, 2000)</w:t>
            </w:r>
            <w:r w:rsidR="00EC405B" w:rsidRPr="00CF3831">
              <w:rPr>
                <w:rFonts w:ascii="Times New Roman" w:hAnsi="Times New Roman" w:cs="Times New Roman"/>
              </w:rPr>
              <w:t xml:space="preserve"> Internet Governance, E- Contract, E-Forms, Encryption, Data Security</w:t>
            </w: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*Access,  Addressee,  Adjusting Officer, Affixing Digital signature, Appropriate Government, Certifying Authority, Certificate Practice Statement</w:t>
            </w: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*Computer, Computer Network, Computer Resources, Computer </w:t>
            </w:r>
            <w:r w:rsidRPr="00CF3831">
              <w:rPr>
                <w:rFonts w:ascii="Times New Roman" w:hAnsi="Times New Roman" w:cs="Times New Roman"/>
              </w:rPr>
              <w:lastRenderedPageBreak/>
              <w:t xml:space="preserve">system, Cyber Appellate Tribunal, Data, </w:t>
            </w: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*Digital signature Electronic Form, Electronic Record</w:t>
            </w: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*Information,  Intermediary, Key Pairs, Originator, Public Key, Secure System, Verify</w:t>
            </w:r>
          </w:p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</w:p>
          <w:p w:rsidR="0023172F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*Subscriber as defined in the Information Technology Act 2000.</w:t>
            </w:r>
          </w:p>
        </w:tc>
        <w:tc>
          <w:tcPr>
            <w:tcW w:w="2394" w:type="dxa"/>
          </w:tcPr>
          <w:p w:rsidR="0023172F" w:rsidRPr="00CF3831" w:rsidRDefault="006A0BA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5-7Week</w:t>
            </w:r>
            <w:r w:rsidR="00BE2751" w:rsidRPr="00CF38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</w:t>
            </w:r>
            <w:r w:rsidR="002D2A61" w:rsidRPr="00CF3831">
              <w:rPr>
                <w:rFonts w:ascii="Times New Roman" w:hAnsi="Times New Roman" w:cs="Times New Roman"/>
              </w:rPr>
              <w:t>Understanding concept of Internet,</w:t>
            </w:r>
            <w:r w:rsidRPr="00CF3831">
              <w:rPr>
                <w:rFonts w:ascii="Times New Roman" w:hAnsi="Times New Roman" w:cs="Times New Roman"/>
              </w:rPr>
              <w:t xml:space="preserve"> Encryption, and Key Pairs </w:t>
            </w:r>
            <w:r w:rsidR="00EB1803" w:rsidRPr="00CF3831">
              <w:rPr>
                <w:rFonts w:ascii="Times New Roman" w:hAnsi="Times New Roman" w:cs="Times New Roman"/>
              </w:rPr>
              <w:t>and</w:t>
            </w:r>
            <w:r w:rsidRPr="00CF3831">
              <w:rPr>
                <w:rFonts w:ascii="Times New Roman" w:hAnsi="Times New Roman" w:cs="Times New Roman"/>
              </w:rPr>
              <w:t xml:space="preserve"> Governance</w:t>
            </w:r>
            <w:r w:rsidR="002D2A61" w:rsidRPr="00CF3831">
              <w:rPr>
                <w:rFonts w:ascii="Times New Roman" w:hAnsi="Times New Roman" w:cs="Times New Roman"/>
              </w:rPr>
              <w:t xml:space="preserve"> </w:t>
            </w:r>
            <w:r w:rsidRPr="00CF3831">
              <w:rPr>
                <w:rFonts w:ascii="Times New Roman" w:hAnsi="Times New Roman" w:cs="Times New Roman"/>
              </w:rPr>
              <w:t>of Internet</w:t>
            </w:r>
          </w:p>
          <w:p w:rsidR="0023172F" w:rsidRPr="00CF3831" w:rsidRDefault="0023172F" w:rsidP="002D2A61">
            <w:pPr>
              <w:rPr>
                <w:rFonts w:ascii="Times New Roman" w:hAnsi="Times New Roman" w:cs="Times New Roman"/>
              </w:rPr>
            </w:pPr>
          </w:p>
        </w:tc>
      </w:tr>
      <w:tr w:rsidR="005062DB" w:rsidRPr="00CF3831" w:rsidTr="002D2A61">
        <w:trPr>
          <w:trHeight w:val="350"/>
        </w:trPr>
        <w:tc>
          <w:tcPr>
            <w:tcW w:w="2394" w:type="dxa"/>
          </w:tcPr>
          <w:p w:rsidR="005062DB" w:rsidRPr="00CF3831" w:rsidRDefault="002D2A61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 xml:space="preserve">III </w:t>
            </w:r>
          </w:p>
        </w:tc>
        <w:tc>
          <w:tcPr>
            <w:tcW w:w="2394" w:type="dxa"/>
          </w:tcPr>
          <w:p w:rsidR="00114C76" w:rsidRPr="00CF3831" w:rsidRDefault="002D2A61" w:rsidP="00114C7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Electronic Records</w:t>
            </w:r>
            <w:r w:rsidR="00114C76" w:rsidRPr="00CF3831">
              <w:rPr>
                <w:rFonts w:ascii="Times New Roman" w:hAnsi="Times New Roman" w:cs="Times New Roman"/>
              </w:rPr>
              <w:t xml:space="preserve"> Authentication of Electronic Records; Legal Recognition of Electronic Records; Legal  Recognition of Digital Signatures;</w:t>
            </w:r>
          </w:p>
          <w:p w:rsidR="00114C76" w:rsidRPr="00CF3831" w:rsidRDefault="00114C76" w:rsidP="00114C76">
            <w:pPr>
              <w:rPr>
                <w:rFonts w:ascii="Times New Roman" w:hAnsi="Times New Roman" w:cs="Times New Roman"/>
              </w:rPr>
            </w:pPr>
          </w:p>
          <w:p w:rsidR="00114C76" w:rsidRPr="00CF3831" w:rsidRDefault="00114C76" w:rsidP="00114C7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*Use of Electronic Records and Digital signatures in Government and its Agencies;</w:t>
            </w:r>
          </w:p>
          <w:p w:rsidR="00114C76" w:rsidRPr="00CF3831" w:rsidRDefault="00114C76" w:rsidP="00114C76">
            <w:pPr>
              <w:rPr>
                <w:rFonts w:ascii="Times New Roman" w:hAnsi="Times New Roman" w:cs="Times New Roman"/>
              </w:rPr>
            </w:pPr>
          </w:p>
          <w:p w:rsidR="00114C76" w:rsidRPr="00CF3831" w:rsidRDefault="00114C76" w:rsidP="00114C7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*Retention of Electronic Records; Attribution, acknowledgment and Dispatch of Electric Records; Secure Electronic records and Digital Signature</w:t>
            </w:r>
          </w:p>
          <w:p w:rsidR="00114C76" w:rsidRPr="00CF3831" w:rsidRDefault="00114C76" w:rsidP="00114C76">
            <w:pPr>
              <w:rPr>
                <w:rFonts w:ascii="Times New Roman" w:hAnsi="Times New Roman" w:cs="Times New Roman"/>
              </w:rPr>
            </w:pPr>
          </w:p>
          <w:p w:rsidR="005062DB" w:rsidRPr="00CF3831" w:rsidRDefault="005062DB" w:rsidP="00506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062DB" w:rsidRPr="00CF3831" w:rsidRDefault="006A0BA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8-</w:t>
            </w:r>
            <w:r w:rsidR="00F907BC" w:rsidRPr="00CF3831">
              <w:rPr>
                <w:rFonts w:ascii="Times New Roman" w:hAnsi="Times New Roman" w:cs="Times New Roman"/>
              </w:rPr>
              <w:t>10 Week</w:t>
            </w:r>
          </w:p>
        </w:tc>
        <w:tc>
          <w:tcPr>
            <w:tcW w:w="2394" w:type="dxa"/>
          </w:tcPr>
          <w:p w:rsidR="005062DB" w:rsidRPr="00CF3831" w:rsidRDefault="002D2A61" w:rsidP="00114C7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</w:t>
            </w:r>
            <w:r w:rsidR="00C87EDE" w:rsidRPr="00CF3831">
              <w:rPr>
                <w:rFonts w:ascii="Times New Roman" w:hAnsi="Times New Roman" w:cs="Times New Roman"/>
              </w:rPr>
              <w:t xml:space="preserve">Understanding </w:t>
            </w:r>
            <w:r w:rsidR="00E6399F" w:rsidRPr="00CF3831">
              <w:rPr>
                <w:rFonts w:ascii="Times New Roman" w:hAnsi="Times New Roman" w:cs="Times New Roman"/>
              </w:rPr>
              <w:t xml:space="preserve">Concept of Electronic Records, Digital Signature, Retention of Electronic Records and its Agencies </w:t>
            </w:r>
          </w:p>
        </w:tc>
      </w:tr>
      <w:tr w:rsidR="00172309" w:rsidRPr="00CF3831" w:rsidTr="00BB0596">
        <w:tc>
          <w:tcPr>
            <w:tcW w:w="2394" w:type="dxa"/>
          </w:tcPr>
          <w:p w:rsidR="00172309" w:rsidRPr="00CF3831" w:rsidRDefault="002D2A61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IV </w:t>
            </w:r>
          </w:p>
        </w:tc>
        <w:tc>
          <w:tcPr>
            <w:tcW w:w="2394" w:type="dxa"/>
          </w:tcPr>
          <w:p w:rsidR="003D71E7" w:rsidRPr="00CF3831" w:rsidRDefault="002D2A61" w:rsidP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Regulatory Framework</w:t>
            </w:r>
            <w:r w:rsidR="003D71E7" w:rsidRPr="00CF3831">
              <w:rPr>
                <w:rFonts w:ascii="Times New Roman" w:hAnsi="Times New Roman" w:cs="Times New Roman"/>
              </w:rPr>
              <w:t>: Regulation of certifying authority Appointment and functions of Controller;</w:t>
            </w:r>
          </w:p>
          <w:p w:rsidR="003D71E7" w:rsidRPr="00CF3831" w:rsidRDefault="003D71E7" w:rsidP="003D71E7">
            <w:pPr>
              <w:rPr>
                <w:rFonts w:ascii="Times New Roman" w:hAnsi="Times New Roman" w:cs="Times New Roman"/>
              </w:rPr>
            </w:pPr>
          </w:p>
          <w:p w:rsidR="003D71E7" w:rsidRPr="00CF3831" w:rsidRDefault="003D71E7" w:rsidP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*License to issue Digital Signatures Certificate; Renewal Of License; Controller’s </w:t>
            </w:r>
            <w:r w:rsidRPr="00CF3831">
              <w:rPr>
                <w:rFonts w:ascii="Times New Roman" w:hAnsi="Times New Roman" w:cs="Times New Roman"/>
              </w:rPr>
              <w:lastRenderedPageBreak/>
              <w:t>Powers; Procedures to be followed by certifying Authority</w:t>
            </w:r>
          </w:p>
          <w:p w:rsidR="003D71E7" w:rsidRPr="00CF3831" w:rsidRDefault="003D71E7" w:rsidP="003D71E7">
            <w:pPr>
              <w:rPr>
                <w:rFonts w:ascii="Times New Roman" w:hAnsi="Times New Roman" w:cs="Times New Roman"/>
              </w:rPr>
            </w:pPr>
          </w:p>
          <w:p w:rsidR="003D71E7" w:rsidRPr="00CF3831" w:rsidRDefault="003D71E7" w:rsidP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*Issue, Suspension and Revocation of Digital Signatures Certificate,</w:t>
            </w:r>
          </w:p>
          <w:p w:rsidR="003D71E7" w:rsidRPr="00CF3831" w:rsidRDefault="003D71E7" w:rsidP="003D71E7">
            <w:pPr>
              <w:rPr>
                <w:rFonts w:ascii="Times New Roman" w:hAnsi="Times New Roman" w:cs="Times New Roman"/>
              </w:rPr>
            </w:pPr>
          </w:p>
          <w:p w:rsidR="00172309" w:rsidRPr="00CF3831" w:rsidRDefault="003D71E7" w:rsidP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*Duties of Subscribers; Penalties and Adjudication; Appellate Tribunal; Offences</w:t>
            </w:r>
          </w:p>
        </w:tc>
        <w:tc>
          <w:tcPr>
            <w:tcW w:w="2394" w:type="dxa"/>
          </w:tcPr>
          <w:p w:rsidR="00172309" w:rsidRPr="00CF3831" w:rsidRDefault="00BC68B9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11-13 Week</w:t>
            </w:r>
          </w:p>
        </w:tc>
        <w:tc>
          <w:tcPr>
            <w:tcW w:w="2394" w:type="dxa"/>
          </w:tcPr>
          <w:p w:rsidR="003D71E7" w:rsidRPr="00CF3831" w:rsidRDefault="002D2A61" w:rsidP="003D71E7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</w:t>
            </w:r>
            <w:r w:rsidR="00BC68B9" w:rsidRPr="00CF3831">
              <w:rPr>
                <w:rFonts w:ascii="Times New Roman" w:hAnsi="Times New Roman" w:cs="Times New Roman"/>
              </w:rPr>
              <w:t>Understanding concepts of certifying authority, Controller, Powers, Procedure and Appellate Tribunal.</w:t>
            </w:r>
          </w:p>
          <w:p w:rsidR="00172309" w:rsidRPr="00CF3831" w:rsidRDefault="00172309" w:rsidP="002D2A61">
            <w:pPr>
              <w:rPr>
                <w:rFonts w:ascii="Times New Roman" w:hAnsi="Times New Roman" w:cs="Times New Roman"/>
              </w:rPr>
            </w:pPr>
          </w:p>
        </w:tc>
      </w:tr>
      <w:tr w:rsidR="00BF048B" w:rsidRPr="00CF3831" w:rsidTr="0094174B">
        <w:tc>
          <w:tcPr>
            <w:tcW w:w="9576" w:type="dxa"/>
            <w:gridSpan w:val="4"/>
          </w:tcPr>
          <w:p w:rsidR="00BF048B" w:rsidRPr="00CF3831" w:rsidRDefault="00BF048B" w:rsidP="00BF048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Assessment De</w:t>
            </w:r>
            <w:r w:rsidR="001D0A36" w:rsidRPr="00CF3831">
              <w:rPr>
                <w:rFonts w:ascii="Times New Roman" w:hAnsi="Times New Roman" w:cs="Times New Roman"/>
              </w:rPr>
              <w:t>tails: Evaluation through test,</w:t>
            </w:r>
            <w:r w:rsidRPr="00CF3831">
              <w:rPr>
                <w:rFonts w:ascii="Times New Roman" w:hAnsi="Times New Roman" w:cs="Times New Roman"/>
              </w:rPr>
              <w:t xml:space="preserve"> Assignment and </w:t>
            </w:r>
            <w:r w:rsidR="001D0A36" w:rsidRPr="00CF3831">
              <w:rPr>
                <w:rFonts w:ascii="Times New Roman" w:hAnsi="Times New Roman" w:cs="Times New Roman"/>
              </w:rPr>
              <w:t>Presentation</w:t>
            </w:r>
          </w:p>
          <w:p w:rsidR="00BF048B" w:rsidRPr="00CF3831" w:rsidRDefault="00BF048B" w:rsidP="002D2A61">
            <w:pPr>
              <w:rPr>
                <w:rFonts w:ascii="Times New Roman" w:hAnsi="Times New Roman" w:cs="Times New Roman"/>
              </w:rPr>
            </w:pPr>
          </w:p>
        </w:tc>
      </w:tr>
    </w:tbl>
    <w:p w:rsidR="00CC4F14" w:rsidRPr="00CF3831" w:rsidRDefault="00D86267">
      <w:p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Readings</w:t>
      </w:r>
      <w:r w:rsidR="00E073AF" w:rsidRPr="00CF3831">
        <w:rPr>
          <w:rFonts w:ascii="Times New Roman" w:hAnsi="Times New Roman" w:cs="Times New Roman"/>
        </w:rPr>
        <w:t xml:space="preserve"> List</w:t>
      </w:r>
      <w:r w:rsidRPr="00CF3831">
        <w:rPr>
          <w:rFonts w:ascii="Times New Roman" w:hAnsi="Times New Roman" w:cs="Times New Roman"/>
        </w:rPr>
        <w:t>:</w:t>
      </w:r>
    </w:p>
    <w:p w:rsidR="00D86267" w:rsidRPr="00CF3831" w:rsidRDefault="00D86267" w:rsidP="00D86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Efraim</w:t>
      </w:r>
      <w:r w:rsidR="00F24B19" w:rsidRPr="00CF3831">
        <w:rPr>
          <w:rFonts w:ascii="Times New Roman" w:hAnsi="Times New Roman" w:cs="Times New Roman"/>
        </w:rPr>
        <w:t xml:space="preserve"> </w:t>
      </w:r>
      <w:r w:rsidRPr="00CF3831">
        <w:rPr>
          <w:rFonts w:ascii="Times New Roman" w:hAnsi="Times New Roman" w:cs="Times New Roman"/>
        </w:rPr>
        <w:t>Turnun, Jae Lee,</w:t>
      </w:r>
      <w:r w:rsidR="00F24B19" w:rsidRPr="00CF3831">
        <w:rPr>
          <w:rFonts w:ascii="Times New Roman" w:hAnsi="Times New Roman" w:cs="Times New Roman"/>
        </w:rPr>
        <w:t xml:space="preserve"> </w:t>
      </w:r>
      <w:r w:rsidRPr="00CF3831">
        <w:rPr>
          <w:rFonts w:ascii="Times New Roman" w:hAnsi="Times New Roman" w:cs="Times New Roman"/>
        </w:rPr>
        <w:t>King, David, and Chung, HM. Electronic Commerce-A managerial      Perspective. Pearson Education</w:t>
      </w:r>
    </w:p>
    <w:p w:rsidR="00D86267" w:rsidRPr="00CF3831" w:rsidRDefault="00D86267" w:rsidP="00D86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Joseph, P.T. E-Commerce-An Indian Perspective. PHI</w:t>
      </w:r>
    </w:p>
    <w:p w:rsidR="00D86267" w:rsidRPr="00CF3831" w:rsidRDefault="00D86267" w:rsidP="00D86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Chaffey,</w:t>
      </w:r>
      <w:r w:rsidR="00F24B19" w:rsidRPr="00CF3831">
        <w:rPr>
          <w:rFonts w:ascii="Times New Roman" w:hAnsi="Times New Roman" w:cs="Times New Roman"/>
        </w:rPr>
        <w:t xml:space="preserve"> </w:t>
      </w:r>
      <w:r w:rsidRPr="00CF3831">
        <w:rPr>
          <w:rFonts w:ascii="Times New Roman" w:hAnsi="Times New Roman" w:cs="Times New Roman"/>
        </w:rPr>
        <w:t>Dave. E-business and E-commerce Management. Pearson Education.</w:t>
      </w:r>
    </w:p>
    <w:p w:rsidR="00D86267" w:rsidRPr="00CF3831" w:rsidRDefault="00D86267" w:rsidP="00D86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 xml:space="preserve">Painttal, D. Law of Information Technology New Delhi: </w:t>
      </w:r>
      <w:r w:rsidR="00F24B19" w:rsidRPr="00CF3831">
        <w:rPr>
          <w:rFonts w:ascii="Times New Roman" w:hAnsi="Times New Roman" w:cs="Times New Roman"/>
        </w:rPr>
        <w:t>Taxman</w:t>
      </w:r>
      <w:r w:rsidRPr="00CF3831">
        <w:rPr>
          <w:rFonts w:ascii="Times New Roman" w:hAnsi="Times New Roman" w:cs="Times New Roman"/>
        </w:rPr>
        <w:t xml:space="preserve"> Publications Pvt. Ltd.</w:t>
      </w:r>
    </w:p>
    <w:p w:rsidR="00CF3831" w:rsidRDefault="00D86267" w:rsidP="00CF38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 xml:space="preserve">Dietel, Harvey M., Dietel, Paul J., and Steinbuhler, Kate. E-business and E-commerce </w:t>
      </w:r>
      <w:r w:rsidR="00F24B19" w:rsidRPr="00CF3831">
        <w:rPr>
          <w:rFonts w:ascii="Times New Roman" w:hAnsi="Times New Roman" w:cs="Times New Roman"/>
        </w:rPr>
        <w:t>for managers</w:t>
      </w:r>
      <w:r w:rsidRPr="00CF3831">
        <w:rPr>
          <w:rFonts w:ascii="Times New Roman" w:hAnsi="Times New Roman" w:cs="Times New Roman"/>
        </w:rPr>
        <w:t>, Pearson Education.</w:t>
      </w:r>
    </w:p>
    <w:p w:rsidR="00656A22" w:rsidRPr="00CF3831" w:rsidRDefault="00656A22" w:rsidP="00CF3831">
      <w:pPr>
        <w:pStyle w:val="Heading2"/>
        <w:jc w:val="center"/>
      </w:pPr>
      <w:r w:rsidRPr="00CF3831">
        <w:t>BHARATI COLLEGE</w:t>
      </w:r>
    </w:p>
    <w:p w:rsidR="00656A22" w:rsidRPr="00CF3831" w:rsidRDefault="00656A22" w:rsidP="00CF3831">
      <w:pPr>
        <w:pStyle w:val="Heading2"/>
        <w:jc w:val="center"/>
        <w:rPr>
          <w:sz w:val="22"/>
          <w:szCs w:val="22"/>
        </w:rPr>
      </w:pPr>
      <w:r w:rsidRPr="00CF3831">
        <w:rPr>
          <w:sz w:val="22"/>
          <w:szCs w:val="22"/>
        </w:rPr>
        <w:t>UNIVERSITY OF DELHI</w:t>
      </w:r>
    </w:p>
    <w:p w:rsidR="00656A22" w:rsidRPr="00CF3831" w:rsidRDefault="00656A22" w:rsidP="00CF3831">
      <w:pPr>
        <w:pStyle w:val="Heading2"/>
        <w:jc w:val="center"/>
        <w:rPr>
          <w:sz w:val="22"/>
          <w:szCs w:val="22"/>
        </w:rPr>
      </w:pPr>
      <w:r w:rsidRPr="00CF3831">
        <w:rPr>
          <w:sz w:val="22"/>
          <w:szCs w:val="22"/>
        </w:rPr>
        <w:t>TEACHING PLAN</w:t>
      </w:r>
    </w:p>
    <w:sectPr w:rsidR="00656A22" w:rsidRPr="00CF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160A"/>
    <w:multiLevelType w:val="hybridMultilevel"/>
    <w:tmpl w:val="9422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000A4"/>
    <w:multiLevelType w:val="hybridMultilevel"/>
    <w:tmpl w:val="8EC83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94B6D"/>
    <w:multiLevelType w:val="hybridMultilevel"/>
    <w:tmpl w:val="C986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96"/>
    <w:rsid w:val="00004933"/>
    <w:rsid w:val="00114C76"/>
    <w:rsid w:val="00172309"/>
    <w:rsid w:val="001920A0"/>
    <w:rsid w:val="001D0A36"/>
    <w:rsid w:val="001E5578"/>
    <w:rsid w:val="0023172F"/>
    <w:rsid w:val="00231768"/>
    <w:rsid w:val="002D2A61"/>
    <w:rsid w:val="003630A1"/>
    <w:rsid w:val="003D71E7"/>
    <w:rsid w:val="00457B3E"/>
    <w:rsid w:val="005062DB"/>
    <w:rsid w:val="00584E4E"/>
    <w:rsid w:val="005B7A79"/>
    <w:rsid w:val="00656A22"/>
    <w:rsid w:val="006A0BA5"/>
    <w:rsid w:val="00864035"/>
    <w:rsid w:val="008F1260"/>
    <w:rsid w:val="00991ADF"/>
    <w:rsid w:val="00A074D7"/>
    <w:rsid w:val="00A95F60"/>
    <w:rsid w:val="00AE4F24"/>
    <w:rsid w:val="00B215BF"/>
    <w:rsid w:val="00B93FD3"/>
    <w:rsid w:val="00BB0596"/>
    <w:rsid w:val="00BC68B9"/>
    <w:rsid w:val="00BE2751"/>
    <w:rsid w:val="00BF048B"/>
    <w:rsid w:val="00C238D3"/>
    <w:rsid w:val="00C732FE"/>
    <w:rsid w:val="00C87EDE"/>
    <w:rsid w:val="00CC4F14"/>
    <w:rsid w:val="00CE072C"/>
    <w:rsid w:val="00CF3831"/>
    <w:rsid w:val="00D86267"/>
    <w:rsid w:val="00E073AF"/>
    <w:rsid w:val="00E6399F"/>
    <w:rsid w:val="00EB1803"/>
    <w:rsid w:val="00EC405B"/>
    <w:rsid w:val="00F24B19"/>
    <w:rsid w:val="00F907BC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43F49-41ED-4314-84EF-EBD82F98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3</cp:revision>
  <dcterms:created xsi:type="dcterms:W3CDTF">2022-12-07T15:52:00Z</dcterms:created>
  <dcterms:modified xsi:type="dcterms:W3CDTF">2022-12-07T15:56:00Z</dcterms:modified>
</cp:coreProperties>
</file>