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2B" w:rsidRDefault="00D60698" w:rsidP="00D2202B">
      <w:pPr>
        <w:pStyle w:val="Default"/>
      </w:pPr>
      <w:r>
        <w:t xml:space="preserve">Name of </w:t>
      </w:r>
      <w:proofErr w:type="gramStart"/>
      <w:r>
        <w:t xml:space="preserve">Teacher </w:t>
      </w:r>
      <w:r w:rsidR="00D60CDE">
        <w:t>:</w:t>
      </w:r>
      <w:proofErr w:type="gramEnd"/>
      <w:r w:rsidR="00D60CDE">
        <w:t xml:space="preserve"> Dr. </w:t>
      </w:r>
      <w:proofErr w:type="spellStart"/>
      <w:r w:rsidR="00D60CDE">
        <w:t>Sarita</w:t>
      </w:r>
      <w:proofErr w:type="spellEnd"/>
      <w:r w:rsidR="00D60CDE">
        <w:t xml:space="preserve"> </w:t>
      </w:r>
      <w:proofErr w:type="spellStart"/>
      <w:r w:rsidR="00D60CDE">
        <w:t>Kadian</w:t>
      </w:r>
      <w:proofErr w:type="spellEnd"/>
    </w:p>
    <w:p w:rsidR="00D60698" w:rsidRDefault="00D60698" w:rsidP="00D2202B">
      <w:pPr>
        <w:pStyle w:val="Default"/>
      </w:pPr>
      <w:r>
        <w:t xml:space="preserve">Course: </w:t>
      </w:r>
      <w:proofErr w:type="gramStart"/>
      <w:r>
        <w:t>B.A(</w:t>
      </w:r>
      <w:proofErr w:type="spellStart"/>
      <w:proofErr w:type="gramEnd"/>
      <w:r>
        <w:t>Prog</w:t>
      </w:r>
      <w:proofErr w:type="spellEnd"/>
      <w:r>
        <w:t>) Computer Application</w:t>
      </w:r>
    </w:p>
    <w:p w:rsidR="00D60CDE" w:rsidRDefault="00D60698" w:rsidP="00D2202B">
      <w:pPr>
        <w:pStyle w:val="Default"/>
      </w:pPr>
      <w:r>
        <w:t>Lesson Plan: July 2021- July 2022</w:t>
      </w:r>
    </w:p>
    <w:p w:rsidR="00390AB2" w:rsidRDefault="00390AB2" w:rsidP="00D2202B">
      <w:pPr>
        <w:pStyle w:val="Default"/>
      </w:pPr>
    </w:p>
    <w:p w:rsidR="00D2202B" w:rsidRDefault="00D2202B" w:rsidP="00D2202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Programming in Python (BACS05B</w:t>
      </w:r>
      <w:proofErr w:type="gramStart"/>
      <w:r>
        <w:rPr>
          <w:b/>
          <w:bCs/>
          <w:sz w:val="27"/>
          <w:szCs w:val="27"/>
        </w:rPr>
        <w:t>)</w:t>
      </w:r>
      <w:r w:rsidR="00D60698">
        <w:rPr>
          <w:b/>
          <w:bCs/>
          <w:sz w:val="27"/>
          <w:szCs w:val="27"/>
        </w:rPr>
        <w:t>(</w:t>
      </w:r>
      <w:proofErr w:type="gramEnd"/>
      <w:r w:rsidR="00D60698">
        <w:rPr>
          <w:b/>
          <w:bCs/>
          <w:sz w:val="27"/>
          <w:szCs w:val="27"/>
        </w:rPr>
        <w:t>July 2021- Dec. 2021)</w:t>
      </w:r>
    </w:p>
    <w:p w:rsidR="00D2202B" w:rsidRDefault="00D2202B" w:rsidP="00D2202B">
      <w:r>
        <w:t>Tentative weekly teaching plan is as follows:</w:t>
      </w:r>
    </w:p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56"/>
        <w:gridCol w:w="8080"/>
      </w:tblGrid>
      <w:tr w:rsidR="00D2202B" w:rsidTr="00390AB2">
        <w:trPr>
          <w:trHeight w:val="121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Week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Topics </w:t>
            </w:r>
          </w:p>
        </w:tc>
      </w:tr>
      <w:tr w:rsidR="00D2202B" w:rsidTr="00390AB2">
        <w:trPr>
          <w:trHeight w:val="247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Python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Structure of a Python program, understanding Python interpreter/Python shell. </w:t>
            </w:r>
          </w:p>
        </w:tc>
      </w:tr>
      <w:tr w:rsidR="00D2202B" w:rsidTr="00390AB2">
        <w:trPr>
          <w:trHeight w:val="247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Introduction to Python (</w:t>
            </w:r>
            <w:proofErr w:type="gramStart"/>
            <w:r>
              <w:rPr>
                <w:sz w:val="23"/>
                <w:szCs w:val="23"/>
              </w:rPr>
              <w:t>contd..)</w:t>
            </w:r>
            <w:proofErr w:type="gramEnd"/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Identifiers and keywords, literals, Python data types, Operators: arithmetic operator.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Introduction to Python (</w:t>
            </w:r>
            <w:proofErr w:type="gramStart"/>
            <w:r>
              <w:rPr>
                <w:sz w:val="23"/>
                <w:szCs w:val="23"/>
              </w:rPr>
              <w:t>contd..)</w:t>
            </w:r>
            <w:proofErr w:type="gramEnd"/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Relational operators, logical operators, Python standard libraries, variables and assignment statements. </w:t>
            </w:r>
          </w:p>
        </w:tc>
      </w:tr>
      <w:tr w:rsidR="00D2202B" w:rsidTr="00390AB2">
        <w:trPr>
          <w:trHeight w:val="247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Introduction to Python (</w:t>
            </w:r>
            <w:proofErr w:type="gramStart"/>
            <w:r>
              <w:rPr>
                <w:sz w:val="23"/>
                <w:szCs w:val="23"/>
              </w:rPr>
              <w:t>contd..)</w:t>
            </w:r>
            <w:proofErr w:type="gramEnd"/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Notion of class, object.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Functions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Built-in functions such as input and </w:t>
            </w:r>
            <w:proofErr w:type="gramStart"/>
            <w:r>
              <w:rPr>
                <w:sz w:val="23"/>
                <w:szCs w:val="23"/>
              </w:rPr>
              <w:t>print,</w:t>
            </w:r>
            <w:proofErr w:type="gramEnd"/>
            <w:r>
              <w:rPr>
                <w:sz w:val="23"/>
                <w:szCs w:val="23"/>
              </w:rPr>
              <w:t xml:space="preserve"> function definition and call, default parameter values. </w:t>
            </w:r>
          </w:p>
        </w:tc>
      </w:tr>
      <w:tr w:rsidR="00D2202B" w:rsidTr="00390AB2">
        <w:trPr>
          <w:trHeight w:val="247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Creating Python Program: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Input and output statements, control statements - branching, looping.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Creating Python Program (</w:t>
            </w:r>
            <w:proofErr w:type="gramStart"/>
            <w:r>
              <w:rPr>
                <w:sz w:val="23"/>
                <w:szCs w:val="23"/>
              </w:rPr>
              <w:t>contd..</w:t>
            </w:r>
            <w:proofErr w:type="gramEnd"/>
            <w:r>
              <w:rPr>
                <w:sz w:val="23"/>
                <w:szCs w:val="23"/>
              </w:rPr>
              <w:t xml:space="preserve">):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Exit function, break, continue and pass, mutable and immutable structures, strings, </w:t>
            </w:r>
            <w:proofErr w:type="gramStart"/>
            <w:r>
              <w:rPr>
                <w:sz w:val="23"/>
                <w:szCs w:val="23"/>
              </w:rPr>
              <w:t>tuples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spacing w:line="276" w:lineRule="auto"/>
            </w:pPr>
            <w:r>
              <w:t xml:space="preserve">8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Control Structures :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statement, for loop.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spacing w:line="276" w:lineRule="auto"/>
            </w:pPr>
            <w:r>
              <w:t xml:space="preserve">9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Control Structures (</w:t>
            </w:r>
            <w:proofErr w:type="gramStart"/>
            <w:r>
              <w:rPr>
                <w:sz w:val="23"/>
                <w:szCs w:val="23"/>
              </w:rPr>
              <w:t>contd..)</w:t>
            </w:r>
            <w:proofErr w:type="gramEnd"/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While loop, exit function, break and continue statements. 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spacing w:line="276" w:lineRule="auto"/>
            </w:pPr>
            <w:r>
              <w:t xml:space="preserve">10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Classes: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class, object, and method.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spacing w:line="276" w:lineRule="auto"/>
            </w:pPr>
            <w:r>
              <w:t xml:space="preserve">11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Strings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Strings, built-in functions on strings.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spacing w:line="276" w:lineRule="auto"/>
            </w:pPr>
            <w:r>
              <w:t xml:space="preserve">12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Lists: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Concept of mutable and immutable structures, Introduction to lists, functions: list, append, count, extend, remove, index and pop.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spacing w:line="276" w:lineRule="auto"/>
            </w:pPr>
            <w:r>
              <w:t xml:space="preserve">13-14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Lists (</w:t>
            </w:r>
            <w:proofErr w:type="gramStart"/>
            <w:r>
              <w:rPr>
                <w:sz w:val="23"/>
                <w:szCs w:val="23"/>
              </w:rPr>
              <w:t>contd..</w:t>
            </w:r>
            <w:proofErr w:type="gramEnd"/>
            <w:r>
              <w:rPr>
                <w:sz w:val="23"/>
                <w:szCs w:val="23"/>
              </w:rPr>
              <w:t xml:space="preserve">) :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 functions: insert, reverse, sort and reverse, list comprehension: shorthand </w:t>
            </w:r>
            <w:proofErr w:type="spellStart"/>
            <w:r>
              <w:rPr>
                <w:sz w:val="23"/>
                <w:szCs w:val="23"/>
              </w:rPr>
              <w:t>notationfor</w:t>
            </w:r>
            <w:proofErr w:type="spellEnd"/>
            <w:r>
              <w:rPr>
                <w:sz w:val="23"/>
                <w:szCs w:val="23"/>
              </w:rPr>
              <w:t xml:space="preserve"> creating lists, passing lists as arguments, copying list objects </w:t>
            </w:r>
          </w:p>
        </w:tc>
      </w:tr>
      <w:tr w:rsidR="00D2202B" w:rsidTr="00390AB2">
        <w:trPr>
          <w:trHeight w:val="385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spacing w:line="276" w:lineRule="auto"/>
            </w:pPr>
            <w:r>
              <w:t xml:space="preserve">15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Tuples: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Tuples and associated operations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Dictionaries: </w:t>
            </w:r>
          </w:p>
          <w:p w:rsidR="00D2202B" w:rsidRDefault="00D2202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Introduction to dictionary. </w:t>
            </w:r>
          </w:p>
        </w:tc>
      </w:tr>
    </w:tbl>
    <w:p w:rsidR="00D2202B" w:rsidRDefault="00D2202B" w:rsidP="00D22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202B" w:rsidRDefault="00D2202B" w:rsidP="00D22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202B" w:rsidRDefault="00D2202B" w:rsidP="00D22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202B" w:rsidRDefault="00D2202B" w:rsidP="00D22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202B" w:rsidRDefault="00D2202B" w:rsidP="00D220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Information Security and Cyber Laws (IS &amp; CL)</w:t>
      </w:r>
      <w:r w:rsidR="00D60698">
        <w:rPr>
          <w:b/>
          <w:bCs/>
          <w:sz w:val="27"/>
          <w:szCs w:val="27"/>
        </w:rPr>
        <w:t xml:space="preserve"> (Dec. 2021- July 2022)</w:t>
      </w:r>
    </w:p>
    <w:p w:rsidR="00D2202B" w:rsidRDefault="00D2202B" w:rsidP="00D220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(BACS06A)</w:t>
      </w:r>
    </w:p>
    <w:p w:rsidR="00D2202B" w:rsidRDefault="00D2202B" w:rsidP="00D2202B">
      <w:pPr>
        <w:autoSpaceDE w:val="0"/>
        <w:autoSpaceDN w:val="0"/>
        <w:adjustRightInd w:val="0"/>
        <w:spacing w:after="0" w:line="240" w:lineRule="auto"/>
        <w:rPr>
          <w:b/>
          <w:bCs/>
          <w:sz w:val="27"/>
          <w:szCs w:val="27"/>
        </w:rPr>
      </w:pPr>
    </w:p>
    <w:p w:rsidR="00D2202B" w:rsidRDefault="00D2202B" w:rsidP="00D2202B">
      <w:r>
        <w:t>Tentative weekly teaching plan is as follows:</w:t>
      </w:r>
    </w:p>
    <w:tbl>
      <w:tblPr>
        <w:tblpPr w:leftFromText="180" w:rightFromText="180" w:bottomFromText="160" w:vertAnchor="text" w:tblpY="16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01"/>
        <w:gridCol w:w="7900"/>
      </w:tblGrid>
      <w:tr w:rsidR="00D2202B" w:rsidTr="00D2202B">
        <w:trPr>
          <w:trHeight w:val="10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Week </w:t>
            </w: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Topics </w:t>
            </w:r>
          </w:p>
        </w:tc>
      </w:tr>
      <w:tr w:rsidR="00D2202B" w:rsidTr="00D2202B">
        <w:trPr>
          <w:trHeight w:val="24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Introduction: Protection, security, risk, threat, flaw, vulnerability, exploit, attack, confidentiality, integrity, availability. </w:t>
            </w:r>
          </w:p>
        </w:tc>
      </w:tr>
      <w:tr w:rsidR="00D2202B" w:rsidTr="00D2202B">
        <w:trPr>
          <w:trHeight w:val="24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Introduction (contd.):Non-repudiation, authentication, authorization, ciphers, codes. </w:t>
            </w:r>
          </w:p>
        </w:tc>
      </w:tr>
      <w:tr w:rsidR="00D2202B" w:rsidTr="00D2202B">
        <w:trPr>
          <w:trHeight w:val="24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Introduction (contd.): Substitution cipher (</w:t>
            </w:r>
            <w:proofErr w:type="spellStart"/>
            <w:r>
              <w:rPr>
                <w:bCs/>
                <w:sz w:val="22"/>
                <w:szCs w:val="22"/>
              </w:rPr>
              <w:t>Caeser</w:t>
            </w:r>
            <w:proofErr w:type="spellEnd"/>
            <w:r>
              <w:rPr>
                <w:bCs/>
                <w:sz w:val="22"/>
                <w:szCs w:val="22"/>
              </w:rPr>
              <w:t xml:space="preserve">), transposition cipher (Rail-Fence). </w:t>
            </w:r>
          </w:p>
        </w:tc>
      </w:tr>
      <w:tr w:rsidR="00D2202B" w:rsidTr="00D2202B">
        <w:trPr>
          <w:trHeight w:val="24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Introduction (contd.): Public key cryptography (definitions only), private key cryptography (definition and example), cyber forensics. </w:t>
            </w:r>
          </w:p>
        </w:tc>
      </w:tr>
      <w:tr w:rsidR="00D2202B" w:rsidTr="00D2202B">
        <w:trPr>
          <w:trHeight w:val="24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Risk Analysis and Threat: Risk analysis, process, key principles of conventional computer security, authentication, </w:t>
            </w:r>
            <w:proofErr w:type="gramStart"/>
            <w:r>
              <w:rPr>
                <w:bCs/>
                <w:sz w:val="22"/>
                <w:szCs w:val="22"/>
              </w:rPr>
              <w:t>data</w:t>
            </w:r>
            <w:proofErr w:type="gramEnd"/>
            <w:r>
              <w:rPr>
                <w:bCs/>
                <w:sz w:val="22"/>
                <w:szCs w:val="22"/>
              </w:rPr>
              <w:t xml:space="preserve"> protection. </w:t>
            </w:r>
          </w:p>
        </w:tc>
      </w:tr>
      <w:tr w:rsidR="00D2202B" w:rsidTr="00D2202B">
        <w:trPr>
          <w:trHeight w:val="24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Risk Analysis and Threat (contd.): Access control, internal </w:t>
            </w:r>
            <w:proofErr w:type="spellStart"/>
            <w:r>
              <w:rPr>
                <w:bCs/>
                <w:sz w:val="22"/>
                <w:szCs w:val="22"/>
              </w:rPr>
              <w:t>vs</w:t>
            </w:r>
            <w:proofErr w:type="spellEnd"/>
            <w:r>
              <w:rPr>
                <w:bCs/>
                <w:sz w:val="22"/>
                <w:szCs w:val="22"/>
              </w:rPr>
              <w:t xml:space="preserve"> external threat, security assurance, passwords. </w:t>
            </w:r>
          </w:p>
        </w:tc>
      </w:tr>
      <w:tr w:rsidR="00D2202B" w:rsidTr="00D2202B">
        <w:trPr>
          <w:trHeight w:val="24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Risk Analysis and Threat (contd.): Security policies, computer forensics and incident response. </w:t>
            </w:r>
          </w:p>
        </w:tc>
      </w:tr>
      <w:tr w:rsidR="00D2202B" w:rsidTr="00D2202B">
        <w:trPr>
          <w:trHeight w:val="385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Cyber Attacks and Digital Crime: </w:t>
            </w:r>
            <w:proofErr w:type="spellStart"/>
            <w:r>
              <w:rPr>
                <w:bCs/>
                <w:sz w:val="22"/>
                <w:szCs w:val="22"/>
              </w:rPr>
              <w:t>DoS</w:t>
            </w:r>
            <w:proofErr w:type="spellEnd"/>
            <w:r>
              <w:rPr>
                <w:bCs/>
                <w:sz w:val="22"/>
                <w:szCs w:val="22"/>
              </w:rPr>
              <w:t xml:space="preserve"> attack, man-in-the-middle attack, phishing attack, spoofing attack, spam attack, drive-by attack, password attack, SQL injection attack, cross-site scripting attack, eavesdropping attack. </w:t>
            </w:r>
          </w:p>
        </w:tc>
      </w:tr>
      <w:tr w:rsidR="00D2202B" w:rsidTr="00D2202B">
        <w:trPr>
          <w:trHeight w:val="385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Cyber Attacks and Digital Crime (contd.): Birthday attack, malware attack, social engineering attack, session hijacking attack, criminology of computer crime, cyber forensics, </w:t>
            </w:r>
            <w:proofErr w:type="gramStart"/>
            <w:r>
              <w:rPr>
                <w:bCs/>
                <w:sz w:val="22"/>
                <w:szCs w:val="22"/>
              </w:rPr>
              <w:t>cyber</w:t>
            </w:r>
            <w:proofErr w:type="gramEnd"/>
            <w:r>
              <w:rPr>
                <w:bCs/>
                <w:sz w:val="22"/>
                <w:szCs w:val="22"/>
              </w:rPr>
              <w:t xml:space="preserve"> foot prints. </w:t>
            </w:r>
          </w:p>
        </w:tc>
      </w:tr>
      <w:tr w:rsidR="00D2202B" w:rsidTr="00D2202B">
        <w:trPr>
          <w:trHeight w:val="247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Safety Tools and Issues : Firewalls, logging and intrusion detection systems, e-mail security </w:t>
            </w:r>
          </w:p>
        </w:tc>
      </w:tr>
      <w:tr w:rsidR="00D2202B" w:rsidTr="00D2202B">
        <w:trPr>
          <w:trHeight w:val="449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Safety Tools and Issues (contd.): Security issues in operating systems. </w:t>
            </w:r>
          </w:p>
        </w:tc>
      </w:tr>
      <w:tr w:rsidR="00D2202B" w:rsidTr="00D2202B">
        <w:trPr>
          <w:trHeight w:val="521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Safety Tools and Issues (contd.): Ethics of hacking and cracking.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Cyber laws to be covered as per IT Act: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Definitions: Digital certificate, Digital Signature And Electronic Signature, [Section 43]. </w:t>
            </w:r>
          </w:p>
        </w:tc>
      </w:tr>
      <w:tr w:rsidR="00D2202B" w:rsidTr="00D2202B">
        <w:trPr>
          <w:trHeight w:val="521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Cyber laws to be covered as per IT Act: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[Section 65], [Section 66A], [Section 66B], [Section 66C], [Section 66D]. </w:t>
            </w:r>
          </w:p>
        </w:tc>
      </w:tr>
      <w:tr w:rsidR="00D2202B" w:rsidTr="00D2202B">
        <w:trPr>
          <w:trHeight w:val="521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 -15.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Cyber laws to be covered as per IT Act (contd.):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[Section 66E], [Section 66F], [Section 67], [Section 67A], [Section 67B], [Section 72]. </w:t>
            </w:r>
          </w:p>
          <w:p w:rsidR="00D2202B" w:rsidRDefault="00D2202B">
            <w:pPr>
              <w:pStyle w:val="Default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Information Security in India: Brief introduction of IT infrastructure for information security in India. </w:t>
            </w:r>
          </w:p>
        </w:tc>
      </w:tr>
    </w:tbl>
    <w:p w:rsidR="00175162" w:rsidRDefault="00175162"/>
    <w:p w:rsidR="00283939" w:rsidRDefault="00283939" w:rsidP="002839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IT</w:t>
      </w:r>
      <w:proofErr w:type="gramEnd"/>
      <w:r>
        <w:rPr>
          <w:b/>
          <w:bCs/>
          <w:sz w:val="27"/>
          <w:szCs w:val="27"/>
        </w:rPr>
        <w:t xml:space="preserve"> Fundamentals (CSGE501)</w:t>
      </w: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Generic Elective - (GE)</w:t>
      </w:r>
      <w:r w:rsidR="00D60698">
        <w:rPr>
          <w:b/>
          <w:bCs/>
          <w:sz w:val="27"/>
          <w:szCs w:val="27"/>
        </w:rPr>
        <w:t xml:space="preserve"> (July-2021- Dec. 2021)</w:t>
      </w: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p w:rsidR="00283939" w:rsidRDefault="00283939" w:rsidP="00283939">
      <w:r>
        <w:t>Tentative weekly teaching plan is as follows:</w:t>
      </w: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tbl>
      <w:tblPr>
        <w:tblW w:w="9214" w:type="dxa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77"/>
        <w:gridCol w:w="8128"/>
        <w:gridCol w:w="9"/>
      </w:tblGrid>
      <w:tr w:rsidR="00283939" w:rsidRPr="002502AA" w:rsidTr="002C603A">
        <w:trPr>
          <w:gridAfter w:val="1"/>
          <w:wAfter w:w="9" w:type="dxa"/>
          <w:trHeight w:val="254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rPr>
                <w:b/>
                <w:bCs/>
              </w:rPr>
              <w:t xml:space="preserve">Week </w:t>
            </w:r>
          </w:p>
        </w:tc>
        <w:tc>
          <w:tcPr>
            <w:tcW w:w="8128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rPr>
                <w:b/>
                <w:bCs/>
              </w:rPr>
              <w:t xml:space="preserve">Topics </w:t>
            </w:r>
          </w:p>
        </w:tc>
      </w:tr>
      <w:tr w:rsidR="00283939" w:rsidRPr="002502AA" w:rsidTr="002C603A">
        <w:trPr>
          <w:gridAfter w:val="1"/>
          <w:wAfter w:w="9" w:type="dxa"/>
          <w:trHeight w:val="749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1-2 </w:t>
            </w:r>
          </w:p>
        </w:tc>
        <w:tc>
          <w:tcPr>
            <w:tcW w:w="8128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Introduction: Introduction to logical organization of computer, input and output devices like keyboard, mouse, joystick, Scanner, </w:t>
            </w:r>
          </w:p>
        </w:tc>
      </w:tr>
      <w:tr w:rsidR="00283939" w:rsidRPr="006573AD" w:rsidTr="002C603A">
        <w:trPr>
          <w:gridAfter w:val="1"/>
          <w:wAfter w:w="9" w:type="dxa"/>
          <w:trHeight w:val="749"/>
        </w:trPr>
        <w:tc>
          <w:tcPr>
            <w:tcW w:w="1077" w:type="dxa"/>
          </w:tcPr>
          <w:p w:rsidR="00283939" w:rsidRPr="006573AD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6573AD">
              <w:t>3-4</w:t>
            </w:r>
          </w:p>
        </w:tc>
        <w:tc>
          <w:tcPr>
            <w:tcW w:w="8128" w:type="dxa"/>
          </w:tcPr>
          <w:p w:rsidR="00283939" w:rsidRPr="006573AD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6573AD">
              <w:t xml:space="preserve">OCR, OMR, Monitor, Printer, Plotter, (with connections and practical demo), </w:t>
            </w:r>
          </w:p>
          <w:p w:rsidR="00283939" w:rsidRPr="006573AD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</w:p>
        </w:tc>
      </w:tr>
      <w:tr w:rsidR="00283939" w:rsidRPr="002502AA" w:rsidTr="002C603A">
        <w:trPr>
          <w:trHeight w:val="751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5 </w:t>
            </w:r>
          </w:p>
        </w:tc>
        <w:tc>
          <w:tcPr>
            <w:tcW w:w="8137" w:type="dxa"/>
            <w:gridSpan w:val="2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Storage Devices: Primary memory, secondary memory, Auxiliary memory </w:t>
            </w:r>
          </w:p>
        </w:tc>
      </w:tr>
      <w:tr w:rsidR="00283939" w:rsidRPr="002502AA" w:rsidTr="002C603A">
        <w:trPr>
          <w:trHeight w:val="258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6-7 </w:t>
            </w:r>
          </w:p>
        </w:tc>
        <w:tc>
          <w:tcPr>
            <w:tcW w:w="8137" w:type="dxa"/>
            <w:gridSpan w:val="2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User Interface: Operating system as user interface </w:t>
            </w:r>
          </w:p>
        </w:tc>
      </w:tr>
      <w:tr w:rsidR="00283939" w:rsidRPr="002502AA" w:rsidTr="002C603A">
        <w:trPr>
          <w:trHeight w:val="258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8 </w:t>
            </w:r>
          </w:p>
        </w:tc>
        <w:tc>
          <w:tcPr>
            <w:tcW w:w="8137" w:type="dxa"/>
            <w:gridSpan w:val="2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System tools, control panel settings </w:t>
            </w:r>
          </w:p>
        </w:tc>
      </w:tr>
      <w:tr w:rsidR="00283939" w:rsidRPr="002502AA" w:rsidTr="002C603A">
        <w:trPr>
          <w:trHeight w:val="258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9 </w:t>
            </w:r>
          </w:p>
        </w:tc>
        <w:tc>
          <w:tcPr>
            <w:tcW w:w="8137" w:type="dxa"/>
            <w:gridSpan w:val="2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Introduction to database </w:t>
            </w:r>
          </w:p>
        </w:tc>
      </w:tr>
      <w:tr w:rsidR="00283939" w:rsidRPr="002502AA" w:rsidTr="002C603A">
        <w:trPr>
          <w:trHeight w:val="258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10 </w:t>
            </w:r>
          </w:p>
        </w:tc>
        <w:tc>
          <w:tcPr>
            <w:tcW w:w="8137" w:type="dxa"/>
            <w:gridSpan w:val="2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Use of spreadsheet as database, use of functions </w:t>
            </w:r>
          </w:p>
        </w:tc>
      </w:tr>
      <w:tr w:rsidR="00283939" w:rsidRPr="002502AA" w:rsidTr="002C603A">
        <w:trPr>
          <w:trHeight w:val="258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11 </w:t>
            </w:r>
          </w:p>
        </w:tc>
        <w:tc>
          <w:tcPr>
            <w:tcW w:w="8137" w:type="dxa"/>
            <w:gridSpan w:val="2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Database operations in spreadsheet. </w:t>
            </w:r>
          </w:p>
        </w:tc>
      </w:tr>
      <w:tr w:rsidR="00283939" w:rsidRPr="002502AA" w:rsidTr="002C603A">
        <w:trPr>
          <w:trHeight w:val="749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12-13 </w:t>
            </w:r>
          </w:p>
        </w:tc>
        <w:tc>
          <w:tcPr>
            <w:tcW w:w="8137" w:type="dxa"/>
            <w:gridSpan w:val="2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Networks: Definition of network, classification of network, LAN, MAN, WAN, Distinction among networks </w:t>
            </w:r>
          </w:p>
        </w:tc>
      </w:tr>
      <w:tr w:rsidR="00283939" w:rsidRPr="002502AA" w:rsidTr="002C603A">
        <w:trPr>
          <w:trHeight w:val="749"/>
        </w:trPr>
        <w:tc>
          <w:tcPr>
            <w:tcW w:w="1077" w:type="dxa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 xml:space="preserve">14-15 </w:t>
            </w:r>
          </w:p>
        </w:tc>
        <w:tc>
          <w:tcPr>
            <w:tcW w:w="8137" w:type="dxa"/>
            <w:gridSpan w:val="2"/>
          </w:tcPr>
          <w:p w:rsidR="00283939" w:rsidRPr="002502AA" w:rsidRDefault="00283939" w:rsidP="002C603A">
            <w:pPr>
              <w:autoSpaceDE w:val="0"/>
              <w:autoSpaceDN w:val="0"/>
              <w:adjustRightInd w:val="0"/>
              <w:spacing w:after="0" w:line="360" w:lineRule="auto"/>
            </w:pPr>
            <w:r w:rsidRPr="002502AA">
              <w:t>Internet Applications: Internet as a global network, Internet utilities – email, online banking, reservations etc</w:t>
            </w:r>
          </w:p>
        </w:tc>
      </w:tr>
    </w:tbl>
    <w:p w:rsidR="00283939" w:rsidRDefault="00283939" w:rsidP="00283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Multimedia and Web Design (CSGE601)</w:t>
      </w: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Generic Elective - (GE)</w:t>
      </w:r>
      <w:r w:rsidR="00D60698">
        <w:rPr>
          <w:b/>
          <w:bCs/>
          <w:sz w:val="27"/>
          <w:szCs w:val="27"/>
        </w:rPr>
        <w:t xml:space="preserve"> (Dec. 2021- July 2022)</w:t>
      </w: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p w:rsidR="00283939" w:rsidRDefault="00283939" w:rsidP="00283939">
      <w:r>
        <w:t>Tentative weekly teaching plan is as follows:</w:t>
      </w:r>
    </w:p>
    <w:p w:rsidR="00283939" w:rsidRDefault="00283939" w:rsidP="00283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463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13"/>
        <w:gridCol w:w="8050"/>
      </w:tblGrid>
      <w:tr w:rsidR="00283939" w:rsidRPr="006C6A51" w:rsidTr="002C603A">
        <w:trPr>
          <w:trHeight w:val="130"/>
        </w:trPr>
        <w:tc>
          <w:tcPr>
            <w:tcW w:w="1413" w:type="dxa"/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Week </w:t>
            </w:r>
          </w:p>
        </w:tc>
        <w:tc>
          <w:tcPr>
            <w:tcW w:w="8050" w:type="dxa"/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Topics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1 </w:t>
            </w:r>
          </w:p>
        </w:tc>
        <w:tc>
          <w:tcPr>
            <w:tcW w:w="8050" w:type="dxa"/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Introduction: Definition of multimedia, Components, uses, applications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2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Multimedia Input/ Output Devices: Scanner, camera, Microphone, Speaker, Monitors, Printers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3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Multimedia Storage Devices: CD ROMs, DVDs, Blue ray disk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4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Multimedia tools: Sound editor, video editor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5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Multimedia tools: Animator, Authoring tools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6-7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Web Designing: Concept of website, website as a communication resource, Internet, intranet and extranet,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8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Basic concepts related to website designing.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9-11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HTML: Introduction to hypertext </w:t>
            </w:r>
            <w:proofErr w:type="spellStart"/>
            <w:r w:rsidRPr="006C6A51">
              <w:rPr>
                <w:sz w:val="28"/>
                <w:szCs w:val="23"/>
              </w:rPr>
              <w:t>markup</w:t>
            </w:r>
            <w:proofErr w:type="spellEnd"/>
            <w:r w:rsidRPr="006C6A51">
              <w:rPr>
                <w:sz w:val="28"/>
                <w:szCs w:val="23"/>
              </w:rPr>
              <w:t xml:space="preserve"> language (html) Document type definition, creating web pages,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12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lists, Hyperlinks, graphical elements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13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Tables, web forms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14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Inserting images, Frames, hosting options and domain name registration </w:t>
            </w:r>
          </w:p>
        </w:tc>
      </w:tr>
      <w:tr w:rsidR="00283939" w:rsidRPr="006C6A51" w:rsidTr="002C603A">
        <w:trPr>
          <w:trHeight w:val="37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 xml:space="preserve">15 </w:t>
            </w:r>
          </w:p>
        </w:tc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939" w:rsidRPr="006C6A51" w:rsidRDefault="00283939" w:rsidP="002C603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6C6A51">
              <w:rPr>
                <w:sz w:val="28"/>
                <w:szCs w:val="23"/>
              </w:rPr>
              <w:t>Cascading style sheet (</w:t>
            </w:r>
            <w:proofErr w:type="spellStart"/>
            <w:r w:rsidRPr="006C6A51">
              <w:rPr>
                <w:sz w:val="28"/>
                <w:szCs w:val="23"/>
              </w:rPr>
              <w:t>css</w:t>
            </w:r>
            <w:proofErr w:type="spellEnd"/>
            <w:r w:rsidRPr="006C6A51">
              <w:rPr>
                <w:sz w:val="28"/>
                <w:szCs w:val="23"/>
              </w:rPr>
              <w:t xml:space="preserve">) </w:t>
            </w:r>
          </w:p>
        </w:tc>
      </w:tr>
    </w:tbl>
    <w:p w:rsidR="00283939" w:rsidRPr="00251B8C" w:rsidRDefault="00283939" w:rsidP="00283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3939" w:rsidRDefault="00283939"/>
    <w:sectPr w:rsidR="00283939" w:rsidSect="006F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02B"/>
    <w:rsid w:val="00175162"/>
    <w:rsid w:val="00283939"/>
    <w:rsid w:val="00390AB2"/>
    <w:rsid w:val="006F648E"/>
    <w:rsid w:val="009F69FE"/>
    <w:rsid w:val="00D2202B"/>
    <w:rsid w:val="00D60698"/>
    <w:rsid w:val="00D6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2B"/>
    <w:pPr>
      <w:spacing w:after="160" w:line="256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2B"/>
    <w:pPr>
      <w:spacing w:after="160" w:line="256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Lenovo</cp:lastModifiedBy>
  <cp:revision>2</cp:revision>
  <dcterms:created xsi:type="dcterms:W3CDTF">2022-12-08T06:42:00Z</dcterms:created>
  <dcterms:modified xsi:type="dcterms:W3CDTF">2022-12-08T06:42:00Z</dcterms:modified>
</cp:coreProperties>
</file>