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A0483" w14:textId="77777777" w:rsidR="00B96B15" w:rsidRPr="009D1524" w:rsidRDefault="00B96B15" w:rsidP="00B96B15">
      <w:pPr>
        <w:jc w:val="center"/>
        <w:rPr>
          <w:rFonts w:ascii="Times New Roman" w:hAnsi="Times New Roman" w:cs="Times New Roman"/>
          <w:b/>
          <w:sz w:val="24"/>
          <w:szCs w:val="24"/>
        </w:rPr>
      </w:pPr>
      <w:r w:rsidRPr="009D1524">
        <w:rPr>
          <w:rFonts w:ascii="Times New Roman" w:hAnsi="Times New Roman" w:cs="Times New Roman"/>
          <w:b/>
          <w:sz w:val="24"/>
          <w:szCs w:val="24"/>
        </w:rPr>
        <w:t>Teaching Plan for Academic Year 2020-21</w:t>
      </w:r>
    </w:p>
    <w:p w14:paraId="373BCE76" w14:textId="77777777" w:rsidR="00B96B15" w:rsidRPr="009D1524" w:rsidRDefault="00B96B15" w:rsidP="00B96B15">
      <w:pPr>
        <w:rPr>
          <w:rFonts w:ascii="Times New Roman" w:hAnsi="Times New Roman" w:cs="Times New Roman"/>
          <w:sz w:val="24"/>
          <w:szCs w:val="24"/>
        </w:rPr>
      </w:pPr>
    </w:p>
    <w:p w14:paraId="0C6C598A" w14:textId="77777777" w:rsidR="00B96B15" w:rsidRPr="009D1524" w:rsidRDefault="00B96B15" w:rsidP="00B96B15">
      <w:pPr>
        <w:rPr>
          <w:rFonts w:ascii="Times New Roman" w:hAnsi="Times New Roman" w:cs="Times New Roman"/>
          <w:sz w:val="24"/>
          <w:szCs w:val="24"/>
        </w:rPr>
      </w:pPr>
    </w:p>
    <w:p w14:paraId="33B3C05A" w14:textId="77777777" w:rsidR="00B96B15" w:rsidRPr="009D1524" w:rsidRDefault="00B96B15" w:rsidP="00B96B15">
      <w:pPr>
        <w:rPr>
          <w:rFonts w:ascii="Times New Roman" w:hAnsi="Times New Roman" w:cs="Times New Roman"/>
          <w:sz w:val="24"/>
          <w:szCs w:val="24"/>
        </w:rPr>
      </w:pPr>
    </w:p>
    <w:p w14:paraId="11E6FF89" w14:textId="69936FE8" w:rsidR="00B96B15" w:rsidRPr="009D1524" w:rsidRDefault="00B96B15" w:rsidP="00B96B15">
      <w:pPr>
        <w:rPr>
          <w:rFonts w:ascii="Times New Roman" w:hAnsi="Times New Roman" w:cs="Times New Roman"/>
          <w:b/>
          <w:bCs/>
          <w:sz w:val="24"/>
          <w:szCs w:val="24"/>
        </w:rPr>
      </w:pPr>
      <w:r w:rsidRPr="009D1524">
        <w:rPr>
          <w:rFonts w:ascii="Times New Roman" w:hAnsi="Times New Roman" w:cs="Times New Roman"/>
          <w:b/>
          <w:bCs/>
          <w:sz w:val="24"/>
          <w:szCs w:val="24"/>
        </w:rPr>
        <w:t xml:space="preserve">PAPER:  </w:t>
      </w:r>
      <w:r w:rsidRPr="009D1524">
        <w:rPr>
          <w:rFonts w:ascii="Times New Roman" w:eastAsiaTheme="minorHAnsi" w:hAnsi="Times New Roman" w:cs="Times New Roman"/>
          <w:b/>
          <w:bCs/>
          <w:sz w:val="24"/>
          <w:szCs w:val="24"/>
          <w:lang w:eastAsia="en-US"/>
        </w:rPr>
        <w:t>History of India, c. 17</w:t>
      </w:r>
      <w:r w:rsidRPr="009D1524">
        <w:rPr>
          <w:rFonts w:ascii="Times New Roman" w:eastAsiaTheme="minorHAnsi" w:hAnsi="Times New Roman" w:cs="Times New Roman"/>
          <w:b/>
          <w:bCs/>
          <w:sz w:val="24"/>
          <w:szCs w:val="24"/>
          <w:lang w:eastAsia="en-US"/>
        </w:rPr>
        <w:t>50-1857</w:t>
      </w:r>
    </w:p>
    <w:p w14:paraId="65E5DF24" w14:textId="77777777" w:rsidR="00B96B15" w:rsidRPr="009D1524" w:rsidRDefault="00B96B15" w:rsidP="00B96B15">
      <w:pPr>
        <w:rPr>
          <w:rFonts w:ascii="Times New Roman" w:hAnsi="Times New Roman" w:cs="Times New Roman"/>
          <w:b/>
          <w:bCs/>
          <w:sz w:val="24"/>
          <w:szCs w:val="24"/>
        </w:rPr>
      </w:pPr>
      <w:r w:rsidRPr="009D1524">
        <w:rPr>
          <w:rFonts w:ascii="Times New Roman" w:hAnsi="Times New Roman" w:cs="Times New Roman"/>
          <w:b/>
          <w:bCs/>
          <w:sz w:val="24"/>
          <w:szCs w:val="24"/>
        </w:rPr>
        <w:t>SEMESTER:  IV</w:t>
      </w:r>
      <w:bookmarkStart w:id="0" w:name="_GoBack"/>
      <w:bookmarkEnd w:id="0"/>
    </w:p>
    <w:p w14:paraId="3EAE6702" w14:textId="77777777" w:rsidR="00B96B15" w:rsidRPr="009D1524" w:rsidRDefault="00B96B15" w:rsidP="00B96B15">
      <w:pPr>
        <w:rPr>
          <w:rFonts w:ascii="Times New Roman" w:hAnsi="Times New Roman" w:cs="Times New Roman"/>
          <w:b/>
          <w:bCs/>
          <w:sz w:val="24"/>
          <w:szCs w:val="24"/>
        </w:rPr>
      </w:pPr>
      <w:r w:rsidRPr="009D1524">
        <w:rPr>
          <w:rFonts w:ascii="Times New Roman" w:hAnsi="Times New Roman" w:cs="Times New Roman"/>
          <w:b/>
          <w:bCs/>
          <w:sz w:val="24"/>
          <w:szCs w:val="24"/>
        </w:rPr>
        <w:t>SESSION: JAN- May 2021</w:t>
      </w:r>
    </w:p>
    <w:p w14:paraId="43B28607" w14:textId="1C199D57" w:rsidR="00B96B15" w:rsidRPr="009D1524" w:rsidRDefault="00B96B15" w:rsidP="00B96B15">
      <w:pPr>
        <w:rPr>
          <w:rFonts w:ascii="Times New Roman" w:hAnsi="Times New Roman" w:cs="Times New Roman"/>
          <w:b/>
          <w:bCs/>
          <w:sz w:val="24"/>
          <w:szCs w:val="24"/>
        </w:rPr>
      </w:pPr>
      <w:r w:rsidRPr="009D1524">
        <w:rPr>
          <w:rFonts w:ascii="Times New Roman" w:hAnsi="Times New Roman" w:cs="Times New Roman"/>
          <w:b/>
          <w:bCs/>
          <w:sz w:val="24"/>
          <w:szCs w:val="24"/>
        </w:rPr>
        <w:t xml:space="preserve">TEACHER NAME: Dr. </w:t>
      </w:r>
      <w:proofErr w:type="spellStart"/>
      <w:r w:rsidRPr="009D1524">
        <w:rPr>
          <w:rFonts w:ascii="Times New Roman" w:hAnsi="Times New Roman" w:cs="Times New Roman"/>
          <w:b/>
          <w:bCs/>
          <w:sz w:val="24"/>
          <w:szCs w:val="24"/>
        </w:rPr>
        <w:t>Mithilesh</w:t>
      </w:r>
      <w:proofErr w:type="spellEnd"/>
      <w:r w:rsidRPr="009D1524">
        <w:rPr>
          <w:rFonts w:ascii="Times New Roman" w:hAnsi="Times New Roman" w:cs="Times New Roman"/>
          <w:b/>
          <w:bCs/>
          <w:sz w:val="24"/>
          <w:szCs w:val="24"/>
        </w:rPr>
        <w:t xml:space="preserve"> Kumar Mishra</w:t>
      </w:r>
    </w:p>
    <w:p w14:paraId="1DB5D9A4" w14:textId="646B238B" w:rsidR="00B96B15" w:rsidRPr="009D1524" w:rsidRDefault="00B96B15" w:rsidP="00B96B15">
      <w:pPr>
        <w:rPr>
          <w:rFonts w:ascii="Times New Roman" w:hAnsi="Times New Roman" w:cs="Times New Roman"/>
          <w:b/>
          <w:bCs/>
          <w:sz w:val="24"/>
          <w:szCs w:val="24"/>
        </w:rPr>
      </w:pPr>
    </w:p>
    <w:p w14:paraId="7D3F89D2" w14:textId="099746F0" w:rsidR="00B96B15" w:rsidRPr="009D1524" w:rsidRDefault="00B96B15" w:rsidP="00B96B15">
      <w:pPr>
        <w:rPr>
          <w:rFonts w:ascii="Times New Roman" w:hAnsi="Times New Roman" w:cs="Times New Roman"/>
          <w:b/>
          <w:bCs/>
          <w:sz w:val="24"/>
          <w:szCs w:val="24"/>
        </w:rPr>
      </w:pPr>
    </w:p>
    <w:p w14:paraId="23A6D8E6" w14:textId="77777777" w:rsidR="00B96B15" w:rsidRPr="009D1524" w:rsidRDefault="00B96B15" w:rsidP="00B96B15">
      <w:pPr>
        <w:tabs>
          <w:tab w:val="left" w:pos="420"/>
        </w:tabs>
        <w:rPr>
          <w:rFonts w:ascii="Times New Roman" w:hAnsi="Times New Roman" w:cs="Times New Roman"/>
          <w:b/>
          <w:bCs/>
          <w:sz w:val="24"/>
          <w:szCs w:val="24"/>
        </w:rPr>
      </w:pPr>
      <w:r w:rsidRPr="009D1524">
        <w:rPr>
          <w:rFonts w:ascii="Times New Roman" w:hAnsi="Times New Roman" w:cs="Times New Roman"/>
          <w:b/>
          <w:bCs/>
          <w:sz w:val="24"/>
          <w:szCs w:val="24"/>
        </w:rPr>
        <w:t>SYLLABUS</w:t>
      </w:r>
    </w:p>
    <w:p w14:paraId="0B890C3B" w14:textId="52DBC280" w:rsidR="00B96B15" w:rsidRPr="009D1524" w:rsidRDefault="00B96B15" w:rsidP="00B96B15">
      <w:pPr>
        <w:rPr>
          <w:rFonts w:ascii="Times New Roman" w:hAnsi="Times New Roman" w:cs="Times New Roman"/>
          <w:b/>
          <w:bCs/>
          <w:sz w:val="24"/>
          <w:szCs w:val="24"/>
        </w:rPr>
      </w:pPr>
    </w:p>
    <w:p w14:paraId="79EEEF69" w14:textId="77777777" w:rsidR="00B96B15" w:rsidRPr="009D1524" w:rsidRDefault="00B96B15" w:rsidP="00B96B15">
      <w:pPr>
        <w:autoSpaceDE w:val="0"/>
        <w:autoSpaceDN w:val="0"/>
        <w:adjustRightInd w:val="0"/>
        <w:rPr>
          <w:rFonts w:ascii="Times New Roman" w:eastAsiaTheme="minorHAnsi" w:hAnsi="Times New Roman" w:cs="Times New Roman"/>
          <w:b/>
          <w:bCs/>
          <w:sz w:val="24"/>
          <w:szCs w:val="24"/>
          <w:lang w:val="en-IN" w:eastAsia="en-US"/>
        </w:rPr>
      </w:pPr>
      <w:r w:rsidRPr="009D1524">
        <w:rPr>
          <w:rFonts w:ascii="Times New Roman" w:eastAsiaTheme="minorHAnsi" w:hAnsi="Times New Roman" w:cs="Times New Roman"/>
          <w:b/>
          <w:bCs/>
          <w:sz w:val="24"/>
          <w:szCs w:val="24"/>
          <w:lang w:val="en-IN" w:eastAsia="en-US"/>
        </w:rPr>
        <w:t>Unit I: India in the mid-18th Century: society, economy, polity and culture</w:t>
      </w:r>
    </w:p>
    <w:p w14:paraId="5E639125" w14:textId="77777777" w:rsidR="00B96B15" w:rsidRPr="009D1524" w:rsidRDefault="00B96B15" w:rsidP="00B96B15">
      <w:pPr>
        <w:autoSpaceDE w:val="0"/>
        <w:autoSpaceDN w:val="0"/>
        <w:adjustRightInd w:val="0"/>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[a] Issues and Debates</w:t>
      </w:r>
    </w:p>
    <w:p w14:paraId="2CC417FA" w14:textId="00D6B60A" w:rsidR="00B96B15" w:rsidRPr="009D1524" w:rsidRDefault="00B96B15" w:rsidP="00B96B15">
      <w:pPr>
        <w:autoSpaceDE w:val="0"/>
        <w:autoSpaceDN w:val="0"/>
        <w:adjustRightInd w:val="0"/>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[b] Continuity and change</w:t>
      </w:r>
    </w:p>
    <w:p w14:paraId="48124844" w14:textId="77777777" w:rsidR="00B96B15" w:rsidRPr="009D1524" w:rsidRDefault="00B96B15" w:rsidP="00B96B15">
      <w:pPr>
        <w:autoSpaceDE w:val="0"/>
        <w:autoSpaceDN w:val="0"/>
        <w:adjustRightInd w:val="0"/>
        <w:rPr>
          <w:rFonts w:ascii="Times New Roman" w:eastAsiaTheme="minorHAnsi" w:hAnsi="Times New Roman" w:cs="Times New Roman"/>
          <w:sz w:val="24"/>
          <w:szCs w:val="24"/>
          <w:lang w:val="en-IN" w:eastAsia="en-US"/>
        </w:rPr>
      </w:pPr>
    </w:p>
    <w:p w14:paraId="79D89BFF" w14:textId="77777777" w:rsidR="00B96B15" w:rsidRPr="009D1524" w:rsidRDefault="00B96B15" w:rsidP="00B96B15">
      <w:pPr>
        <w:autoSpaceDE w:val="0"/>
        <w:autoSpaceDN w:val="0"/>
        <w:adjustRightInd w:val="0"/>
        <w:rPr>
          <w:rFonts w:ascii="Times New Roman" w:eastAsiaTheme="minorHAnsi" w:hAnsi="Times New Roman" w:cs="Times New Roman"/>
          <w:b/>
          <w:bCs/>
          <w:sz w:val="24"/>
          <w:szCs w:val="24"/>
          <w:lang w:val="en-IN" w:eastAsia="en-US"/>
        </w:rPr>
      </w:pPr>
      <w:r w:rsidRPr="009D1524">
        <w:rPr>
          <w:rFonts w:ascii="Times New Roman" w:eastAsiaTheme="minorHAnsi" w:hAnsi="Times New Roman" w:cs="Times New Roman"/>
          <w:b/>
          <w:bCs/>
          <w:sz w:val="24"/>
          <w:szCs w:val="24"/>
          <w:lang w:val="en-IN" w:eastAsia="en-US"/>
        </w:rPr>
        <w:t>Unit II: Dynamics of colonial expansion: indigenous states and Company power</w:t>
      </w:r>
    </w:p>
    <w:p w14:paraId="5049A67E" w14:textId="2398069F" w:rsidR="00B96B15" w:rsidRPr="009D1524" w:rsidRDefault="00B96B15" w:rsidP="00B96B15">
      <w:pPr>
        <w:autoSpaceDE w:val="0"/>
        <w:autoSpaceDN w:val="0"/>
        <w:adjustRightInd w:val="0"/>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[a] Regional kingdoms: economic and military and political dimensions of colonial expansion:</w:t>
      </w:r>
      <w:r w:rsidR="00CC09F6"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Bengal, Mysore, Marathas, Awadh, Punjab and the North- East.</w:t>
      </w:r>
    </w:p>
    <w:p w14:paraId="53C18543" w14:textId="02F212FE" w:rsidR="00B96B15" w:rsidRPr="009D1524" w:rsidRDefault="00B96B15" w:rsidP="00B96B15">
      <w:pPr>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[b] Economic Developments, Culture and Society</w:t>
      </w:r>
    </w:p>
    <w:p w14:paraId="1BCF3EFE" w14:textId="78B049E6" w:rsidR="00B96B15" w:rsidRPr="009D1524" w:rsidRDefault="00B96B15" w:rsidP="00B96B15">
      <w:pPr>
        <w:rPr>
          <w:rFonts w:ascii="Times New Roman" w:eastAsiaTheme="minorHAnsi" w:hAnsi="Times New Roman" w:cs="Times New Roman"/>
          <w:sz w:val="24"/>
          <w:szCs w:val="24"/>
          <w:lang w:val="en-IN" w:eastAsia="en-US"/>
        </w:rPr>
      </w:pPr>
    </w:p>
    <w:p w14:paraId="2F39F172" w14:textId="77777777" w:rsidR="00B96B15" w:rsidRPr="009D1524" w:rsidRDefault="00B96B15" w:rsidP="00B96B15">
      <w:pPr>
        <w:autoSpaceDE w:val="0"/>
        <w:autoSpaceDN w:val="0"/>
        <w:adjustRightInd w:val="0"/>
        <w:rPr>
          <w:rFonts w:ascii="Times New Roman" w:eastAsiaTheme="minorHAnsi" w:hAnsi="Times New Roman" w:cs="Times New Roman"/>
          <w:b/>
          <w:bCs/>
          <w:sz w:val="24"/>
          <w:szCs w:val="24"/>
          <w:lang w:val="en-IN" w:eastAsia="en-US"/>
        </w:rPr>
      </w:pPr>
      <w:r w:rsidRPr="009D1524">
        <w:rPr>
          <w:rFonts w:ascii="Times New Roman" w:eastAsiaTheme="minorHAnsi" w:hAnsi="Times New Roman" w:cs="Times New Roman"/>
          <w:b/>
          <w:bCs/>
          <w:sz w:val="24"/>
          <w:szCs w:val="24"/>
          <w:lang w:val="en-IN" w:eastAsia="en-US"/>
        </w:rPr>
        <w:t>Unit III: Colonial state and ideology: emergence of the Company State</w:t>
      </w:r>
    </w:p>
    <w:p w14:paraId="5CF06579" w14:textId="77777777" w:rsidR="00B96B15" w:rsidRPr="009D1524" w:rsidRDefault="00B96B15" w:rsidP="00B96B15">
      <w:pPr>
        <w:autoSpaceDE w:val="0"/>
        <w:autoSpaceDN w:val="0"/>
        <w:adjustRightInd w:val="0"/>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[a] Imperial ideologies: Orientalism, Utilitarianism, Evangelicalism and the question of</w:t>
      </w:r>
    </w:p>
    <w:p w14:paraId="0D71C29B" w14:textId="77777777" w:rsidR="00B96B15" w:rsidRPr="009D1524" w:rsidRDefault="00B96B15" w:rsidP="00B96B15">
      <w:pPr>
        <w:autoSpaceDE w:val="0"/>
        <w:autoSpaceDN w:val="0"/>
        <w:adjustRightInd w:val="0"/>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Race</w:t>
      </w:r>
    </w:p>
    <w:p w14:paraId="60435A25" w14:textId="006B401C" w:rsidR="00B96B15" w:rsidRPr="009D1524" w:rsidRDefault="00B96B15" w:rsidP="00B96B15">
      <w:pPr>
        <w:autoSpaceDE w:val="0"/>
        <w:autoSpaceDN w:val="0"/>
        <w:adjustRightInd w:val="0"/>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[b] The colonial army: military culture and recruitment</w:t>
      </w:r>
    </w:p>
    <w:p w14:paraId="2D87243A" w14:textId="77777777" w:rsidR="00B96B15" w:rsidRPr="009D1524" w:rsidRDefault="00B96B15" w:rsidP="00B96B15">
      <w:pPr>
        <w:autoSpaceDE w:val="0"/>
        <w:autoSpaceDN w:val="0"/>
        <w:adjustRightInd w:val="0"/>
        <w:rPr>
          <w:rFonts w:ascii="Times New Roman" w:eastAsiaTheme="minorHAnsi" w:hAnsi="Times New Roman" w:cs="Times New Roman"/>
          <w:sz w:val="24"/>
          <w:szCs w:val="24"/>
          <w:lang w:val="en-IN" w:eastAsia="en-US"/>
        </w:rPr>
      </w:pPr>
    </w:p>
    <w:p w14:paraId="12E6333B" w14:textId="77777777" w:rsidR="00B96B15" w:rsidRPr="009D1524" w:rsidRDefault="00B96B15" w:rsidP="00B96B15">
      <w:pPr>
        <w:autoSpaceDE w:val="0"/>
        <w:autoSpaceDN w:val="0"/>
        <w:adjustRightInd w:val="0"/>
        <w:rPr>
          <w:rFonts w:ascii="Times New Roman" w:eastAsiaTheme="minorHAnsi" w:hAnsi="Times New Roman" w:cs="Times New Roman"/>
          <w:b/>
          <w:bCs/>
          <w:sz w:val="24"/>
          <w:szCs w:val="24"/>
          <w:lang w:val="en-IN" w:eastAsia="en-US"/>
        </w:rPr>
      </w:pPr>
      <w:r w:rsidRPr="009D1524">
        <w:rPr>
          <w:rFonts w:ascii="Times New Roman" w:eastAsiaTheme="minorHAnsi" w:hAnsi="Times New Roman" w:cs="Times New Roman"/>
          <w:b/>
          <w:bCs/>
          <w:sz w:val="24"/>
          <w:szCs w:val="24"/>
          <w:lang w:val="en-IN" w:eastAsia="en-US"/>
        </w:rPr>
        <w:t>Unit IV: Law and education</w:t>
      </w:r>
    </w:p>
    <w:p w14:paraId="24482697" w14:textId="77777777" w:rsidR="00B96B15" w:rsidRPr="009D1524" w:rsidRDefault="00B96B15" w:rsidP="00B96B15">
      <w:pPr>
        <w:autoSpaceDE w:val="0"/>
        <w:autoSpaceDN w:val="0"/>
        <w:adjustRightInd w:val="0"/>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[a] Evolution of law and colonial courts</w:t>
      </w:r>
    </w:p>
    <w:p w14:paraId="7EFD459E" w14:textId="34858570" w:rsidR="00B96B15" w:rsidRPr="009D1524" w:rsidRDefault="00B96B15" w:rsidP="00B96B15">
      <w:pPr>
        <w:autoSpaceDE w:val="0"/>
        <w:autoSpaceDN w:val="0"/>
        <w:adjustRightInd w:val="0"/>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[b] Indigenous and colonial education: institutions and medium of instruction</w:t>
      </w:r>
    </w:p>
    <w:p w14:paraId="015CD9CB" w14:textId="77777777" w:rsidR="00B96B15" w:rsidRPr="009D1524" w:rsidRDefault="00B96B15" w:rsidP="00B96B15">
      <w:pPr>
        <w:autoSpaceDE w:val="0"/>
        <w:autoSpaceDN w:val="0"/>
        <w:adjustRightInd w:val="0"/>
        <w:rPr>
          <w:rFonts w:ascii="Times New Roman" w:eastAsiaTheme="minorHAnsi" w:hAnsi="Times New Roman" w:cs="Times New Roman"/>
          <w:sz w:val="24"/>
          <w:szCs w:val="24"/>
          <w:lang w:val="en-IN" w:eastAsia="en-US"/>
        </w:rPr>
      </w:pPr>
    </w:p>
    <w:p w14:paraId="5564CBA3" w14:textId="77777777" w:rsidR="00B96B15" w:rsidRPr="009D1524" w:rsidRDefault="00B96B15" w:rsidP="00B96B15">
      <w:pPr>
        <w:autoSpaceDE w:val="0"/>
        <w:autoSpaceDN w:val="0"/>
        <w:adjustRightInd w:val="0"/>
        <w:rPr>
          <w:rFonts w:ascii="Times New Roman" w:eastAsiaTheme="minorHAnsi" w:hAnsi="Times New Roman" w:cs="Times New Roman"/>
          <w:b/>
          <w:bCs/>
          <w:sz w:val="24"/>
          <w:szCs w:val="24"/>
          <w:lang w:val="en-IN" w:eastAsia="en-US"/>
        </w:rPr>
      </w:pPr>
      <w:r w:rsidRPr="009D1524">
        <w:rPr>
          <w:rFonts w:ascii="Times New Roman" w:eastAsiaTheme="minorHAnsi" w:hAnsi="Times New Roman" w:cs="Times New Roman"/>
          <w:b/>
          <w:bCs/>
          <w:sz w:val="24"/>
          <w:szCs w:val="24"/>
          <w:lang w:val="en-IN" w:eastAsia="en-US"/>
        </w:rPr>
        <w:t>Unit V: Economy and society</w:t>
      </w:r>
    </w:p>
    <w:p w14:paraId="16E51531" w14:textId="77777777" w:rsidR="00B96B15" w:rsidRPr="009D1524" w:rsidRDefault="00B96B15" w:rsidP="00B96B15">
      <w:pPr>
        <w:autoSpaceDE w:val="0"/>
        <w:autoSpaceDN w:val="0"/>
        <w:adjustRightInd w:val="0"/>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[a] Land revenue systems and agrarian relations</w:t>
      </w:r>
    </w:p>
    <w:p w14:paraId="6D6ABEA2" w14:textId="77777777" w:rsidR="00B96B15" w:rsidRPr="009D1524" w:rsidRDefault="00B96B15" w:rsidP="00B96B15">
      <w:pPr>
        <w:autoSpaceDE w:val="0"/>
        <w:autoSpaceDN w:val="0"/>
        <w:adjustRightInd w:val="0"/>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[b]Commercialization, indebtedness and famines</w:t>
      </w:r>
    </w:p>
    <w:p w14:paraId="332031C8" w14:textId="77777777" w:rsidR="00B96B15" w:rsidRPr="009D1524" w:rsidRDefault="00B96B15" w:rsidP="00B96B15">
      <w:pPr>
        <w:autoSpaceDE w:val="0"/>
        <w:autoSpaceDN w:val="0"/>
        <w:adjustRightInd w:val="0"/>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[c] Forests and pastoral economy</w:t>
      </w:r>
    </w:p>
    <w:p w14:paraId="752292E8" w14:textId="621BF023" w:rsidR="00B96B15" w:rsidRPr="009D1524" w:rsidRDefault="00B96B15" w:rsidP="00B96B15">
      <w:pPr>
        <w:autoSpaceDE w:val="0"/>
        <w:autoSpaceDN w:val="0"/>
        <w:adjustRightInd w:val="0"/>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[d] Question of de-industrialization and foreign trade</w:t>
      </w:r>
    </w:p>
    <w:p w14:paraId="64D8576D" w14:textId="77777777" w:rsidR="00B96B15" w:rsidRPr="009D1524" w:rsidRDefault="00B96B15" w:rsidP="00B96B15">
      <w:pPr>
        <w:autoSpaceDE w:val="0"/>
        <w:autoSpaceDN w:val="0"/>
        <w:adjustRightInd w:val="0"/>
        <w:rPr>
          <w:rFonts w:ascii="Times New Roman" w:eastAsiaTheme="minorHAnsi" w:hAnsi="Times New Roman" w:cs="Times New Roman"/>
          <w:sz w:val="24"/>
          <w:szCs w:val="24"/>
          <w:lang w:val="en-IN" w:eastAsia="en-US"/>
        </w:rPr>
      </w:pPr>
    </w:p>
    <w:p w14:paraId="4A6AB289" w14:textId="77777777" w:rsidR="00B96B15" w:rsidRPr="009D1524" w:rsidRDefault="00B96B15" w:rsidP="00B96B15">
      <w:pPr>
        <w:autoSpaceDE w:val="0"/>
        <w:autoSpaceDN w:val="0"/>
        <w:adjustRightInd w:val="0"/>
        <w:rPr>
          <w:rFonts w:ascii="Times New Roman" w:eastAsiaTheme="minorHAnsi" w:hAnsi="Times New Roman" w:cs="Times New Roman"/>
          <w:b/>
          <w:bCs/>
          <w:sz w:val="24"/>
          <w:szCs w:val="24"/>
          <w:lang w:val="en-IN" w:eastAsia="en-US"/>
        </w:rPr>
      </w:pPr>
      <w:r w:rsidRPr="009D1524">
        <w:rPr>
          <w:rFonts w:ascii="Times New Roman" w:eastAsiaTheme="minorHAnsi" w:hAnsi="Times New Roman" w:cs="Times New Roman"/>
          <w:b/>
          <w:bCs/>
          <w:sz w:val="24"/>
          <w:szCs w:val="24"/>
          <w:lang w:val="en-IN" w:eastAsia="en-US"/>
        </w:rPr>
        <w:t>Unit VI: Early 19</w:t>
      </w:r>
      <w:r w:rsidRPr="009D1524">
        <w:rPr>
          <w:rFonts w:ascii="Times New Roman" w:eastAsiaTheme="minorHAnsi" w:hAnsi="Times New Roman" w:cs="Times New Roman"/>
          <w:b/>
          <w:bCs/>
          <w:sz w:val="16"/>
          <w:szCs w:val="16"/>
          <w:lang w:val="en-IN" w:eastAsia="en-US"/>
        </w:rPr>
        <w:t xml:space="preserve">th </w:t>
      </w:r>
      <w:r w:rsidRPr="009D1524">
        <w:rPr>
          <w:rFonts w:ascii="Times New Roman" w:eastAsiaTheme="minorHAnsi" w:hAnsi="Times New Roman" w:cs="Times New Roman"/>
          <w:b/>
          <w:bCs/>
          <w:sz w:val="24"/>
          <w:szCs w:val="24"/>
          <w:lang w:val="en-IN" w:eastAsia="en-US"/>
        </w:rPr>
        <w:t>Century: Reforms and Revival</w:t>
      </w:r>
    </w:p>
    <w:p w14:paraId="7A500D1B" w14:textId="77777777" w:rsidR="00B96B15" w:rsidRPr="009D1524" w:rsidRDefault="00B96B15" w:rsidP="00B96B15">
      <w:pPr>
        <w:autoSpaceDE w:val="0"/>
        <w:autoSpaceDN w:val="0"/>
        <w:adjustRightInd w:val="0"/>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[a] Young Bengal, Brahmo </w:t>
      </w:r>
      <w:proofErr w:type="spellStart"/>
      <w:r w:rsidRPr="009D1524">
        <w:rPr>
          <w:rFonts w:ascii="Times New Roman" w:eastAsiaTheme="minorHAnsi" w:hAnsi="Times New Roman" w:cs="Times New Roman"/>
          <w:sz w:val="24"/>
          <w:szCs w:val="24"/>
          <w:lang w:val="en-IN" w:eastAsia="en-US"/>
        </w:rPr>
        <w:t>Samaj</w:t>
      </w:r>
      <w:proofErr w:type="spellEnd"/>
      <w:r w:rsidRPr="009D1524">
        <w:rPr>
          <w:rFonts w:ascii="Times New Roman" w:eastAsiaTheme="minorHAnsi" w:hAnsi="Times New Roman" w:cs="Times New Roman"/>
          <w:sz w:val="24"/>
          <w:szCs w:val="24"/>
          <w:lang w:val="en-IN" w:eastAsia="en-US"/>
        </w:rPr>
        <w:t xml:space="preserve">, </w:t>
      </w:r>
      <w:proofErr w:type="spellStart"/>
      <w:r w:rsidRPr="009D1524">
        <w:rPr>
          <w:rFonts w:ascii="Times New Roman" w:eastAsiaTheme="minorHAnsi" w:hAnsi="Times New Roman" w:cs="Times New Roman"/>
          <w:sz w:val="24"/>
          <w:szCs w:val="24"/>
          <w:lang w:val="en-IN" w:eastAsia="en-US"/>
        </w:rPr>
        <w:t>Prathana</w:t>
      </w:r>
      <w:proofErr w:type="spellEnd"/>
      <w:r w:rsidRPr="009D1524">
        <w:rPr>
          <w:rFonts w:ascii="Times New Roman" w:eastAsiaTheme="minorHAnsi" w:hAnsi="Times New Roman" w:cs="Times New Roman"/>
          <w:sz w:val="24"/>
          <w:szCs w:val="24"/>
          <w:lang w:val="en-IN" w:eastAsia="en-US"/>
        </w:rPr>
        <w:t xml:space="preserve"> </w:t>
      </w:r>
      <w:proofErr w:type="spellStart"/>
      <w:r w:rsidRPr="009D1524">
        <w:rPr>
          <w:rFonts w:ascii="Times New Roman" w:eastAsiaTheme="minorHAnsi" w:hAnsi="Times New Roman" w:cs="Times New Roman"/>
          <w:sz w:val="24"/>
          <w:szCs w:val="24"/>
          <w:lang w:val="en-IN" w:eastAsia="en-US"/>
        </w:rPr>
        <w:t>Samaj</w:t>
      </w:r>
      <w:proofErr w:type="spellEnd"/>
      <w:r w:rsidRPr="009D1524">
        <w:rPr>
          <w:rFonts w:ascii="Times New Roman" w:eastAsiaTheme="minorHAnsi" w:hAnsi="Times New Roman" w:cs="Times New Roman"/>
          <w:sz w:val="24"/>
          <w:szCs w:val="24"/>
          <w:lang w:val="en-IN" w:eastAsia="en-US"/>
        </w:rPr>
        <w:t xml:space="preserve">, </w:t>
      </w:r>
      <w:proofErr w:type="spellStart"/>
      <w:r w:rsidRPr="009D1524">
        <w:rPr>
          <w:rFonts w:ascii="Times New Roman" w:eastAsiaTheme="minorHAnsi" w:hAnsi="Times New Roman" w:cs="Times New Roman"/>
          <w:sz w:val="24"/>
          <w:szCs w:val="24"/>
          <w:lang w:val="en-IN" w:eastAsia="en-US"/>
        </w:rPr>
        <w:t>Faraizis</w:t>
      </w:r>
      <w:proofErr w:type="spellEnd"/>
      <w:r w:rsidRPr="009D1524">
        <w:rPr>
          <w:rFonts w:ascii="Times New Roman" w:eastAsiaTheme="minorHAnsi" w:hAnsi="Times New Roman" w:cs="Times New Roman"/>
          <w:sz w:val="24"/>
          <w:szCs w:val="24"/>
          <w:lang w:val="en-IN" w:eastAsia="en-US"/>
        </w:rPr>
        <w:t xml:space="preserve"> and Wahabis</w:t>
      </w:r>
    </w:p>
    <w:p w14:paraId="6C13AEC1" w14:textId="5A9EE316" w:rsidR="00B96B15" w:rsidRPr="009D1524" w:rsidRDefault="00B96B15" w:rsidP="00B96B15">
      <w:pPr>
        <w:autoSpaceDE w:val="0"/>
        <w:autoSpaceDN w:val="0"/>
        <w:adjustRightInd w:val="0"/>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[b] Debating Gender: Traditions and Reform in the 19</w:t>
      </w:r>
      <w:r w:rsidRPr="009D1524">
        <w:rPr>
          <w:rFonts w:ascii="Times New Roman" w:eastAsiaTheme="minorHAnsi" w:hAnsi="Times New Roman" w:cs="Times New Roman"/>
          <w:sz w:val="16"/>
          <w:szCs w:val="16"/>
          <w:lang w:val="en-IN" w:eastAsia="en-US"/>
        </w:rPr>
        <w:t xml:space="preserve">th </w:t>
      </w:r>
      <w:r w:rsidRPr="009D1524">
        <w:rPr>
          <w:rFonts w:ascii="Times New Roman" w:eastAsiaTheme="minorHAnsi" w:hAnsi="Times New Roman" w:cs="Times New Roman"/>
          <w:sz w:val="24"/>
          <w:szCs w:val="24"/>
          <w:lang w:val="en-IN" w:eastAsia="en-US"/>
        </w:rPr>
        <w:t>Century</w:t>
      </w:r>
    </w:p>
    <w:p w14:paraId="1C7AB1D0" w14:textId="77777777" w:rsidR="00B96B15" w:rsidRPr="009D1524" w:rsidRDefault="00B96B15" w:rsidP="00B96B15">
      <w:pPr>
        <w:autoSpaceDE w:val="0"/>
        <w:autoSpaceDN w:val="0"/>
        <w:adjustRightInd w:val="0"/>
        <w:rPr>
          <w:rFonts w:ascii="Times New Roman" w:eastAsiaTheme="minorHAnsi" w:hAnsi="Times New Roman" w:cs="Times New Roman"/>
          <w:sz w:val="24"/>
          <w:szCs w:val="24"/>
          <w:lang w:val="en-IN" w:eastAsia="en-US"/>
        </w:rPr>
      </w:pPr>
    </w:p>
    <w:p w14:paraId="4A241C52" w14:textId="77777777" w:rsidR="00B96B15" w:rsidRPr="009D1524" w:rsidRDefault="00B96B15" w:rsidP="00B96B15">
      <w:pPr>
        <w:autoSpaceDE w:val="0"/>
        <w:autoSpaceDN w:val="0"/>
        <w:adjustRightInd w:val="0"/>
        <w:rPr>
          <w:rFonts w:ascii="Times New Roman" w:eastAsiaTheme="minorHAnsi" w:hAnsi="Times New Roman" w:cs="Times New Roman"/>
          <w:b/>
          <w:bCs/>
          <w:sz w:val="24"/>
          <w:szCs w:val="24"/>
          <w:lang w:val="en-IN" w:eastAsia="en-US"/>
        </w:rPr>
      </w:pPr>
      <w:r w:rsidRPr="009D1524">
        <w:rPr>
          <w:rFonts w:ascii="Times New Roman" w:eastAsiaTheme="minorHAnsi" w:hAnsi="Times New Roman" w:cs="Times New Roman"/>
          <w:b/>
          <w:bCs/>
          <w:sz w:val="24"/>
          <w:szCs w:val="24"/>
          <w:lang w:val="en-IN" w:eastAsia="en-US"/>
        </w:rPr>
        <w:t>Unit VII: Popular resistance</w:t>
      </w:r>
    </w:p>
    <w:p w14:paraId="665F5984" w14:textId="77777777" w:rsidR="00B96B15" w:rsidRPr="009D1524" w:rsidRDefault="00B96B15" w:rsidP="00B96B15">
      <w:pPr>
        <w:autoSpaceDE w:val="0"/>
        <w:autoSpaceDN w:val="0"/>
        <w:adjustRightInd w:val="0"/>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[a] The Uprising of 1857</w:t>
      </w:r>
    </w:p>
    <w:p w14:paraId="72FA1416" w14:textId="77777777" w:rsidR="00B96B15" w:rsidRPr="009D1524" w:rsidRDefault="00B96B15" w:rsidP="00B96B15">
      <w:pPr>
        <w:autoSpaceDE w:val="0"/>
        <w:autoSpaceDN w:val="0"/>
        <w:adjustRightInd w:val="0"/>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[b] Peasant resistance to colonial rule: Santhal Uprising (1856); Indigo Rebellion (1860);</w:t>
      </w:r>
    </w:p>
    <w:p w14:paraId="1E0FF32B" w14:textId="2A0444D7" w:rsidR="00B96B15" w:rsidRPr="009D1524" w:rsidRDefault="00B96B15" w:rsidP="00B96B15">
      <w:pPr>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Pabna Agrarian Leagues (1873); Deccan Riots (1875).</w:t>
      </w:r>
    </w:p>
    <w:p w14:paraId="00D1C281" w14:textId="0A1F6C8A" w:rsidR="00B96B15" w:rsidRPr="009D1524" w:rsidRDefault="00B96B15" w:rsidP="00B96B15">
      <w:pPr>
        <w:rPr>
          <w:rFonts w:ascii="Times New Roman" w:eastAsiaTheme="minorHAnsi" w:hAnsi="Times New Roman" w:cs="Times New Roman"/>
          <w:sz w:val="24"/>
          <w:szCs w:val="24"/>
          <w:lang w:val="en-IN" w:eastAsia="en-US"/>
        </w:rPr>
      </w:pPr>
    </w:p>
    <w:p w14:paraId="72939AE9" w14:textId="6964DA49" w:rsidR="00B96B15" w:rsidRPr="009D1524" w:rsidRDefault="00B96B15" w:rsidP="00B96B15">
      <w:pPr>
        <w:rPr>
          <w:rFonts w:ascii="Times New Roman" w:eastAsiaTheme="minorHAnsi" w:hAnsi="Times New Roman" w:cs="Times New Roman"/>
          <w:sz w:val="24"/>
          <w:szCs w:val="24"/>
          <w:lang w:val="en-IN" w:eastAsia="en-US"/>
        </w:rPr>
      </w:pPr>
    </w:p>
    <w:p w14:paraId="5D17245E" w14:textId="5BDB2208" w:rsidR="00BB6093" w:rsidRPr="009D1524" w:rsidRDefault="00BB6093" w:rsidP="00B96B15">
      <w:pPr>
        <w:rPr>
          <w:rFonts w:ascii="Times New Roman" w:eastAsiaTheme="minorHAnsi" w:hAnsi="Times New Roman" w:cs="Times New Roman"/>
          <w:sz w:val="24"/>
          <w:szCs w:val="24"/>
          <w:lang w:val="en-IN" w:eastAsia="en-US"/>
        </w:rPr>
      </w:pPr>
    </w:p>
    <w:p w14:paraId="00B57EBA" w14:textId="77777777" w:rsidR="00BB6093" w:rsidRPr="009D1524" w:rsidRDefault="00BB6093" w:rsidP="00B96B15">
      <w:pPr>
        <w:rPr>
          <w:rFonts w:ascii="Times New Roman" w:eastAsiaTheme="minorHAnsi" w:hAnsi="Times New Roman" w:cs="Times New Roman"/>
          <w:sz w:val="24"/>
          <w:szCs w:val="24"/>
          <w:lang w:val="en-IN" w:eastAsia="en-US"/>
        </w:rPr>
      </w:pPr>
    </w:p>
    <w:p w14:paraId="6A4DD07A" w14:textId="7B836893" w:rsidR="00B96B15" w:rsidRPr="009D1524" w:rsidRDefault="00B96B15" w:rsidP="00B96B15">
      <w:pPr>
        <w:pStyle w:val="ListParagraph"/>
        <w:numPr>
          <w:ilvl w:val="0"/>
          <w:numId w:val="1"/>
        </w:numPr>
        <w:rPr>
          <w:rFonts w:ascii="Times New Roman" w:hAnsi="Times New Roman" w:cs="Times New Roman"/>
          <w:b/>
          <w:bCs/>
          <w:sz w:val="28"/>
          <w:szCs w:val="28"/>
        </w:rPr>
      </w:pPr>
      <w:r w:rsidRPr="009D1524">
        <w:rPr>
          <w:rFonts w:ascii="Times New Roman" w:hAnsi="Times New Roman" w:cs="Times New Roman"/>
          <w:b/>
          <w:bCs/>
          <w:sz w:val="28"/>
          <w:szCs w:val="28"/>
        </w:rPr>
        <w:t>Course Description:</w:t>
      </w:r>
    </w:p>
    <w:p w14:paraId="7B4FD30C" w14:textId="27D5BD30" w:rsidR="00B96B15" w:rsidRPr="009D1524" w:rsidRDefault="00B96B15" w:rsidP="00BB6093">
      <w:pPr>
        <w:autoSpaceDE w:val="0"/>
        <w:autoSpaceDN w:val="0"/>
        <w:adjustRightInd w:val="0"/>
        <w:ind w:left="360"/>
        <w:jc w:val="both"/>
        <w:rPr>
          <w:rFonts w:ascii="Times New Roman" w:hAnsi="Times New Roman" w:cs="Times New Roman"/>
          <w:bCs/>
          <w:sz w:val="24"/>
          <w:szCs w:val="24"/>
        </w:rPr>
      </w:pPr>
      <w:r w:rsidRPr="009D1524">
        <w:rPr>
          <w:rFonts w:ascii="Times New Roman" w:eastAsiaTheme="minorHAnsi" w:hAnsi="Times New Roman" w:cs="Times New Roman"/>
          <w:sz w:val="24"/>
          <w:szCs w:val="24"/>
          <w:lang w:val="en-IN" w:eastAsia="en-US"/>
        </w:rPr>
        <w:lastRenderedPageBreak/>
        <w:t>The paper introduces students to key features of the 18th century in the Indian subcontinent. It</w:t>
      </w:r>
      <w:r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analyses the interface between the 18th century kingdoms and the early colonial state. The paper</w:t>
      </w:r>
      <w:r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also discusses the processes by which the British East India Company transformed itself into a</w:t>
      </w:r>
      <w:r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state and gradually consolidated its position over a vast expanse. Apart from the evolution of colonial</w:t>
      </w:r>
      <w:r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institutions of governance and developing forms of colonial exploitation, the paper also</w:t>
      </w:r>
      <w:r w:rsidR="00BB6093"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highlights the interface between Company Raj and indigenous elite on various social issues. The</w:t>
      </w:r>
      <w:r w:rsidR="00BB6093"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paper concludes with a critical survey of peasant resistance to colonial agrarian policies, and the</w:t>
      </w:r>
      <w:r w:rsidR="00BB6093"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1857 revolt against the Company Raj.</w:t>
      </w:r>
    </w:p>
    <w:p w14:paraId="32CC8D44" w14:textId="77777777" w:rsidR="00B96B15" w:rsidRPr="009D1524" w:rsidRDefault="00B96B15" w:rsidP="00B96B15">
      <w:pPr>
        <w:jc w:val="center"/>
        <w:rPr>
          <w:rFonts w:ascii="Times New Roman" w:hAnsi="Times New Roman" w:cs="Times New Roman"/>
          <w:sz w:val="24"/>
          <w:szCs w:val="24"/>
        </w:rPr>
      </w:pPr>
    </w:p>
    <w:p w14:paraId="08CC615A" w14:textId="77777777" w:rsidR="00BB6093" w:rsidRPr="009D1524" w:rsidRDefault="00BB6093" w:rsidP="00BB6093">
      <w:pPr>
        <w:numPr>
          <w:ilvl w:val="0"/>
          <w:numId w:val="2"/>
        </w:numPr>
        <w:rPr>
          <w:rFonts w:ascii="Times New Roman" w:hAnsi="Times New Roman" w:cs="Times New Roman"/>
          <w:b/>
          <w:bCs/>
          <w:sz w:val="24"/>
          <w:szCs w:val="24"/>
        </w:rPr>
      </w:pPr>
      <w:r w:rsidRPr="009D1524">
        <w:rPr>
          <w:rFonts w:ascii="Times New Roman" w:hAnsi="Times New Roman" w:cs="Times New Roman"/>
          <w:b/>
          <w:bCs/>
          <w:sz w:val="24"/>
          <w:szCs w:val="24"/>
        </w:rPr>
        <w:t xml:space="preserve">TEACHING </w:t>
      </w:r>
      <w:proofErr w:type="gramStart"/>
      <w:r w:rsidRPr="009D1524">
        <w:rPr>
          <w:rFonts w:ascii="Times New Roman" w:hAnsi="Times New Roman" w:cs="Times New Roman"/>
          <w:b/>
          <w:bCs/>
          <w:sz w:val="24"/>
          <w:szCs w:val="24"/>
        </w:rPr>
        <w:t>TIME(</w:t>
      </w:r>
      <w:proofErr w:type="gramEnd"/>
      <w:r w:rsidRPr="009D1524">
        <w:rPr>
          <w:rFonts w:ascii="Times New Roman" w:hAnsi="Times New Roman" w:cs="Times New Roman"/>
          <w:b/>
          <w:bCs/>
          <w:sz w:val="24"/>
          <w:szCs w:val="24"/>
        </w:rPr>
        <w:t>No. Of Weeks)</w:t>
      </w:r>
    </w:p>
    <w:p w14:paraId="23BF6B13" w14:textId="77777777" w:rsidR="00BB6093" w:rsidRPr="009D1524" w:rsidRDefault="00BB6093" w:rsidP="00BB6093">
      <w:pPr>
        <w:rPr>
          <w:rFonts w:ascii="Times New Roman" w:hAnsi="Times New Roman" w:cs="Times New Roman"/>
          <w:b/>
          <w:bCs/>
          <w:sz w:val="24"/>
          <w:szCs w:val="24"/>
          <w:u w:val="single"/>
        </w:rPr>
      </w:pPr>
    </w:p>
    <w:p w14:paraId="017B8648" w14:textId="5A2B2061" w:rsidR="00BB6093" w:rsidRPr="009D1524" w:rsidRDefault="00BB6093" w:rsidP="00BB6093">
      <w:pPr>
        <w:rPr>
          <w:rFonts w:ascii="Times New Roman" w:hAnsi="Times New Roman" w:cs="Times New Roman"/>
          <w:b/>
          <w:bCs/>
          <w:sz w:val="24"/>
          <w:szCs w:val="24"/>
        </w:rPr>
      </w:pPr>
      <w:r w:rsidRPr="009D1524">
        <w:rPr>
          <w:rFonts w:ascii="Times New Roman" w:hAnsi="Times New Roman" w:cs="Times New Roman"/>
          <w:b/>
          <w:bCs/>
          <w:sz w:val="24"/>
          <w:szCs w:val="24"/>
        </w:rPr>
        <w:t>15 Weeks Approximately</w:t>
      </w:r>
    </w:p>
    <w:p w14:paraId="43860B65" w14:textId="087007F9" w:rsidR="00BB6093" w:rsidRPr="009D1524" w:rsidRDefault="00BB6093" w:rsidP="00BB6093">
      <w:pPr>
        <w:rPr>
          <w:rFonts w:ascii="Times New Roman" w:hAnsi="Times New Roman" w:cs="Times New Roman"/>
          <w:b/>
          <w:bCs/>
          <w:sz w:val="24"/>
          <w:szCs w:val="24"/>
        </w:rPr>
      </w:pPr>
    </w:p>
    <w:p w14:paraId="76951C81" w14:textId="77777777" w:rsidR="00BB6093" w:rsidRPr="009D1524" w:rsidRDefault="00BB6093" w:rsidP="00BB6093">
      <w:pPr>
        <w:numPr>
          <w:ilvl w:val="0"/>
          <w:numId w:val="2"/>
        </w:numPr>
        <w:rPr>
          <w:rFonts w:ascii="Times New Roman" w:eastAsia="Helvetica" w:hAnsi="Times New Roman" w:cs="Times New Roman"/>
          <w:b/>
          <w:bCs/>
          <w:color w:val="000000"/>
          <w:sz w:val="24"/>
          <w:szCs w:val="24"/>
          <w:shd w:val="clear" w:color="auto" w:fill="FFFFFF"/>
        </w:rPr>
      </w:pPr>
      <w:r w:rsidRPr="009D1524">
        <w:rPr>
          <w:rFonts w:ascii="Times New Roman" w:eastAsia="Helvetica" w:hAnsi="Times New Roman" w:cs="Times New Roman"/>
          <w:b/>
          <w:bCs/>
          <w:color w:val="000000"/>
          <w:sz w:val="24"/>
          <w:szCs w:val="24"/>
          <w:shd w:val="clear" w:color="auto" w:fill="FFFFFF"/>
        </w:rPr>
        <w:t>CLASSES</w:t>
      </w:r>
    </w:p>
    <w:p w14:paraId="517366EA" w14:textId="77777777" w:rsidR="00BB6093" w:rsidRPr="009D1524" w:rsidRDefault="00BB6093" w:rsidP="00BB6093">
      <w:pPr>
        <w:rPr>
          <w:rFonts w:ascii="Times New Roman" w:eastAsia="Helvetica" w:hAnsi="Times New Roman" w:cs="Times New Roman"/>
          <w:b/>
          <w:bCs/>
          <w:color w:val="000000"/>
          <w:sz w:val="24"/>
          <w:szCs w:val="24"/>
          <w:u w:val="single"/>
          <w:shd w:val="clear" w:color="auto" w:fill="FFFFFF"/>
        </w:rPr>
      </w:pPr>
    </w:p>
    <w:p w14:paraId="53400822" w14:textId="77777777" w:rsidR="00BB6093" w:rsidRPr="009D1524" w:rsidRDefault="00BB6093" w:rsidP="00BB6093">
      <w:pPr>
        <w:autoSpaceDE w:val="0"/>
        <w:autoSpaceDN w:val="0"/>
        <w:adjustRightInd w:val="0"/>
        <w:jc w:val="both"/>
        <w:rPr>
          <w:rFonts w:ascii="Times New Roman" w:eastAsia="Helvetica" w:hAnsi="Times New Roman" w:cs="Times New Roman"/>
          <w:b/>
          <w:bCs/>
          <w:color w:val="000000"/>
          <w:sz w:val="24"/>
          <w:szCs w:val="24"/>
          <w:u w:val="single"/>
          <w:shd w:val="clear" w:color="auto" w:fill="FFFFFF"/>
        </w:rPr>
      </w:pPr>
      <w:r w:rsidRPr="009D1524">
        <w:rPr>
          <w:rFonts w:ascii="Times New Roman" w:hAnsi="Times New Roman" w:cs="Times New Roman"/>
          <w:sz w:val="24"/>
          <w:szCs w:val="24"/>
        </w:rPr>
        <w:t xml:space="preserve">The course is organized around daily lectures as per the time table. Students will be given reading assignments each week to help them follow the course content. These readings will be discussed in class in detail.  </w:t>
      </w:r>
      <w:r w:rsidRPr="009D1524">
        <w:rPr>
          <w:rFonts w:ascii="Times New Roman" w:eastAsiaTheme="minorHAnsi" w:hAnsi="Times New Roman" w:cs="Times New Roman"/>
          <w:sz w:val="24"/>
          <w:szCs w:val="24"/>
          <w:lang w:eastAsia="en-US"/>
        </w:rPr>
        <w:t>Presentation shall focus either on important themes covered in the class lectures, or on specific readings. Interactive sessions through group discussions or group presentations. shall be used to enable un-learning of prevailing misconceptions about historical developments and time periods, as well as to facilitate revision of issues outlined in the lectures. Supporting audio-visual aids like documentaries and power point presentations, and an appropriate field-visit will be used where necessary.</w:t>
      </w:r>
    </w:p>
    <w:p w14:paraId="4CEE8C9C" w14:textId="34CA85F3" w:rsidR="00BB6093" w:rsidRPr="009D1524" w:rsidRDefault="00BB6093" w:rsidP="00BB6093">
      <w:pPr>
        <w:rPr>
          <w:rFonts w:ascii="Times New Roman" w:hAnsi="Times New Roman" w:cs="Times New Roman"/>
          <w:b/>
          <w:bCs/>
          <w:sz w:val="24"/>
          <w:szCs w:val="24"/>
        </w:rPr>
      </w:pPr>
    </w:p>
    <w:p w14:paraId="58818934" w14:textId="7C796621" w:rsidR="00BB6093" w:rsidRPr="009D1524" w:rsidRDefault="00BB6093" w:rsidP="00BB6093">
      <w:pPr>
        <w:rPr>
          <w:rFonts w:ascii="Times New Roman" w:hAnsi="Times New Roman" w:cs="Times New Roman"/>
          <w:b/>
          <w:bCs/>
          <w:sz w:val="24"/>
          <w:szCs w:val="24"/>
        </w:rPr>
      </w:pPr>
    </w:p>
    <w:p w14:paraId="585002D0" w14:textId="74ED44D5" w:rsidR="00BB6093" w:rsidRPr="009D1524" w:rsidRDefault="00BB6093" w:rsidP="00BB6093">
      <w:pPr>
        <w:pStyle w:val="ListParagraph"/>
        <w:numPr>
          <w:ilvl w:val="0"/>
          <w:numId w:val="1"/>
        </w:numPr>
        <w:rPr>
          <w:rFonts w:ascii="Times New Roman" w:hAnsi="Times New Roman" w:cs="Times New Roman"/>
          <w:b/>
          <w:bCs/>
          <w:sz w:val="24"/>
          <w:szCs w:val="24"/>
        </w:rPr>
      </w:pPr>
      <w:r w:rsidRPr="009D1524">
        <w:rPr>
          <w:rFonts w:ascii="Times New Roman" w:hAnsi="Times New Roman" w:cs="Times New Roman"/>
          <w:b/>
          <w:bCs/>
          <w:sz w:val="24"/>
          <w:szCs w:val="24"/>
        </w:rPr>
        <w:t>UNIT WISE BREAK UP OF SYLLABUS</w:t>
      </w:r>
    </w:p>
    <w:p w14:paraId="4D76A619" w14:textId="6FE7843F" w:rsidR="00BB6093" w:rsidRPr="009D1524" w:rsidRDefault="00BB6093" w:rsidP="00BB6093">
      <w:pPr>
        <w:rPr>
          <w:rFonts w:ascii="Times New Roman" w:hAnsi="Times New Roman" w:cs="Times New Roman"/>
          <w:b/>
          <w:bCs/>
          <w:sz w:val="24"/>
          <w:szCs w:val="24"/>
        </w:rPr>
      </w:pPr>
    </w:p>
    <w:p w14:paraId="65D716F1" w14:textId="18846D93" w:rsidR="00BB6093" w:rsidRPr="009D1524" w:rsidRDefault="00BB6093" w:rsidP="00CC09F6">
      <w:pPr>
        <w:autoSpaceDE w:val="0"/>
        <w:autoSpaceDN w:val="0"/>
        <w:adjustRightInd w:val="0"/>
        <w:jc w:val="both"/>
        <w:rPr>
          <w:rFonts w:ascii="Times New Roman" w:eastAsiaTheme="minorHAnsi" w:hAnsi="Times New Roman" w:cs="Times New Roman"/>
          <w:b/>
          <w:bCs/>
          <w:sz w:val="24"/>
          <w:szCs w:val="24"/>
          <w:lang w:eastAsia="en-US"/>
        </w:rPr>
      </w:pPr>
      <w:r w:rsidRPr="009D1524">
        <w:rPr>
          <w:rFonts w:ascii="Times New Roman" w:eastAsiaTheme="minorHAnsi" w:hAnsi="Times New Roman" w:cs="Times New Roman"/>
          <w:b/>
          <w:bCs/>
          <w:sz w:val="24"/>
          <w:szCs w:val="24"/>
          <w:lang w:val="en-IN" w:eastAsia="en-US"/>
        </w:rPr>
        <w:t>Unit-I:</w:t>
      </w:r>
      <w:r w:rsidR="00CC09F6" w:rsidRPr="009D1524">
        <w:rPr>
          <w:rFonts w:ascii="Times New Roman" w:eastAsiaTheme="minorHAnsi" w:hAnsi="Times New Roman" w:cs="Times New Roman"/>
          <w:b/>
          <w:bCs/>
          <w:sz w:val="24"/>
          <w:szCs w:val="24"/>
          <w:lang w:val="en-IN" w:eastAsia="en-US"/>
        </w:rPr>
        <w:t xml:space="preserve"> </w:t>
      </w:r>
      <w:r w:rsidRPr="009D1524">
        <w:rPr>
          <w:rFonts w:ascii="Times New Roman" w:eastAsiaTheme="minorHAnsi" w:hAnsi="Times New Roman" w:cs="Times New Roman"/>
          <w:sz w:val="24"/>
          <w:szCs w:val="24"/>
          <w:lang w:val="en-IN" w:eastAsia="en-US"/>
        </w:rPr>
        <w:t>This Unit enables the students to outline key developments of the 18</w:t>
      </w:r>
      <w:r w:rsidRPr="009D1524">
        <w:rPr>
          <w:rFonts w:ascii="Times New Roman" w:eastAsiaTheme="minorHAnsi" w:hAnsi="Times New Roman" w:cs="Times New Roman"/>
          <w:sz w:val="16"/>
          <w:szCs w:val="16"/>
          <w:lang w:val="en-IN" w:eastAsia="en-US"/>
        </w:rPr>
        <w:t xml:space="preserve">th </w:t>
      </w:r>
      <w:r w:rsidRPr="009D1524">
        <w:rPr>
          <w:rFonts w:ascii="Times New Roman" w:eastAsiaTheme="minorHAnsi" w:hAnsi="Times New Roman" w:cs="Times New Roman"/>
          <w:sz w:val="24"/>
          <w:szCs w:val="24"/>
          <w:lang w:val="en-IN" w:eastAsia="en-US"/>
        </w:rPr>
        <w:t>century in the Indian</w:t>
      </w:r>
      <w:r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subcontinent. These developments are discussed through key debates on the varied historical</w:t>
      </w:r>
      <w:r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evidences used by historians when examining the weakening Mughal state, growth of regional</w:t>
      </w:r>
      <w:r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kingdoms, changing dynamics of the economy, evolving social structures, cultural patterns, etc.</w:t>
      </w:r>
      <w:r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b/>
          <w:bCs/>
          <w:sz w:val="24"/>
          <w:szCs w:val="24"/>
          <w:lang w:eastAsia="en-US"/>
        </w:rPr>
        <w:t>(Teaching Time: 2 weeks/ 10 Classes approx. and Tutorials.)</w:t>
      </w:r>
    </w:p>
    <w:p w14:paraId="7AE600D9" w14:textId="64BB87CF" w:rsidR="00BB6093" w:rsidRPr="009D1524" w:rsidRDefault="00BB6093" w:rsidP="00BB6093">
      <w:pPr>
        <w:rPr>
          <w:rFonts w:ascii="Times New Roman" w:eastAsiaTheme="minorHAnsi" w:hAnsi="Times New Roman" w:cs="Times New Roman"/>
          <w:b/>
          <w:bCs/>
          <w:sz w:val="24"/>
          <w:szCs w:val="24"/>
          <w:lang w:val="en-IN" w:eastAsia="en-US"/>
        </w:rPr>
      </w:pPr>
    </w:p>
    <w:p w14:paraId="0955EE3D" w14:textId="40A14C10" w:rsidR="00BB6093" w:rsidRPr="009D1524" w:rsidRDefault="00BB6093" w:rsidP="00BB6093">
      <w:pPr>
        <w:rPr>
          <w:rFonts w:ascii="Times New Roman" w:eastAsiaTheme="minorHAnsi" w:hAnsi="Times New Roman" w:cs="Times New Roman"/>
          <w:b/>
          <w:bCs/>
          <w:sz w:val="24"/>
          <w:szCs w:val="24"/>
          <w:lang w:val="en-IN" w:eastAsia="en-US"/>
        </w:rPr>
      </w:pPr>
    </w:p>
    <w:p w14:paraId="3D7A0397" w14:textId="4F5C2752" w:rsidR="00BB6093" w:rsidRPr="009D1524" w:rsidRDefault="00BB6093" w:rsidP="00CC09F6">
      <w:pPr>
        <w:autoSpaceDE w:val="0"/>
        <w:autoSpaceDN w:val="0"/>
        <w:adjustRightInd w:val="0"/>
        <w:rPr>
          <w:rFonts w:ascii="Times New Roman" w:eastAsiaTheme="minorHAnsi" w:hAnsi="Times New Roman" w:cs="Times New Roman"/>
          <w:b/>
          <w:bCs/>
          <w:sz w:val="24"/>
          <w:szCs w:val="24"/>
          <w:lang w:eastAsia="en-US"/>
        </w:rPr>
      </w:pPr>
      <w:r w:rsidRPr="009D1524">
        <w:rPr>
          <w:rFonts w:ascii="Times New Roman" w:eastAsiaTheme="minorHAnsi" w:hAnsi="Times New Roman" w:cs="Times New Roman"/>
          <w:b/>
          <w:bCs/>
          <w:sz w:val="24"/>
          <w:szCs w:val="24"/>
          <w:lang w:val="en-IN" w:eastAsia="en-US"/>
        </w:rPr>
        <w:t>Unit- II:</w:t>
      </w:r>
      <w:r w:rsidRPr="009D1524">
        <w:rPr>
          <w:rFonts w:ascii="Times New Roman" w:eastAsiaTheme="minorHAnsi" w:hAnsi="Times New Roman" w:cs="Times New Roman"/>
          <w:b/>
          <w:bCs/>
          <w:sz w:val="24"/>
          <w:szCs w:val="24"/>
          <w:lang w:val="en-IN" w:eastAsia="en-US"/>
        </w:rPr>
        <w:t xml:space="preserve"> </w:t>
      </w:r>
      <w:r w:rsidRPr="009D1524">
        <w:rPr>
          <w:rFonts w:ascii="Times New Roman" w:eastAsiaTheme="minorHAnsi" w:hAnsi="Times New Roman" w:cs="Times New Roman"/>
          <w:sz w:val="24"/>
          <w:szCs w:val="24"/>
          <w:lang w:val="en-IN" w:eastAsia="en-US"/>
        </w:rPr>
        <w:t>This Unit introduces the students to the political process by which Company rules was</w:t>
      </w:r>
      <w:r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established in the Indian subcontinent. The unit shall also acquaint students with the important</w:t>
      </w:r>
      <w:r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features of the 18</w:t>
      </w:r>
      <w:r w:rsidRPr="009D1524">
        <w:rPr>
          <w:rFonts w:ascii="Times New Roman" w:eastAsiaTheme="minorHAnsi" w:hAnsi="Times New Roman" w:cs="Times New Roman"/>
          <w:sz w:val="16"/>
          <w:szCs w:val="16"/>
          <w:lang w:val="en-IN" w:eastAsia="en-US"/>
        </w:rPr>
        <w:t xml:space="preserve">th </w:t>
      </w:r>
      <w:r w:rsidRPr="009D1524">
        <w:rPr>
          <w:rFonts w:ascii="Times New Roman" w:eastAsiaTheme="minorHAnsi" w:hAnsi="Times New Roman" w:cs="Times New Roman"/>
          <w:sz w:val="24"/>
          <w:szCs w:val="24"/>
          <w:lang w:val="en-IN" w:eastAsia="en-US"/>
        </w:rPr>
        <w:t>century states and how they came to be positioned vis-à-vis an expanding</w:t>
      </w:r>
      <w:r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Company state.</w:t>
      </w:r>
      <w:r w:rsidRPr="009D1524">
        <w:rPr>
          <w:rFonts w:ascii="Times New Roman" w:eastAsiaTheme="minorHAnsi" w:hAnsi="Times New Roman" w:cs="Times New Roman"/>
          <w:b/>
          <w:bCs/>
          <w:sz w:val="24"/>
          <w:szCs w:val="24"/>
          <w:lang w:val="en-IN" w:eastAsia="en-US"/>
        </w:rPr>
        <w:t xml:space="preserve"> </w:t>
      </w:r>
      <w:r w:rsidRPr="009D1524">
        <w:rPr>
          <w:rFonts w:ascii="Times New Roman" w:eastAsiaTheme="minorHAnsi" w:hAnsi="Times New Roman" w:cs="Times New Roman"/>
          <w:b/>
          <w:bCs/>
          <w:sz w:val="24"/>
          <w:szCs w:val="24"/>
          <w:lang w:eastAsia="en-US"/>
        </w:rPr>
        <w:t xml:space="preserve">(Teaching Time: </w:t>
      </w:r>
      <w:r w:rsidR="00CC09F6" w:rsidRPr="009D1524">
        <w:rPr>
          <w:rFonts w:ascii="Times New Roman" w:eastAsiaTheme="minorHAnsi" w:hAnsi="Times New Roman" w:cs="Times New Roman"/>
          <w:b/>
          <w:bCs/>
          <w:sz w:val="24"/>
          <w:szCs w:val="24"/>
          <w:lang w:eastAsia="en-US"/>
        </w:rPr>
        <w:t>3</w:t>
      </w:r>
      <w:r w:rsidRPr="009D1524">
        <w:rPr>
          <w:rFonts w:ascii="Times New Roman" w:eastAsiaTheme="minorHAnsi" w:hAnsi="Times New Roman" w:cs="Times New Roman"/>
          <w:b/>
          <w:bCs/>
          <w:sz w:val="24"/>
          <w:szCs w:val="24"/>
          <w:lang w:eastAsia="en-US"/>
        </w:rPr>
        <w:t xml:space="preserve"> weeks/ 1</w:t>
      </w:r>
      <w:r w:rsidR="00CC09F6" w:rsidRPr="009D1524">
        <w:rPr>
          <w:rFonts w:ascii="Times New Roman" w:eastAsiaTheme="minorHAnsi" w:hAnsi="Times New Roman" w:cs="Times New Roman"/>
          <w:b/>
          <w:bCs/>
          <w:sz w:val="24"/>
          <w:szCs w:val="24"/>
          <w:lang w:eastAsia="en-US"/>
        </w:rPr>
        <w:t>5</w:t>
      </w:r>
      <w:r w:rsidRPr="009D1524">
        <w:rPr>
          <w:rFonts w:ascii="Times New Roman" w:eastAsiaTheme="minorHAnsi" w:hAnsi="Times New Roman" w:cs="Times New Roman"/>
          <w:b/>
          <w:bCs/>
          <w:sz w:val="24"/>
          <w:szCs w:val="24"/>
          <w:lang w:eastAsia="en-US"/>
        </w:rPr>
        <w:t xml:space="preserve"> Classes approx. and Tutorials.)</w:t>
      </w:r>
    </w:p>
    <w:p w14:paraId="06EFDA9B" w14:textId="6FE84A5F" w:rsidR="00BB6093" w:rsidRPr="009D1524" w:rsidRDefault="00BB6093" w:rsidP="00BB6093">
      <w:pPr>
        <w:autoSpaceDE w:val="0"/>
        <w:autoSpaceDN w:val="0"/>
        <w:adjustRightInd w:val="0"/>
        <w:rPr>
          <w:rFonts w:ascii="Times New Roman" w:eastAsiaTheme="minorHAnsi" w:hAnsi="Times New Roman" w:cs="Times New Roman"/>
          <w:b/>
          <w:bCs/>
          <w:sz w:val="24"/>
          <w:szCs w:val="24"/>
          <w:lang w:val="en-IN" w:eastAsia="en-US"/>
        </w:rPr>
      </w:pPr>
    </w:p>
    <w:p w14:paraId="00096981" w14:textId="042138BB" w:rsidR="00BB6093" w:rsidRPr="009D1524" w:rsidRDefault="00BB6093" w:rsidP="00BB6093">
      <w:pPr>
        <w:rPr>
          <w:rFonts w:ascii="Times New Roman" w:eastAsiaTheme="minorHAnsi" w:hAnsi="Times New Roman" w:cs="Times New Roman"/>
          <w:b/>
          <w:bCs/>
          <w:sz w:val="24"/>
          <w:szCs w:val="24"/>
          <w:lang w:val="en-IN" w:eastAsia="en-US"/>
        </w:rPr>
      </w:pPr>
    </w:p>
    <w:p w14:paraId="7A25A677" w14:textId="6B0F7622" w:rsidR="00BB6093" w:rsidRPr="009D1524" w:rsidRDefault="00BB6093" w:rsidP="00CC09F6">
      <w:pPr>
        <w:autoSpaceDE w:val="0"/>
        <w:autoSpaceDN w:val="0"/>
        <w:adjustRightInd w:val="0"/>
        <w:jc w:val="both"/>
        <w:rPr>
          <w:rFonts w:ascii="Times New Roman" w:eastAsiaTheme="minorHAnsi" w:hAnsi="Times New Roman" w:cs="Times New Roman"/>
          <w:b/>
          <w:bCs/>
          <w:sz w:val="24"/>
          <w:szCs w:val="24"/>
          <w:lang w:eastAsia="en-US"/>
        </w:rPr>
      </w:pPr>
      <w:r w:rsidRPr="009D1524">
        <w:rPr>
          <w:rFonts w:ascii="Times New Roman" w:eastAsiaTheme="minorHAnsi" w:hAnsi="Times New Roman" w:cs="Times New Roman"/>
          <w:b/>
          <w:bCs/>
          <w:sz w:val="24"/>
          <w:szCs w:val="24"/>
          <w:lang w:val="en-IN" w:eastAsia="en-US"/>
        </w:rPr>
        <w:t>Unit-III:</w:t>
      </w:r>
      <w:r w:rsidRPr="009D1524">
        <w:rPr>
          <w:rFonts w:ascii="Times New Roman" w:eastAsiaTheme="minorHAnsi" w:hAnsi="Times New Roman" w:cs="Times New Roman"/>
          <w:b/>
          <w:bCs/>
          <w:sz w:val="24"/>
          <w:szCs w:val="24"/>
          <w:lang w:val="en-IN" w:eastAsia="en-US"/>
        </w:rPr>
        <w:t xml:space="preserve"> </w:t>
      </w:r>
      <w:r w:rsidRPr="009D1524">
        <w:rPr>
          <w:rFonts w:ascii="Times New Roman" w:eastAsiaTheme="minorHAnsi" w:hAnsi="Times New Roman" w:cs="Times New Roman"/>
          <w:sz w:val="24"/>
          <w:szCs w:val="24"/>
          <w:lang w:val="en-IN" w:eastAsia="en-US"/>
        </w:rPr>
        <w:t>The unit shall discuss in detail and familiarise students with the evolving ideological</w:t>
      </w:r>
      <w:r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underpinnings of the Company state, the idea of difference which developed within the imperial</w:t>
      </w:r>
      <w:r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discourse, the changing military requirements and military culture of the expanding colonial</w:t>
      </w:r>
      <w:r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state.</w:t>
      </w:r>
      <w:r w:rsidRPr="009D1524">
        <w:rPr>
          <w:rFonts w:ascii="Times New Roman" w:eastAsiaTheme="minorHAnsi" w:hAnsi="Times New Roman" w:cs="Times New Roman"/>
          <w:b/>
          <w:bCs/>
          <w:sz w:val="24"/>
          <w:szCs w:val="24"/>
          <w:lang w:val="en-IN" w:eastAsia="en-US"/>
        </w:rPr>
        <w:t xml:space="preserve"> </w:t>
      </w:r>
      <w:r w:rsidRPr="009D1524">
        <w:rPr>
          <w:rFonts w:ascii="Times New Roman" w:eastAsiaTheme="minorHAnsi" w:hAnsi="Times New Roman" w:cs="Times New Roman"/>
          <w:b/>
          <w:bCs/>
          <w:sz w:val="24"/>
          <w:szCs w:val="24"/>
          <w:lang w:eastAsia="en-US"/>
        </w:rPr>
        <w:t>(Teaching Time: 2 weeks/ 10 Classes approx. and Tutorials.)</w:t>
      </w:r>
    </w:p>
    <w:p w14:paraId="7D25703B" w14:textId="77777777" w:rsidR="00CC09F6" w:rsidRPr="009D1524" w:rsidRDefault="00CC09F6" w:rsidP="00CC09F6">
      <w:pPr>
        <w:autoSpaceDE w:val="0"/>
        <w:autoSpaceDN w:val="0"/>
        <w:adjustRightInd w:val="0"/>
        <w:rPr>
          <w:rFonts w:ascii="Times New Roman" w:eastAsiaTheme="minorHAnsi" w:hAnsi="Times New Roman" w:cs="Times New Roman"/>
          <w:b/>
          <w:bCs/>
          <w:sz w:val="24"/>
          <w:szCs w:val="24"/>
          <w:lang w:eastAsia="en-US"/>
        </w:rPr>
      </w:pPr>
      <w:r w:rsidRPr="009D1524">
        <w:rPr>
          <w:rFonts w:ascii="Times New Roman" w:eastAsiaTheme="minorHAnsi" w:hAnsi="Times New Roman" w:cs="Times New Roman"/>
          <w:b/>
          <w:bCs/>
          <w:sz w:val="24"/>
          <w:szCs w:val="24"/>
          <w:lang w:val="en-IN" w:eastAsia="en-US"/>
        </w:rPr>
        <w:t xml:space="preserve">Unit-IV: </w:t>
      </w:r>
      <w:r w:rsidRPr="009D1524">
        <w:rPr>
          <w:rFonts w:ascii="Times New Roman" w:eastAsiaTheme="minorHAnsi" w:hAnsi="Times New Roman" w:cs="Times New Roman"/>
          <w:sz w:val="24"/>
          <w:szCs w:val="24"/>
          <w:lang w:val="en-IN" w:eastAsia="en-US"/>
        </w:rPr>
        <w:t xml:space="preserve">This Unit shall equip students to identify and explain the peculiarities of evolving colonial institutions and their impact. The discussion shall focus largely on the evolving legal apparatus and education structure and policy of the Company state. </w:t>
      </w:r>
      <w:r w:rsidRPr="009D1524">
        <w:rPr>
          <w:rFonts w:ascii="Times New Roman" w:eastAsiaTheme="minorHAnsi" w:hAnsi="Times New Roman" w:cs="Times New Roman"/>
          <w:b/>
          <w:bCs/>
          <w:sz w:val="24"/>
          <w:szCs w:val="24"/>
          <w:lang w:eastAsia="en-US"/>
        </w:rPr>
        <w:t>(Teaching Time: 2 weeks/ 10 Classes approx. and Tutorials.)</w:t>
      </w:r>
    </w:p>
    <w:p w14:paraId="167DF08B" w14:textId="77777777" w:rsidR="00CC09F6" w:rsidRPr="009D1524" w:rsidRDefault="00CC09F6" w:rsidP="00BB6093">
      <w:pPr>
        <w:autoSpaceDE w:val="0"/>
        <w:autoSpaceDN w:val="0"/>
        <w:adjustRightInd w:val="0"/>
        <w:rPr>
          <w:rFonts w:ascii="Times New Roman" w:eastAsiaTheme="minorHAnsi" w:hAnsi="Times New Roman" w:cs="Times New Roman"/>
          <w:b/>
          <w:bCs/>
          <w:sz w:val="24"/>
          <w:szCs w:val="24"/>
          <w:lang w:val="en-IN" w:eastAsia="en-US"/>
        </w:rPr>
      </w:pPr>
    </w:p>
    <w:p w14:paraId="26C8B71C" w14:textId="77777777" w:rsidR="00CC09F6" w:rsidRPr="009D1524" w:rsidRDefault="00CC09F6" w:rsidP="00BB6093">
      <w:pPr>
        <w:autoSpaceDE w:val="0"/>
        <w:autoSpaceDN w:val="0"/>
        <w:adjustRightInd w:val="0"/>
        <w:rPr>
          <w:rFonts w:ascii="Times New Roman" w:eastAsiaTheme="minorHAnsi" w:hAnsi="Times New Roman" w:cs="Times New Roman"/>
          <w:b/>
          <w:bCs/>
          <w:sz w:val="24"/>
          <w:szCs w:val="24"/>
          <w:lang w:val="en-IN" w:eastAsia="en-US"/>
        </w:rPr>
      </w:pPr>
    </w:p>
    <w:p w14:paraId="3E6844F7" w14:textId="7881CDFF" w:rsidR="00BB6093" w:rsidRPr="009D1524" w:rsidRDefault="00BB6093" w:rsidP="00CC09F6">
      <w:pPr>
        <w:autoSpaceDE w:val="0"/>
        <w:autoSpaceDN w:val="0"/>
        <w:adjustRightInd w:val="0"/>
        <w:jc w:val="both"/>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b/>
          <w:bCs/>
          <w:sz w:val="24"/>
          <w:szCs w:val="24"/>
          <w:lang w:val="en-IN" w:eastAsia="en-US"/>
        </w:rPr>
        <w:t xml:space="preserve">Unit-V: </w:t>
      </w:r>
      <w:r w:rsidRPr="009D1524">
        <w:rPr>
          <w:rFonts w:ascii="Times New Roman" w:eastAsiaTheme="minorHAnsi" w:hAnsi="Times New Roman" w:cs="Times New Roman"/>
          <w:sz w:val="24"/>
          <w:szCs w:val="24"/>
          <w:lang w:val="en-IN" w:eastAsia="en-US"/>
        </w:rPr>
        <w:t>This Unit shall familiarise students with the key debates on the economic impact of</w:t>
      </w:r>
    </w:p>
    <w:p w14:paraId="793EDCB6" w14:textId="77777777" w:rsidR="00BB6093" w:rsidRPr="009D1524" w:rsidRDefault="00BB6093" w:rsidP="00CC09F6">
      <w:pPr>
        <w:autoSpaceDE w:val="0"/>
        <w:autoSpaceDN w:val="0"/>
        <w:adjustRightInd w:val="0"/>
        <w:jc w:val="both"/>
        <w:rPr>
          <w:rFonts w:ascii="Times New Roman" w:eastAsiaTheme="minorHAnsi" w:hAnsi="Times New Roman" w:cs="Times New Roman"/>
          <w:b/>
          <w:bCs/>
          <w:sz w:val="24"/>
          <w:szCs w:val="24"/>
          <w:lang w:eastAsia="en-US"/>
        </w:rPr>
      </w:pPr>
      <w:r w:rsidRPr="009D1524">
        <w:rPr>
          <w:rFonts w:ascii="Times New Roman" w:eastAsiaTheme="minorHAnsi" w:hAnsi="Times New Roman" w:cs="Times New Roman"/>
          <w:sz w:val="24"/>
          <w:szCs w:val="24"/>
          <w:lang w:val="en-IN" w:eastAsia="en-US"/>
        </w:rPr>
        <w:t>Company Raj. Students shall assess this impact by looking at changing agrarian relations, crop</w:t>
      </w:r>
      <w:r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 xml:space="preserve">cultivation, forest policy, handicraft production and trade patterns. </w:t>
      </w:r>
      <w:r w:rsidRPr="009D1524">
        <w:rPr>
          <w:rFonts w:ascii="Times New Roman" w:eastAsiaTheme="minorHAnsi" w:hAnsi="Times New Roman" w:cs="Times New Roman"/>
          <w:b/>
          <w:bCs/>
          <w:sz w:val="24"/>
          <w:szCs w:val="24"/>
          <w:lang w:eastAsia="en-US"/>
        </w:rPr>
        <w:t>(Teaching Time: 2 weeks/ 10 Classes approx. and Tutorials.)</w:t>
      </w:r>
    </w:p>
    <w:p w14:paraId="7F71FA30" w14:textId="4D8EC596" w:rsidR="00BB6093" w:rsidRPr="009D1524" w:rsidRDefault="00BB6093" w:rsidP="00BB6093">
      <w:pPr>
        <w:autoSpaceDE w:val="0"/>
        <w:autoSpaceDN w:val="0"/>
        <w:adjustRightInd w:val="0"/>
        <w:rPr>
          <w:rFonts w:ascii="Times New Roman" w:eastAsiaTheme="minorHAnsi" w:hAnsi="Times New Roman" w:cs="Times New Roman"/>
          <w:b/>
          <w:bCs/>
          <w:sz w:val="24"/>
          <w:szCs w:val="24"/>
          <w:lang w:val="en-IN" w:eastAsia="en-US"/>
        </w:rPr>
      </w:pPr>
    </w:p>
    <w:p w14:paraId="698FD0EE" w14:textId="4D4F3438" w:rsidR="00BB6093" w:rsidRPr="009D1524" w:rsidRDefault="00BB6093" w:rsidP="00BB6093">
      <w:pPr>
        <w:rPr>
          <w:rFonts w:ascii="Times New Roman" w:eastAsiaTheme="minorHAnsi" w:hAnsi="Times New Roman" w:cs="Times New Roman"/>
          <w:b/>
          <w:bCs/>
          <w:sz w:val="24"/>
          <w:szCs w:val="24"/>
          <w:lang w:val="en-IN" w:eastAsia="en-US"/>
        </w:rPr>
      </w:pPr>
    </w:p>
    <w:p w14:paraId="52EEFA77" w14:textId="77777777" w:rsidR="00BB6093" w:rsidRPr="009D1524" w:rsidRDefault="00BB6093" w:rsidP="00CC09F6">
      <w:pPr>
        <w:autoSpaceDE w:val="0"/>
        <w:autoSpaceDN w:val="0"/>
        <w:adjustRightInd w:val="0"/>
        <w:jc w:val="both"/>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b/>
          <w:bCs/>
          <w:sz w:val="24"/>
          <w:szCs w:val="24"/>
          <w:lang w:val="en-IN" w:eastAsia="en-US"/>
        </w:rPr>
        <w:t xml:space="preserve">Unit-VI: </w:t>
      </w:r>
      <w:r w:rsidRPr="009D1524">
        <w:rPr>
          <w:rFonts w:ascii="Times New Roman" w:eastAsiaTheme="minorHAnsi" w:hAnsi="Times New Roman" w:cs="Times New Roman"/>
          <w:sz w:val="24"/>
          <w:szCs w:val="24"/>
          <w:lang w:val="en-IN" w:eastAsia="en-US"/>
        </w:rPr>
        <w:t>This Unit shall acquaint students with the social churning on questions of tradition,</w:t>
      </w:r>
    </w:p>
    <w:p w14:paraId="409CCCD7" w14:textId="5A6B19F0" w:rsidR="00BB6093" w:rsidRPr="009D1524" w:rsidRDefault="00BB6093" w:rsidP="00CC09F6">
      <w:pPr>
        <w:autoSpaceDE w:val="0"/>
        <w:autoSpaceDN w:val="0"/>
        <w:adjustRightInd w:val="0"/>
        <w:jc w:val="both"/>
        <w:rPr>
          <w:rFonts w:ascii="Times New Roman" w:eastAsiaTheme="minorHAnsi" w:hAnsi="Times New Roman" w:cs="Times New Roman"/>
          <w:b/>
          <w:bCs/>
          <w:sz w:val="24"/>
          <w:szCs w:val="24"/>
          <w:lang w:eastAsia="en-US"/>
        </w:rPr>
      </w:pPr>
      <w:r w:rsidRPr="009D1524">
        <w:rPr>
          <w:rFonts w:ascii="Times New Roman" w:eastAsiaTheme="minorHAnsi" w:hAnsi="Times New Roman" w:cs="Times New Roman"/>
          <w:sz w:val="24"/>
          <w:szCs w:val="24"/>
          <w:lang w:val="en-IN" w:eastAsia="en-US"/>
        </w:rPr>
        <w:t>modernity, reform, etc. that unfolded during first century of British colonial rule. Through special</w:t>
      </w:r>
      <w:r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focus on gender concerns, gender roles in the household and ideas of ‘ideal womanhood’, the</w:t>
      </w:r>
      <w:r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unit shall enable students to contextualize the endeavours of nineteenth-century social reformers</w:t>
      </w:r>
      <w:r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and nationalists.</w:t>
      </w:r>
      <w:r w:rsidRPr="009D1524">
        <w:rPr>
          <w:rFonts w:ascii="Times New Roman" w:eastAsiaTheme="minorHAnsi" w:hAnsi="Times New Roman" w:cs="Times New Roman"/>
          <w:b/>
          <w:bCs/>
          <w:sz w:val="24"/>
          <w:szCs w:val="24"/>
          <w:lang w:eastAsia="en-US"/>
        </w:rPr>
        <w:t xml:space="preserve"> </w:t>
      </w:r>
      <w:r w:rsidRPr="009D1524">
        <w:rPr>
          <w:rFonts w:ascii="Times New Roman" w:eastAsiaTheme="minorHAnsi" w:hAnsi="Times New Roman" w:cs="Times New Roman"/>
          <w:b/>
          <w:bCs/>
          <w:sz w:val="24"/>
          <w:szCs w:val="24"/>
          <w:lang w:eastAsia="en-US"/>
        </w:rPr>
        <w:t>(Teaching Time: 2 weeks/ 10 Classes approx. and Tutorials.)</w:t>
      </w:r>
    </w:p>
    <w:p w14:paraId="469AA62B" w14:textId="16A7DB82" w:rsidR="00BB6093" w:rsidRPr="009D1524" w:rsidRDefault="00BB6093" w:rsidP="00BB6093">
      <w:pPr>
        <w:autoSpaceDE w:val="0"/>
        <w:autoSpaceDN w:val="0"/>
        <w:adjustRightInd w:val="0"/>
        <w:rPr>
          <w:rFonts w:ascii="Times New Roman" w:eastAsiaTheme="minorHAnsi" w:hAnsi="Times New Roman" w:cs="Times New Roman"/>
          <w:b/>
          <w:bCs/>
          <w:sz w:val="24"/>
          <w:szCs w:val="24"/>
          <w:lang w:val="en-IN" w:eastAsia="en-US"/>
        </w:rPr>
      </w:pPr>
    </w:p>
    <w:p w14:paraId="573CF7E4" w14:textId="58FEDC24" w:rsidR="00BB6093" w:rsidRPr="009D1524" w:rsidRDefault="00BB6093" w:rsidP="00BB6093">
      <w:pPr>
        <w:rPr>
          <w:rFonts w:ascii="Times New Roman" w:eastAsiaTheme="minorHAnsi" w:hAnsi="Times New Roman" w:cs="Times New Roman"/>
          <w:b/>
          <w:bCs/>
          <w:sz w:val="24"/>
          <w:szCs w:val="24"/>
          <w:lang w:val="en-IN" w:eastAsia="en-US"/>
        </w:rPr>
      </w:pPr>
    </w:p>
    <w:p w14:paraId="1EA419F4" w14:textId="77777777" w:rsidR="00CC09F6" w:rsidRPr="009D1524" w:rsidRDefault="00BB6093" w:rsidP="00CC09F6">
      <w:pPr>
        <w:autoSpaceDE w:val="0"/>
        <w:autoSpaceDN w:val="0"/>
        <w:adjustRightInd w:val="0"/>
        <w:jc w:val="both"/>
        <w:rPr>
          <w:rFonts w:ascii="Times New Roman" w:eastAsiaTheme="minorHAnsi" w:hAnsi="Times New Roman" w:cs="Times New Roman"/>
          <w:b/>
          <w:bCs/>
          <w:sz w:val="24"/>
          <w:szCs w:val="24"/>
          <w:lang w:eastAsia="en-US"/>
        </w:rPr>
      </w:pPr>
      <w:r w:rsidRPr="009D1524">
        <w:rPr>
          <w:rFonts w:ascii="Times New Roman" w:eastAsiaTheme="minorHAnsi" w:hAnsi="Times New Roman" w:cs="Times New Roman"/>
          <w:b/>
          <w:bCs/>
          <w:sz w:val="24"/>
          <w:szCs w:val="24"/>
          <w:lang w:val="en-IN" w:eastAsia="en-US"/>
        </w:rPr>
        <w:t xml:space="preserve">Unit-VII: </w:t>
      </w:r>
      <w:r w:rsidRPr="009D1524">
        <w:rPr>
          <w:rFonts w:ascii="Times New Roman" w:eastAsiaTheme="minorHAnsi" w:hAnsi="Times New Roman" w:cs="Times New Roman"/>
          <w:sz w:val="24"/>
          <w:szCs w:val="24"/>
          <w:lang w:val="en-IN" w:eastAsia="en-US"/>
        </w:rPr>
        <w:t>This Unit shall enable students to identify and discuss the issues reflected in the major</w:t>
      </w:r>
      <w:r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uprisings of the nineteenth century. In the context of heavy revenue assessment, changing land</w:t>
      </w:r>
      <w:r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rights, deepening stratification within the rural society, emergence of new social forces in agrarian</w:t>
      </w:r>
      <w:r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economy, etc., students shall discuss the discontent of the landed elite, and those of struggling</w:t>
      </w:r>
      <w:r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 xml:space="preserve">peasants and </w:t>
      </w:r>
      <w:proofErr w:type="spellStart"/>
      <w:r w:rsidRPr="009D1524">
        <w:rPr>
          <w:rFonts w:ascii="Times New Roman" w:eastAsiaTheme="minorHAnsi" w:hAnsi="Times New Roman" w:cs="Times New Roman"/>
          <w:sz w:val="24"/>
          <w:szCs w:val="24"/>
          <w:lang w:val="en-IN" w:eastAsia="en-US"/>
        </w:rPr>
        <w:t>tribals</w:t>
      </w:r>
      <w:proofErr w:type="spellEnd"/>
      <w:r w:rsidRPr="009D1524">
        <w:rPr>
          <w:rFonts w:ascii="Times New Roman" w:eastAsiaTheme="minorHAnsi" w:hAnsi="Times New Roman" w:cs="Times New Roman"/>
          <w:sz w:val="24"/>
          <w:szCs w:val="24"/>
          <w:lang w:val="en-IN" w:eastAsia="en-US"/>
        </w:rPr>
        <w:t xml:space="preserve"> during the Company Raj.</w:t>
      </w:r>
      <w:r w:rsidR="00CC09F6" w:rsidRPr="009D1524">
        <w:rPr>
          <w:rFonts w:ascii="Times New Roman" w:eastAsiaTheme="minorHAnsi" w:hAnsi="Times New Roman" w:cs="Times New Roman"/>
          <w:b/>
          <w:bCs/>
          <w:sz w:val="24"/>
          <w:szCs w:val="24"/>
          <w:lang w:val="en-IN" w:eastAsia="en-US"/>
        </w:rPr>
        <w:t xml:space="preserve"> </w:t>
      </w:r>
      <w:r w:rsidR="00CC09F6" w:rsidRPr="009D1524">
        <w:rPr>
          <w:rFonts w:ascii="Times New Roman" w:eastAsiaTheme="minorHAnsi" w:hAnsi="Times New Roman" w:cs="Times New Roman"/>
          <w:b/>
          <w:bCs/>
          <w:sz w:val="24"/>
          <w:szCs w:val="24"/>
          <w:lang w:eastAsia="en-US"/>
        </w:rPr>
        <w:t>(Teaching Time: 2 weeks/ 10 Classes approx. and Tutorials.)</w:t>
      </w:r>
    </w:p>
    <w:p w14:paraId="7EFA4AD5" w14:textId="674A0B65" w:rsidR="00BB6093" w:rsidRPr="009D1524" w:rsidRDefault="00BB6093" w:rsidP="00CC09F6">
      <w:pPr>
        <w:autoSpaceDE w:val="0"/>
        <w:autoSpaceDN w:val="0"/>
        <w:adjustRightInd w:val="0"/>
        <w:jc w:val="both"/>
        <w:rPr>
          <w:rFonts w:ascii="Times New Roman" w:hAnsi="Times New Roman" w:cs="Times New Roman"/>
          <w:b/>
          <w:bCs/>
          <w:sz w:val="24"/>
          <w:szCs w:val="24"/>
        </w:rPr>
      </w:pPr>
    </w:p>
    <w:p w14:paraId="7ADB2B7B" w14:textId="77777777" w:rsidR="00BB6093" w:rsidRPr="009D1524" w:rsidRDefault="00BB6093" w:rsidP="00BB6093">
      <w:pPr>
        <w:rPr>
          <w:rFonts w:ascii="Times New Roman" w:hAnsi="Times New Roman" w:cs="Times New Roman"/>
          <w:b/>
          <w:bCs/>
          <w:sz w:val="24"/>
          <w:szCs w:val="24"/>
          <w:u w:val="single"/>
        </w:rPr>
      </w:pPr>
    </w:p>
    <w:p w14:paraId="5C816DD4" w14:textId="3566D6DA" w:rsidR="003433DB" w:rsidRPr="009D1524" w:rsidRDefault="003433DB">
      <w:pPr>
        <w:rPr>
          <w:rFonts w:ascii="Times New Roman" w:hAnsi="Times New Roman" w:cs="Times New Roman"/>
        </w:rPr>
      </w:pPr>
    </w:p>
    <w:p w14:paraId="454D3F70" w14:textId="3F878826" w:rsidR="001742B7" w:rsidRPr="009D1524" w:rsidRDefault="001742B7">
      <w:pPr>
        <w:rPr>
          <w:rFonts w:ascii="Times New Roman" w:hAnsi="Times New Roman" w:cs="Times New Roman"/>
        </w:rPr>
      </w:pPr>
    </w:p>
    <w:p w14:paraId="1B2A890C" w14:textId="77777777" w:rsidR="001742B7" w:rsidRPr="009D1524" w:rsidRDefault="001742B7" w:rsidP="001742B7">
      <w:pPr>
        <w:numPr>
          <w:ilvl w:val="0"/>
          <w:numId w:val="2"/>
        </w:numPr>
        <w:rPr>
          <w:rFonts w:ascii="Times New Roman" w:hAnsi="Times New Roman" w:cs="Times New Roman"/>
          <w:b/>
          <w:bCs/>
          <w:sz w:val="24"/>
          <w:szCs w:val="24"/>
        </w:rPr>
      </w:pPr>
      <w:r w:rsidRPr="009D1524">
        <w:rPr>
          <w:rFonts w:ascii="Times New Roman" w:hAnsi="Times New Roman" w:cs="Times New Roman"/>
          <w:b/>
          <w:bCs/>
          <w:sz w:val="24"/>
          <w:szCs w:val="24"/>
        </w:rPr>
        <w:t xml:space="preserve">ASSESSMENT </w:t>
      </w:r>
    </w:p>
    <w:p w14:paraId="49D84655" w14:textId="77777777" w:rsidR="001742B7" w:rsidRPr="009D1524" w:rsidRDefault="001742B7" w:rsidP="001742B7">
      <w:pPr>
        <w:rPr>
          <w:rFonts w:ascii="Times New Roman" w:hAnsi="Times New Roman" w:cs="Times New Roman"/>
          <w:sz w:val="24"/>
          <w:szCs w:val="24"/>
        </w:rPr>
      </w:pPr>
    </w:p>
    <w:p w14:paraId="090F14D5" w14:textId="77777777" w:rsidR="001742B7" w:rsidRPr="009D1524" w:rsidRDefault="001742B7" w:rsidP="001742B7">
      <w:pPr>
        <w:rPr>
          <w:rFonts w:ascii="Times New Roman" w:hAnsi="Times New Roman" w:cs="Times New Roman"/>
          <w:b/>
          <w:bCs/>
          <w:sz w:val="24"/>
          <w:szCs w:val="24"/>
        </w:rPr>
      </w:pPr>
      <w:r w:rsidRPr="009D1524">
        <w:rPr>
          <w:rFonts w:ascii="Times New Roman" w:hAnsi="Times New Roman" w:cs="Times New Roman"/>
          <w:b/>
          <w:bCs/>
          <w:sz w:val="24"/>
          <w:szCs w:val="24"/>
        </w:rPr>
        <w:t xml:space="preserve">Internal Assessment: 25 Marks </w:t>
      </w:r>
    </w:p>
    <w:p w14:paraId="229EDCB6" w14:textId="77777777" w:rsidR="001742B7" w:rsidRPr="009D1524" w:rsidRDefault="001742B7" w:rsidP="001742B7">
      <w:pPr>
        <w:rPr>
          <w:rFonts w:ascii="Times New Roman" w:hAnsi="Times New Roman" w:cs="Times New Roman"/>
          <w:b/>
          <w:bCs/>
          <w:sz w:val="24"/>
          <w:szCs w:val="24"/>
        </w:rPr>
      </w:pPr>
    </w:p>
    <w:p w14:paraId="438607D6" w14:textId="77777777" w:rsidR="001742B7" w:rsidRPr="009D1524" w:rsidRDefault="001742B7" w:rsidP="001742B7">
      <w:pPr>
        <w:jc w:val="both"/>
        <w:rPr>
          <w:rFonts w:ascii="Times New Roman" w:hAnsi="Times New Roman" w:cs="Times New Roman"/>
          <w:sz w:val="24"/>
          <w:szCs w:val="24"/>
        </w:rPr>
      </w:pPr>
      <w:r w:rsidRPr="009D1524">
        <w:rPr>
          <w:rFonts w:ascii="Times New Roman" w:eastAsiaTheme="minorHAnsi" w:hAnsi="Times New Roman" w:cs="Times New Roman"/>
          <w:sz w:val="24"/>
          <w:szCs w:val="24"/>
          <w:lang w:eastAsia="en-US"/>
        </w:rPr>
        <w:t>Students will be regularly assessed for their grasp on debates and discussions covered in class. Two written submissions; one of which could be a short project, will be used for final grading of the students. Students will be assessed on their ability to explain important historical trends and thereby engage with the historical approach.</w:t>
      </w:r>
      <w:r w:rsidRPr="009D1524">
        <w:rPr>
          <w:rFonts w:ascii="Times New Roman" w:hAnsi="Times New Roman" w:cs="Times New Roman"/>
          <w:sz w:val="24"/>
          <w:szCs w:val="24"/>
        </w:rPr>
        <w:t xml:space="preserve"> Students in this course will primarily have three modes of assessment:</w:t>
      </w:r>
    </w:p>
    <w:p w14:paraId="07E76ECB" w14:textId="77777777" w:rsidR="001742B7" w:rsidRPr="009D1524" w:rsidRDefault="001742B7" w:rsidP="001742B7">
      <w:pPr>
        <w:jc w:val="both"/>
        <w:rPr>
          <w:rFonts w:ascii="Times New Roman" w:hAnsi="Times New Roman" w:cs="Times New Roman"/>
          <w:sz w:val="24"/>
          <w:szCs w:val="24"/>
        </w:rPr>
      </w:pPr>
      <w:r w:rsidRPr="009D1524">
        <w:rPr>
          <w:rFonts w:ascii="Times New Roman" w:hAnsi="Times New Roman" w:cs="Times New Roman"/>
          <w:sz w:val="24"/>
          <w:szCs w:val="24"/>
        </w:rPr>
        <w:t xml:space="preserve"> 1) Written assignment</w:t>
      </w:r>
    </w:p>
    <w:p w14:paraId="54921140" w14:textId="77777777" w:rsidR="001742B7" w:rsidRPr="009D1524" w:rsidRDefault="001742B7" w:rsidP="001742B7">
      <w:pPr>
        <w:jc w:val="both"/>
        <w:rPr>
          <w:rFonts w:ascii="Times New Roman" w:hAnsi="Times New Roman" w:cs="Times New Roman"/>
          <w:sz w:val="24"/>
          <w:szCs w:val="24"/>
        </w:rPr>
      </w:pPr>
      <w:r w:rsidRPr="009D1524">
        <w:rPr>
          <w:rFonts w:ascii="Times New Roman" w:hAnsi="Times New Roman" w:cs="Times New Roman"/>
          <w:sz w:val="24"/>
          <w:szCs w:val="24"/>
        </w:rPr>
        <w:t xml:space="preserve"> 2) Presentation</w:t>
      </w:r>
    </w:p>
    <w:p w14:paraId="02ACA43D" w14:textId="77777777" w:rsidR="001742B7" w:rsidRPr="009D1524" w:rsidRDefault="001742B7" w:rsidP="001742B7">
      <w:pPr>
        <w:jc w:val="both"/>
        <w:rPr>
          <w:rFonts w:ascii="Times New Roman" w:hAnsi="Times New Roman" w:cs="Times New Roman"/>
          <w:sz w:val="24"/>
          <w:szCs w:val="24"/>
        </w:rPr>
      </w:pPr>
      <w:r w:rsidRPr="009D1524">
        <w:rPr>
          <w:rFonts w:ascii="Times New Roman" w:hAnsi="Times New Roman" w:cs="Times New Roman"/>
          <w:sz w:val="24"/>
          <w:szCs w:val="24"/>
        </w:rPr>
        <w:t xml:space="preserve"> 3) Class Test</w:t>
      </w:r>
    </w:p>
    <w:p w14:paraId="34255F6C" w14:textId="77777777" w:rsidR="001742B7" w:rsidRPr="009D1524" w:rsidRDefault="001742B7" w:rsidP="001742B7">
      <w:pPr>
        <w:jc w:val="both"/>
        <w:rPr>
          <w:rFonts w:ascii="Times New Roman" w:hAnsi="Times New Roman" w:cs="Times New Roman"/>
          <w:sz w:val="24"/>
          <w:szCs w:val="24"/>
        </w:rPr>
      </w:pPr>
      <w:r w:rsidRPr="009D1524">
        <w:rPr>
          <w:rFonts w:ascii="Times New Roman" w:hAnsi="Times New Roman" w:cs="Times New Roman"/>
          <w:sz w:val="24"/>
          <w:szCs w:val="24"/>
        </w:rPr>
        <w:t xml:space="preserve">Two assignments of 5 marks each. Students will have to write one </w:t>
      </w:r>
      <w:proofErr w:type="gramStart"/>
      <w:r w:rsidRPr="009D1524">
        <w:rPr>
          <w:rFonts w:ascii="Times New Roman" w:hAnsi="Times New Roman" w:cs="Times New Roman"/>
          <w:sz w:val="24"/>
          <w:szCs w:val="24"/>
        </w:rPr>
        <w:t>essay based</w:t>
      </w:r>
      <w:proofErr w:type="gramEnd"/>
      <w:r w:rsidRPr="009D1524">
        <w:rPr>
          <w:rFonts w:ascii="Times New Roman" w:hAnsi="Times New Roman" w:cs="Times New Roman"/>
          <w:sz w:val="24"/>
          <w:szCs w:val="24"/>
        </w:rPr>
        <w:t xml:space="preserve"> assignment inclusive of bibliographies, and for the second assignment they will have to prepare a presentation. There will be a Class Test of 10 marks. It will take place </w:t>
      </w:r>
      <w:proofErr w:type="gramStart"/>
      <w:r w:rsidRPr="009D1524">
        <w:rPr>
          <w:rFonts w:ascii="Times New Roman" w:hAnsi="Times New Roman" w:cs="Times New Roman"/>
          <w:sz w:val="24"/>
          <w:szCs w:val="24"/>
        </w:rPr>
        <w:t>tentatively  after</w:t>
      </w:r>
      <w:proofErr w:type="gramEnd"/>
      <w:r w:rsidRPr="009D1524">
        <w:rPr>
          <w:rFonts w:ascii="Times New Roman" w:hAnsi="Times New Roman" w:cs="Times New Roman"/>
          <w:sz w:val="24"/>
          <w:szCs w:val="24"/>
        </w:rPr>
        <w:t xml:space="preserve"> the mid semester break.</w:t>
      </w:r>
    </w:p>
    <w:p w14:paraId="18CA92F9" w14:textId="77777777" w:rsidR="001742B7" w:rsidRPr="009D1524" w:rsidRDefault="001742B7" w:rsidP="001742B7">
      <w:pPr>
        <w:jc w:val="both"/>
        <w:rPr>
          <w:rFonts w:ascii="Times New Roman" w:hAnsi="Times New Roman" w:cs="Times New Roman"/>
          <w:sz w:val="24"/>
          <w:szCs w:val="24"/>
        </w:rPr>
      </w:pPr>
      <w:proofErr w:type="gramStart"/>
      <w:r w:rsidRPr="009D1524">
        <w:rPr>
          <w:rFonts w:ascii="Times New Roman" w:hAnsi="Times New Roman" w:cs="Times New Roman"/>
          <w:sz w:val="24"/>
          <w:szCs w:val="24"/>
        </w:rPr>
        <w:t>Additionally</w:t>
      </w:r>
      <w:proofErr w:type="gramEnd"/>
      <w:r w:rsidRPr="009D1524">
        <w:rPr>
          <w:rFonts w:ascii="Times New Roman" w:hAnsi="Times New Roman" w:cs="Times New Roman"/>
          <w:sz w:val="24"/>
          <w:szCs w:val="24"/>
        </w:rPr>
        <w:t xml:space="preserve"> there are 5 marks for Attendance</w:t>
      </w:r>
    </w:p>
    <w:p w14:paraId="4D7EF930" w14:textId="2E7511AE" w:rsidR="001742B7" w:rsidRPr="009D1524" w:rsidRDefault="001742B7">
      <w:pPr>
        <w:rPr>
          <w:rFonts w:ascii="Times New Roman" w:hAnsi="Times New Roman" w:cs="Times New Roman"/>
        </w:rPr>
      </w:pPr>
    </w:p>
    <w:p w14:paraId="5C341507" w14:textId="55179F0F" w:rsidR="001742B7" w:rsidRPr="009D1524" w:rsidRDefault="001742B7">
      <w:pPr>
        <w:rPr>
          <w:rFonts w:ascii="Times New Roman" w:hAnsi="Times New Roman" w:cs="Times New Roman"/>
        </w:rPr>
      </w:pPr>
    </w:p>
    <w:p w14:paraId="21607097" w14:textId="31F08659" w:rsidR="001742B7" w:rsidRPr="009D1524" w:rsidRDefault="001742B7" w:rsidP="001742B7">
      <w:pPr>
        <w:numPr>
          <w:ilvl w:val="0"/>
          <w:numId w:val="2"/>
        </w:numPr>
        <w:rPr>
          <w:rFonts w:ascii="Times New Roman" w:hAnsi="Times New Roman" w:cs="Times New Roman"/>
          <w:b/>
          <w:bCs/>
          <w:sz w:val="24"/>
          <w:szCs w:val="24"/>
        </w:rPr>
      </w:pPr>
      <w:r w:rsidRPr="009D1524">
        <w:rPr>
          <w:rFonts w:ascii="Times New Roman" w:hAnsi="Times New Roman" w:cs="Times New Roman"/>
          <w:b/>
          <w:bCs/>
          <w:sz w:val="24"/>
          <w:szCs w:val="24"/>
        </w:rPr>
        <w:t>ESSENTIA READINGS</w:t>
      </w:r>
    </w:p>
    <w:p w14:paraId="063DE369" w14:textId="0BCC1C50" w:rsidR="001742B7" w:rsidRPr="009D1524" w:rsidRDefault="001742B7">
      <w:pPr>
        <w:rPr>
          <w:rFonts w:ascii="Times New Roman" w:hAnsi="Times New Roman" w:cs="Times New Roman"/>
        </w:rPr>
      </w:pPr>
    </w:p>
    <w:p w14:paraId="3DAD7530" w14:textId="078F818E" w:rsidR="001742B7" w:rsidRPr="009D1524" w:rsidRDefault="0096591E"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w:t>
      </w:r>
      <w:proofErr w:type="spellStart"/>
      <w:r w:rsidR="001742B7" w:rsidRPr="009D1524">
        <w:rPr>
          <w:rFonts w:ascii="Times New Roman" w:eastAsiaTheme="minorHAnsi" w:hAnsi="Times New Roman" w:cs="Times New Roman"/>
          <w:sz w:val="24"/>
          <w:szCs w:val="24"/>
          <w:lang w:val="en-IN" w:eastAsia="en-US"/>
        </w:rPr>
        <w:t>Alavi</w:t>
      </w:r>
      <w:proofErr w:type="spellEnd"/>
      <w:r w:rsidR="001742B7" w:rsidRPr="009D1524">
        <w:rPr>
          <w:rFonts w:ascii="Times New Roman" w:eastAsiaTheme="minorHAnsi" w:hAnsi="Times New Roman" w:cs="Times New Roman"/>
          <w:sz w:val="24"/>
          <w:szCs w:val="24"/>
          <w:lang w:val="en-IN" w:eastAsia="en-US"/>
        </w:rPr>
        <w:t xml:space="preserve">, Seema(ed.). (2002). </w:t>
      </w:r>
      <w:r w:rsidR="001742B7" w:rsidRPr="009D1524">
        <w:rPr>
          <w:rFonts w:ascii="Times New Roman" w:eastAsiaTheme="minorHAnsi" w:hAnsi="Times New Roman" w:cs="Times New Roman"/>
          <w:i/>
          <w:iCs/>
          <w:sz w:val="24"/>
          <w:szCs w:val="24"/>
          <w:lang w:val="en-IN" w:eastAsia="en-US"/>
        </w:rPr>
        <w:t xml:space="preserve">The Eighteenth Century in </w:t>
      </w:r>
      <w:r w:rsidR="001742B7" w:rsidRPr="009D1524">
        <w:rPr>
          <w:rFonts w:ascii="Times New Roman" w:eastAsiaTheme="minorHAnsi" w:hAnsi="Times New Roman" w:cs="Times New Roman"/>
          <w:sz w:val="24"/>
          <w:szCs w:val="24"/>
          <w:lang w:val="en-IN" w:eastAsia="en-US"/>
        </w:rPr>
        <w:t>India. New Delhi: OUP</w:t>
      </w:r>
    </w:p>
    <w:p w14:paraId="42758250"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(Introduction).</w:t>
      </w:r>
    </w:p>
    <w:p w14:paraId="33EFC605" w14:textId="24321FD9"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lastRenderedPageBreak/>
        <w:t xml:space="preserve">• </w:t>
      </w:r>
      <w:proofErr w:type="spellStart"/>
      <w:proofErr w:type="gramStart"/>
      <w:r w:rsidRPr="009D1524">
        <w:rPr>
          <w:rFonts w:ascii="Times New Roman" w:eastAsiaTheme="minorHAnsi" w:hAnsi="Times New Roman" w:cs="Times New Roman"/>
          <w:sz w:val="24"/>
          <w:szCs w:val="24"/>
          <w:lang w:val="en-IN" w:eastAsia="en-US"/>
        </w:rPr>
        <w:t>Roy,Tirthankar</w:t>
      </w:r>
      <w:proofErr w:type="spellEnd"/>
      <w:proofErr w:type="gramEnd"/>
      <w:r w:rsidRPr="009D1524">
        <w:rPr>
          <w:rFonts w:ascii="Times New Roman" w:eastAsiaTheme="minorHAnsi" w:hAnsi="Times New Roman" w:cs="Times New Roman"/>
          <w:sz w:val="24"/>
          <w:szCs w:val="24"/>
          <w:lang w:val="en-IN" w:eastAsia="en-US"/>
        </w:rPr>
        <w:t>. (2013). “Rethinking the Origins of British India: State Formation and Military-</w:t>
      </w:r>
      <w:r w:rsidR="0096591E"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 xml:space="preserve">fiscal Undertakings in an </w:t>
      </w:r>
      <w:proofErr w:type="gramStart"/>
      <w:r w:rsidRPr="009D1524">
        <w:rPr>
          <w:rFonts w:ascii="Times New Roman" w:eastAsiaTheme="minorHAnsi" w:hAnsi="Times New Roman" w:cs="Times New Roman"/>
          <w:sz w:val="24"/>
          <w:szCs w:val="24"/>
          <w:lang w:val="en-IN" w:eastAsia="en-US"/>
        </w:rPr>
        <w:t>Eighteenth Century</w:t>
      </w:r>
      <w:proofErr w:type="gramEnd"/>
      <w:r w:rsidRPr="009D1524">
        <w:rPr>
          <w:rFonts w:ascii="Times New Roman" w:eastAsiaTheme="minorHAnsi" w:hAnsi="Times New Roman" w:cs="Times New Roman"/>
          <w:sz w:val="24"/>
          <w:szCs w:val="24"/>
          <w:lang w:val="en-IN" w:eastAsia="en-US"/>
        </w:rPr>
        <w:t xml:space="preserve"> World Region”. </w:t>
      </w:r>
      <w:r w:rsidRPr="009D1524">
        <w:rPr>
          <w:rFonts w:ascii="Times New Roman" w:eastAsiaTheme="minorHAnsi" w:hAnsi="Times New Roman" w:cs="Times New Roman"/>
          <w:i/>
          <w:iCs/>
          <w:sz w:val="24"/>
          <w:szCs w:val="24"/>
          <w:lang w:val="en-IN" w:eastAsia="en-US"/>
        </w:rPr>
        <w:t>Modern Asian Studies</w:t>
      </w:r>
      <w:r w:rsidRPr="009D1524">
        <w:rPr>
          <w:rFonts w:ascii="Times New Roman" w:eastAsiaTheme="minorHAnsi" w:hAnsi="Times New Roman" w:cs="Times New Roman"/>
          <w:sz w:val="24"/>
          <w:szCs w:val="24"/>
          <w:lang w:val="en-IN" w:eastAsia="en-US"/>
        </w:rPr>
        <w:t>, 47</w:t>
      </w:r>
      <w:r w:rsidR="0096591E"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(4), 1125-1156.</w:t>
      </w:r>
    </w:p>
    <w:p w14:paraId="108C8197"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 </w:t>
      </w:r>
      <w:proofErr w:type="spellStart"/>
      <w:r w:rsidRPr="009D1524">
        <w:rPr>
          <w:rFonts w:ascii="Times New Roman" w:eastAsiaTheme="minorHAnsi" w:hAnsi="Times New Roman" w:cs="Times New Roman"/>
          <w:sz w:val="24"/>
          <w:szCs w:val="24"/>
          <w:lang w:val="en-IN" w:eastAsia="en-US"/>
        </w:rPr>
        <w:t>Bayly</w:t>
      </w:r>
      <w:proofErr w:type="spellEnd"/>
      <w:r w:rsidRPr="009D1524">
        <w:rPr>
          <w:rFonts w:ascii="Times New Roman" w:eastAsiaTheme="minorHAnsi" w:hAnsi="Times New Roman" w:cs="Times New Roman"/>
          <w:sz w:val="24"/>
          <w:szCs w:val="24"/>
          <w:lang w:val="en-IN" w:eastAsia="en-US"/>
        </w:rPr>
        <w:t xml:space="preserve">, C.A. 1988. </w:t>
      </w:r>
      <w:r w:rsidRPr="009D1524">
        <w:rPr>
          <w:rFonts w:ascii="Times New Roman" w:eastAsiaTheme="minorHAnsi" w:hAnsi="Times New Roman" w:cs="Times New Roman"/>
          <w:i/>
          <w:iCs/>
          <w:sz w:val="24"/>
          <w:szCs w:val="24"/>
          <w:lang w:val="en-IN" w:eastAsia="en-US"/>
        </w:rPr>
        <w:t>Indian Society and the making of the British Empire</w:t>
      </w:r>
      <w:r w:rsidRPr="009D1524">
        <w:rPr>
          <w:rFonts w:ascii="Times New Roman" w:eastAsiaTheme="minorHAnsi" w:hAnsi="Times New Roman" w:cs="Times New Roman"/>
          <w:sz w:val="24"/>
          <w:szCs w:val="24"/>
          <w:lang w:val="en-IN" w:eastAsia="en-US"/>
        </w:rPr>
        <w:t>. Cambridge: CUP</w:t>
      </w:r>
    </w:p>
    <w:p w14:paraId="36B3C02E" w14:textId="77777777" w:rsidR="0096591E" w:rsidRPr="009D1524" w:rsidRDefault="001742B7" w:rsidP="0096591E">
      <w:pPr>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(Chapter1, pp. 7- 44).</w:t>
      </w:r>
    </w:p>
    <w:p w14:paraId="36543939" w14:textId="5D70427E" w:rsidR="001742B7" w:rsidRPr="009D1524" w:rsidRDefault="001742B7" w:rsidP="0096591E">
      <w:pPr>
        <w:spacing w:line="276" w:lineRule="auto"/>
        <w:rPr>
          <w:rFonts w:ascii="Times New Roman" w:eastAsiaTheme="minorHAnsi" w:hAnsi="Times New Roman" w:cs="Times New Roman"/>
          <w:sz w:val="24"/>
          <w:szCs w:val="24"/>
          <w:lang w:val="en-IN" w:eastAsia="en-US"/>
        </w:rPr>
      </w:pPr>
      <w:proofErr w:type="spellStart"/>
      <w:r w:rsidRPr="009D1524">
        <w:rPr>
          <w:rFonts w:ascii="Times New Roman" w:eastAsiaTheme="minorHAnsi" w:hAnsi="Times New Roman" w:cs="Times New Roman"/>
          <w:sz w:val="24"/>
          <w:szCs w:val="24"/>
          <w:lang w:val="en-IN" w:eastAsia="en-US"/>
        </w:rPr>
        <w:t>Parthasarathi</w:t>
      </w:r>
      <w:proofErr w:type="spellEnd"/>
      <w:r w:rsidRPr="009D1524">
        <w:rPr>
          <w:rFonts w:ascii="Times New Roman" w:eastAsiaTheme="minorHAnsi" w:hAnsi="Times New Roman" w:cs="Times New Roman"/>
          <w:sz w:val="24"/>
          <w:szCs w:val="24"/>
          <w:lang w:val="en-IN" w:eastAsia="en-US"/>
        </w:rPr>
        <w:t xml:space="preserve">, </w:t>
      </w:r>
      <w:proofErr w:type="spellStart"/>
      <w:r w:rsidRPr="009D1524">
        <w:rPr>
          <w:rFonts w:ascii="Times New Roman" w:eastAsiaTheme="minorHAnsi" w:hAnsi="Times New Roman" w:cs="Times New Roman"/>
          <w:sz w:val="24"/>
          <w:szCs w:val="24"/>
          <w:lang w:val="en-IN" w:eastAsia="en-US"/>
        </w:rPr>
        <w:t>Prasannan</w:t>
      </w:r>
      <w:proofErr w:type="spellEnd"/>
      <w:r w:rsidRPr="009D1524">
        <w:rPr>
          <w:rFonts w:ascii="Times New Roman" w:eastAsiaTheme="minorHAnsi" w:hAnsi="Times New Roman" w:cs="Times New Roman"/>
          <w:sz w:val="24"/>
          <w:szCs w:val="24"/>
          <w:lang w:val="en-IN" w:eastAsia="en-US"/>
        </w:rPr>
        <w:t xml:space="preserve">. 2011. </w:t>
      </w:r>
      <w:r w:rsidRPr="009D1524">
        <w:rPr>
          <w:rFonts w:ascii="Times New Roman" w:eastAsiaTheme="minorHAnsi" w:hAnsi="Times New Roman" w:cs="Times New Roman"/>
          <w:i/>
          <w:iCs/>
          <w:sz w:val="24"/>
          <w:szCs w:val="24"/>
          <w:lang w:val="en-IN" w:eastAsia="en-US"/>
        </w:rPr>
        <w:t>Why Europe Grew Rich and Asia Did Not: Global Economic</w:t>
      </w:r>
    </w:p>
    <w:p w14:paraId="5824010B"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i/>
          <w:iCs/>
          <w:sz w:val="24"/>
          <w:szCs w:val="24"/>
          <w:lang w:val="en-IN" w:eastAsia="en-US"/>
        </w:rPr>
        <w:t>Divergence, 1600- 1850</w:t>
      </w:r>
      <w:r w:rsidRPr="009D1524">
        <w:rPr>
          <w:rFonts w:ascii="Times New Roman" w:eastAsiaTheme="minorHAnsi" w:hAnsi="Times New Roman" w:cs="Times New Roman"/>
          <w:sz w:val="24"/>
          <w:szCs w:val="24"/>
          <w:lang w:val="en-IN" w:eastAsia="en-US"/>
        </w:rPr>
        <w:t>. Cambridge: CUP (Introduction and Part I, pp. 1-88; Part III, pp.</w:t>
      </w:r>
    </w:p>
    <w:p w14:paraId="7848EBD1"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185- 269).</w:t>
      </w:r>
    </w:p>
    <w:p w14:paraId="3C272413" w14:textId="4213C8D6"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Vries, Peer. (September 2012). “Review: Challenges, (Non-) Responses, and Politics: A review</w:t>
      </w:r>
      <w:r w:rsidR="0096591E"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 xml:space="preserve">of </w:t>
      </w:r>
      <w:proofErr w:type="spellStart"/>
      <w:r w:rsidRPr="009D1524">
        <w:rPr>
          <w:rFonts w:ascii="Times New Roman" w:eastAsiaTheme="minorHAnsi" w:hAnsi="Times New Roman" w:cs="Times New Roman"/>
          <w:sz w:val="24"/>
          <w:szCs w:val="24"/>
          <w:lang w:val="en-IN" w:eastAsia="en-US"/>
        </w:rPr>
        <w:t>Prasannan</w:t>
      </w:r>
      <w:proofErr w:type="spellEnd"/>
      <w:r w:rsidRPr="009D1524">
        <w:rPr>
          <w:rFonts w:ascii="Times New Roman" w:eastAsiaTheme="minorHAnsi" w:hAnsi="Times New Roman" w:cs="Times New Roman"/>
          <w:sz w:val="24"/>
          <w:szCs w:val="24"/>
          <w:lang w:val="en-IN" w:eastAsia="en-US"/>
        </w:rPr>
        <w:t xml:space="preserve"> </w:t>
      </w:r>
      <w:proofErr w:type="spellStart"/>
      <w:r w:rsidRPr="009D1524">
        <w:rPr>
          <w:rFonts w:ascii="Times New Roman" w:eastAsiaTheme="minorHAnsi" w:hAnsi="Times New Roman" w:cs="Times New Roman"/>
          <w:sz w:val="24"/>
          <w:szCs w:val="24"/>
          <w:lang w:val="en-IN" w:eastAsia="en-US"/>
        </w:rPr>
        <w:t>Parthasarathi</w:t>
      </w:r>
      <w:proofErr w:type="spellEnd"/>
      <w:r w:rsidRPr="009D1524">
        <w:rPr>
          <w:rFonts w:ascii="Times New Roman" w:eastAsiaTheme="minorHAnsi" w:hAnsi="Times New Roman" w:cs="Times New Roman"/>
          <w:sz w:val="24"/>
          <w:szCs w:val="24"/>
          <w:lang w:val="en-IN" w:eastAsia="en-US"/>
        </w:rPr>
        <w:t>, ‘Why Europe Grew Rich and Asia Did Not: Global Economic</w:t>
      </w:r>
      <w:r w:rsidR="0096591E"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Divergence, 1600-1850’</w:t>
      </w:r>
      <w:proofErr w:type="gramStart"/>
      <w:r w:rsidRPr="009D1524">
        <w:rPr>
          <w:rFonts w:ascii="Times New Roman" w:eastAsiaTheme="minorHAnsi" w:hAnsi="Times New Roman" w:cs="Times New Roman"/>
          <w:sz w:val="24"/>
          <w:szCs w:val="24"/>
          <w:lang w:val="en-IN" w:eastAsia="en-US"/>
        </w:rPr>
        <w:t>.”</w:t>
      </w:r>
      <w:r w:rsidRPr="009D1524">
        <w:rPr>
          <w:rFonts w:ascii="Times New Roman" w:eastAsiaTheme="minorHAnsi" w:hAnsi="Times New Roman" w:cs="Times New Roman"/>
          <w:i/>
          <w:iCs/>
          <w:sz w:val="24"/>
          <w:szCs w:val="24"/>
          <w:lang w:val="en-IN" w:eastAsia="en-US"/>
        </w:rPr>
        <w:t>Journal</w:t>
      </w:r>
      <w:proofErr w:type="gramEnd"/>
      <w:r w:rsidRPr="009D1524">
        <w:rPr>
          <w:rFonts w:ascii="Times New Roman" w:eastAsiaTheme="minorHAnsi" w:hAnsi="Times New Roman" w:cs="Times New Roman"/>
          <w:i/>
          <w:iCs/>
          <w:sz w:val="24"/>
          <w:szCs w:val="24"/>
          <w:lang w:val="en-IN" w:eastAsia="en-US"/>
        </w:rPr>
        <w:t xml:space="preserve"> of World History</w:t>
      </w:r>
      <w:r w:rsidRPr="009D1524">
        <w:rPr>
          <w:rFonts w:ascii="Times New Roman" w:eastAsiaTheme="minorHAnsi" w:hAnsi="Times New Roman" w:cs="Times New Roman"/>
          <w:sz w:val="24"/>
          <w:szCs w:val="24"/>
          <w:lang w:val="en-IN" w:eastAsia="en-US"/>
        </w:rPr>
        <w:t>, 23(3), 639- 664.</w:t>
      </w:r>
    </w:p>
    <w:p w14:paraId="449FC8FD"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 </w:t>
      </w:r>
      <w:proofErr w:type="spellStart"/>
      <w:r w:rsidRPr="009D1524">
        <w:rPr>
          <w:rFonts w:ascii="Times New Roman" w:eastAsiaTheme="minorHAnsi" w:hAnsi="Times New Roman" w:cs="Times New Roman"/>
          <w:sz w:val="24"/>
          <w:szCs w:val="24"/>
          <w:lang w:val="en-IN" w:eastAsia="en-US"/>
        </w:rPr>
        <w:t>Faruqui</w:t>
      </w:r>
      <w:proofErr w:type="spellEnd"/>
      <w:r w:rsidRPr="009D1524">
        <w:rPr>
          <w:rFonts w:ascii="Times New Roman" w:eastAsiaTheme="minorHAnsi" w:hAnsi="Times New Roman" w:cs="Times New Roman"/>
          <w:sz w:val="24"/>
          <w:szCs w:val="24"/>
          <w:lang w:val="en-IN" w:eastAsia="en-US"/>
        </w:rPr>
        <w:t xml:space="preserve">, </w:t>
      </w:r>
      <w:proofErr w:type="spellStart"/>
      <w:r w:rsidRPr="009D1524">
        <w:rPr>
          <w:rFonts w:ascii="Times New Roman" w:eastAsiaTheme="minorHAnsi" w:hAnsi="Times New Roman" w:cs="Times New Roman"/>
          <w:sz w:val="24"/>
          <w:szCs w:val="24"/>
          <w:lang w:val="en-IN" w:eastAsia="en-US"/>
        </w:rPr>
        <w:t>Munis</w:t>
      </w:r>
      <w:proofErr w:type="spellEnd"/>
      <w:r w:rsidRPr="009D1524">
        <w:rPr>
          <w:rFonts w:ascii="Times New Roman" w:eastAsiaTheme="minorHAnsi" w:hAnsi="Times New Roman" w:cs="Times New Roman"/>
          <w:sz w:val="24"/>
          <w:szCs w:val="24"/>
          <w:lang w:val="en-IN" w:eastAsia="en-US"/>
        </w:rPr>
        <w:t xml:space="preserve"> D. 2013. “At Empire’s End: The Nizam, Hyderabad and Eighteenth Century</w:t>
      </w:r>
    </w:p>
    <w:p w14:paraId="40EE74D1"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India,” In Richard M. Eaton, </w:t>
      </w:r>
      <w:proofErr w:type="spellStart"/>
      <w:r w:rsidRPr="009D1524">
        <w:rPr>
          <w:rFonts w:ascii="Times New Roman" w:eastAsiaTheme="minorHAnsi" w:hAnsi="Times New Roman" w:cs="Times New Roman"/>
          <w:sz w:val="24"/>
          <w:szCs w:val="24"/>
          <w:lang w:val="en-IN" w:eastAsia="en-US"/>
        </w:rPr>
        <w:t>Munis</w:t>
      </w:r>
      <w:proofErr w:type="spellEnd"/>
      <w:r w:rsidRPr="009D1524">
        <w:rPr>
          <w:rFonts w:ascii="Times New Roman" w:eastAsiaTheme="minorHAnsi" w:hAnsi="Times New Roman" w:cs="Times New Roman"/>
          <w:sz w:val="24"/>
          <w:szCs w:val="24"/>
          <w:lang w:val="en-IN" w:eastAsia="en-US"/>
        </w:rPr>
        <w:t xml:space="preserve"> D. </w:t>
      </w:r>
      <w:proofErr w:type="spellStart"/>
      <w:r w:rsidRPr="009D1524">
        <w:rPr>
          <w:rFonts w:ascii="Times New Roman" w:eastAsiaTheme="minorHAnsi" w:hAnsi="Times New Roman" w:cs="Times New Roman"/>
          <w:sz w:val="24"/>
          <w:szCs w:val="24"/>
          <w:lang w:val="en-IN" w:eastAsia="en-US"/>
        </w:rPr>
        <w:t>Faruqui</w:t>
      </w:r>
      <w:proofErr w:type="spellEnd"/>
      <w:r w:rsidRPr="009D1524">
        <w:rPr>
          <w:rFonts w:ascii="Times New Roman" w:eastAsiaTheme="minorHAnsi" w:hAnsi="Times New Roman" w:cs="Times New Roman"/>
          <w:sz w:val="24"/>
          <w:szCs w:val="24"/>
          <w:lang w:val="en-IN" w:eastAsia="en-US"/>
        </w:rPr>
        <w:t>, David Gilmartin and Sunil Kumar (Eds.),</w:t>
      </w:r>
    </w:p>
    <w:p w14:paraId="170446C7"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i/>
          <w:iCs/>
          <w:sz w:val="24"/>
          <w:szCs w:val="24"/>
          <w:lang w:val="en-IN" w:eastAsia="en-US"/>
        </w:rPr>
      </w:pPr>
      <w:r w:rsidRPr="009D1524">
        <w:rPr>
          <w:rFonts w:ascii="Times New Roman" w:eastAsiaTheme="minorHAnsi" w:hAnsi="Times New Roman" w:cs="Times New Roman"/>
          <w:i/>
          <w:iCs/>
          <w:sz w:val="24"/>
          <w:szCs w:val="24"/>
          <w:lang w:val="en-IN" w:eastAsia="en-US"/>
        </w:rPr>
        <w:t>Expanding Frontiers in South Asian and World History: Essays in Honour of John F.</w:t>
      </w:r>
    </w:p>
    <w:p w14:paraId="1739C176" w14:textId="3D553EE3" w:rsidR="001742B7" w:rsidRPr="009D1524" w:rsidRDefault="001742B7" w:rsidP="0096591E">
      <w:pPr>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i/>
          <w:iCs/>
          <w:sz w:val="24"/>
          <w:szCs w:val="24"/>
          <w:lang w:val="en-IN" w:eastAsia="en-US"/>
        </w:rPr>
        <w:t xml:space="preserve">Richards </w:t>
      </w:r>
      <w:r w:rsidRPr="009D1524">
        <w:rPr>
          <w:rFonts w:ascii="Times New Roman" w:eastAsiaTheme="minorHAnsi" w:hAnsi="Times New Roman" w:cs="Times New Roman"/>
          <w:sz w:val="24"/>
          <w:szCs w:val="24"/>
          <w:lang w:val="en-IN" w:eastAsia="en-US"/>
        </w:rPr>
        <w:t>(pp. 1- 38).</w:t>
      </w:r>
    </w:p>
    <w:p w14:paraId="20174086" w14:textId="2217150C" w:rsidR="001742B7" w:rsidRPr="009D1524" w:rsidRDefault="0096591E"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w:t>
      </w:r>
      <w:r w:rsidR="001742B7" w:rsidRPr="009D1524">
        <w:rPr>
          <w:rFonts w:ascii="Times New Roman" w:eastAsiaTheme="minorHAnsi" w:hAnsi="Times New Roman" w:cs="Times New Roman"/>
          <w:sz w:val="24"/>
          <w:szCs w:val="24"/>
          <w:lang w:val="en-IN" w:eastAsia="en-US"/>
        </w:rPr>
        <w:t xml:space="preserve">Bandyopadhyay, </w:t>
      </w:r>
      <w:proofErr w:type="gramStart"/>
      <w:r w:rsidR="001742B7" w:rsidRPr="009D1524">
        <w:rPr>
          <w:rFonts w:ascii="Times New Roman" w:eastAsiaTheme="minorHAnsi" w:hAnsi="Times New Roman" w:cs="Times New Roman"/>
          <w:sz w:val="24"/>
          <w:szCs w:val="24"/>
          <w:lang w:val="en-IN" w:eastAsia="en-US"/>
        </w:rPr>
        <w:t>Sekhar .</w:t>
      </w:r>
      <w:proofErr w:type="gramEnd"/>
      <w:r w:rsidR="001742B7" w:rsidRPr="009D1524">
        <w:rPr>
          <w:rFonts w:ascii="Times New Roman" w:eastAsiaTheme="minorHAnsi" w:hAnsi="Times New Roman" w:cs="Times New Roman"/>
          <w:sz w:val="24"/>
          <w:szCs w:val="24"/>
          <w:lang w:val="en-IN" w:eastAsia="en-US"/>
        </w:rPr>
        <w:t xml:space="preserve">(2004). </w:t>
      </w:r>
      <w:r w:rsidR="001742B7" w:rsidRPr="009D1524">
        <w:rPr>
          <w:rFonts w:ascii="Times New Roman" w:eastAsiaTheme="minorHAnsi" w:hAnsi="Times New Roman" w:cs="Times New Roman"/>
          <w:i/>
          <w:iCs/>
          <w:sz w:val="24"/>
          <w:szCs w:val="24"/>
          <w:lang w:val="en-IN" w:eastAsia="en-US"/>
        </w:rPr>
        <w:t>From Plassey to Partition: A History of Modern India</w:t>
      </w:r>
      <w:r w:rsidR="001742B7" w:rsidRPr="009D1524">
        <w:rPr>
          <w:rFonts w:ascii="Times New Roman" w:eastAsiaTheme="minorHAnsi" w:hAnsi="Times New Roman" w:cs="Times New Roman"/>
          <w:sz w:val="24"/>
          <w:szCs w:val="24"/>
          <w:lang w:val="en-IN" w:eastAsia="en-US"/>
        </w:rPr>
        <w:t>. New</w:t>
      </w:r>
      <w:r w:rsidRPr="009D1524">
        <w:rPr>
          <w:rFonts w:ascii="Times New Roman" w:eastAsiaTheme="minorHAnsi" w:hAnsi="Times New Roman" w:cs="Times New Roman"/>
          <w:sz w:val="24"/>
          <w:szCs w:val="24"/>
          <w:lang w:val="en-IN" w:eastAsia="en-US"/>
        </w:rPr>
        <w:t xml:space="preserve"> </w:t>
      </w:r>
      <w:r w:rsidR="001742B7" w:rsidRPr="009D1524">
        <w:rPr>
          <w:rFonts w:ascii="Times New Roman" w:eastAsiaTheme="minorHAnsi" w:hAnsi="Times New Roman" w:cs="Times New Roman"/>
          <w:sz w:val="24"/>
          <w:szCs w:val="24"/>
          <w:lang w:val="en-IN" w:eastAsia="en-US"/>
        </w:rPr>
        <w:t xml:space="preserve">Delhi: Orient </w:t>
      </w:r>
      <w:proofErr w:type="spellStart"/>
      <w:r w:rsidR="001742B7" w:rsidRPr="009D1524">
        <w:rPr>
          <w:rFonts w:ascii="Times New Roman" w:eastAsiaTheme="minorHAnsi" w:hAnsi="Times New Roman" w:cs="Times New Roman"/>
          <w:sz w:val="24"/>
          <w:szCs w:val="24"/>
          <w:lang w:val="en-IN" w:eastAsia="en-US"/>
        </w:rPr>
        <w:t>Blackswan</w:t>
      </w:r>
      <w:proofErr w:type="spellEnd"/>
      <w:r w:rsidR="001742B7" w:rsidRPr="009D1524">
        <w:rPr>
          <w:rFonts w:ascii="Times New Roman" w:eastAsiaTheme="minorHAnsi" w:hAnsi="Times New Roman" w:cs="Times New Roman"/>
          <w:sz w:val="24"/>
          <w:szCs w:val="24"/>
          <w:lang w:val="en-IN" w:eastAsia="en-US"/>
        </w:rPr>
        <w:t xml:space="preserve"> (Chapter 1, ‘Transition to the Eighteenth Century’, pp. 37-62).</w:t>
      </w:r>
    </w:p>
    <w:p w14:paraId="3713156B"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 </w:t>
      </w:r>
      <w:proofErr w:type="spellStart"/>
      <w:r w:rsidRPr="009D1524">
        <w:rPr>
          <w:rFonts w:ascii="Times New Roman" w:eastAsiaTheme="minorHAnsi" w:hAnsi="Times New Roman" w:cs="Times New Roman"/>
          <w:sz w:val="24"/>
          <w:szCs w:val="24"/>
          <w:lang w:val="en-IN" w:eastAsia="en-US"/>
        </w:rPr>
        <w:t>Bayly</w:t>
      </w:r>
      <w:proofErr w:type="spellEnd"/>
      <w:r w:rsidRPr="009D1524">
        <w:rPr>
          <w:rFonts w:ascii="Times New Roman" w:eastAsiaTheme="minorHAnsi" w:hAnsi="Times New Roman" w:cs="Times New Roman"/>
          <w:sz w:val="24"/>
          <w:szCs w:val="24"/>
          <w:lang w:val="en-IN" w:eastAsia="en-US"/>
        </w:rPr>
        <w:t xml:space="preserve">, C. A. (2008). </w:t>
      </w:r>
      <w:r w:rsidRPr="009D1524">
        <w:rPr>
          <w:rFonts w:ascii="Times New Roman" w:eastAsiaTheme="minorHAnsi" w:hAnsi="Times New Roman" w:cs="Times New Roman"/>
          <w:i/>
          <w:iCs/>
          <w:sz w:val="24"/>
          <w:szCs w:val="24"/>
          <w:lang w:val="en-IN" w:eastAsia="en-US"/>
        </w:rPr>
        <w:t>Indian Society and the making of the British Empire</w:t>
      </w:r>
      <w:r w:rsidRPr="009D1524">
        <w:rPr>
          <w:rFonts w:ascii="Times New Roman" w:eastAsiaTheme="minorHAnsi" w:hAnsi="Times New Roman" w:cs="Times New Roman"/>
          <w:sz w:val="24"/>
          <w:szCs w:val="24"/>
          <w:lang w:val="en-IN" w:eastAsia="en-US"/>
        </w:rPr>
        <w:t>. Cambridge: CUP</w:t>
      </w:r>
    </w:p>
    <w:p w14:paraId="7229814F"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(Chapter 2, ‘Indian Capital and the Emergence of Colonial Society’ pp. 45- 78; Chapter 3,</w:t>
      </w:r>
    </w:p>
    <w:p w14:paraId="3D52B2EE"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‘The Crisis of the Indian State’, pp. 79- 105).</w:t>
      </w:r>
    </w:p>
    <w:p w14:paraId="28A7186C"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Fisher, Michael H. (1996</w:t>
      </w:r>
      <w:proofErr w:type="gramStart"/>
      <w:r w:rsidRPr="009D1524">
        <w:rPr>
          <w:rFonts w:ascii="Times New Roman" w:eastAsiaTheme="minorHAnsi" w:hAnsi="Times New Roman" w:cs="Times New Roman"/>
          <w:sz w:val="24"/>
          <w:szCs w:val="24"/>
          <w:lang w:val="en-IN" w:eastAsia="en-US"/>
        </w:rPr>
        <w:t>).</w:t>
      </w:r>
      <w:r w:rsidRPr="009D1524">
        <w:rPr>
          <w:rFonts w:ascii="Times New Roman" w:eastAsiaTheme="minorHAnsi" w:hAnsi="Times New Roman" w:cs="Times New Roman"/>
          <w:i/>
          <w:iCs/>
          <w:sz w:val="24"/>
          <w:szCs w:val="24"/>
          <w:lang w:val="en-IN" w:eastAsia="en-US"/>
        </w:rPr>
        <w:t>The</w:t>
      </w:r>
      <w:proofErr w:type="gramEnd"/>
      <w:r w:rsidRPr="009D1524">
        <w:rPr>
          <w:rFonts w:ascii="Times New Roman" w:eastAsiaTheme="minorHAnsi" w:hAnsi="Times New Roman" w:cs="Times New Roman"/>
          <w:i/>
          <w:iCs/>
          <w:sz w:val="24"/>
          <w:szCs w:val="24"/>
          <w:lang w:val="en-IN" w:eastAsia="en-US"/>
        </w:rPr>
        <w:t xml:space="preserve"> Politics of British Annexation of India 1757- 1857</w:t>
      </w:r>
      <w:r w:rsidRPr="009D1524">
        <w:rPr>
          <w:rFonts w:ascii="Times New Roman" w:eastAsiaTheme="minorHAnsi" w:hAnsi="Times New Roman" w:cs="Times New Roman"/>
          <w:sz w:val="24"/>
          <w:szCs w:val="24"/>
          <w:lang w:val="en-IN" w:eastAsia="en-US"/>
        </w:rPr>
        <w:t>. Oxford:</w:t>
      </w:r>
    </w:p>
    <w:p w14:paraId="2D60B769"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OUP (Introduction).</w:t>
      </w:r>
    </w:p>
    <w:p w14:paraId="7268F841"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 Marshall, P.J. (1990). </w:t>
      </w:r>
      <w:r w:rsidRPr="009D1524">
        <w:rPr>
          <w:rFonts w:ascii="Times New Roman" w:eastAsiaTheme="minorHAnsi" w:hAnsi="Times New Roman" w:cs="Times New Roman"/>
          <w:i/>
          <w:iCs/>
          <w:sz w:val="24"/>
          <w:szCs w:val="24"/>
          <w:lang w:val="en-IN" w:eastAsia="en-US"/>
        </w:rPr>
        <w:t>Bengal: The British Bridgehead</w:t>
      </w:r>
      <w:r w:rsidRPr="009D1524">
        <w:rPr>
          <w:rFonts w:ascii="Times New Roman" w:eastAsiaTheme="minorHAnsi" w:hAnsi="Times New Roman" w:cs="Times New Roman"/>
          <w:sz w:val="24"/>
          <w:szCs w:val="24"/>
          <w:lang w:val="en-IN" w:eastAsia="en-US"/>
        </w:rPr>
        <w:t>. Cambridge: CUP.</w:t>
      </w:r>
    </w:p>
    <w:p w14:paraId="4008CFE6"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i/>
          <w:iCs/>
          <w:sz w:val="24"/>
          <w:szCs w:val="24"/>
          <w:lang w:val="en-IN" w:eastAsia="en-US"/>
        </w:rPr>
      </w:pPr>
      <w:r w:rsidRPr="009D1524">
        <w:rPr>
          <w:rFonts w:ascii="Times New Roman" w:eastAsiaTheme="minorHAnsi" w:hAnsi="Times New Roman" w:cs="Times New Roman"/>
          <w:sz w:val="24"/>
          <w:szCs w:val="24"/>
          <w:lang w:val="en-IN" w:eastAsia="en-US"/>
        </w:rPr>
        <w:t xml:space="preserve">• Marshall, P. J. (1975). “Economic and Political Expansion: The Case of Awadh”. </w:t>
      </w:r>
      <w:r w:rsidRPr="009D1524">
        <w:rPr>
          <w:rFonts w:ascii="Times New Roman" w:eastAsiaTheme="minorHAnsi" w:hAnsi="Times New Roman" w:cs="Times New Roman"/>
          <w:i/>
          <w:iCs/>
          <w:sz w:val="24"/>
          <w:szCs w:val="24"/>
          <w:lang w:val="en-IN" w:eastAsia="en-US"/>
        </w:rPr>
        <w:t>Modern</w:t>
      </w:r>
    </w:p>
    <w:p w14:paraId="2D1C6ED1"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i/>
          <w:iCs/>
          <w:sz w:val="24"/>
          <w:szCs w:val="24"/>
          <w:lang w:val="en-IN" w:eastAsia="en-US"/>
        </w:rPr>
        <w:t>Asian Studies</w:t>
      </w:r>
      <w:r w:rsidRPr="009D1524">
        <w:rPr>
          <w:rFonts w:ascii="Times New Roman" w:eastAsiaTheme="minorHAnsi" w:hAnsi="Times New Roman" w:cs="Times New Roman"/>
          <w:sz w:val="24"/>
          <w:szCs w:val="24"/>
          <w:lang w:val="en-IN" w:eastAsia="en-US"/>
        </w:rPr>
        <w:t>, 9 (4), pp. 465- 82.</w:t>
      </w:r>
    </w:p>
    <w:p w14:paraId="36D40D9C"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i/>
          <w:iCs/>
          <w:sz w:val="24"/>
          <w:szCs w:val="24"/>
          <w:lang w:val="en-IN" w:eastAsia="en-US"/>
        </w:rPr>
      </w:pPr>
      <w:r w:rsidRPr="009D1524">
        <w:rPr>
          <w:rFonts w:ascii="Times New Roman" w:eastAsiaTheme="minorHAnsi" w:hAnsi="Times New Roman" w:cs="Times New Roman"/>
          <w:sz w:val="24"/>
          <w:szCs w:val="24"/>
          <w:lang w:val="en-IN" w:eastAsia="en-US"/>
        </w:rPr>
        <w:t xml:space="preserve">• </w:t>
      </w:r>
      <w:proofErr w:type="spellStart"/>
      <w:r w:rsidRPr="009D1524">
        <w:rPr>
          <w:rFonts w:ascii="Times New Roman" w:eastAsiaTheme="minorHAnsi" w:hAnsi="Times New Roman" w:cs="Times New Roman"/>
          <w:sz w:val="24"/>
          <w:szCs w:val="24"/>
          <w:lang w:val="en-IN" w:eastAsia="en-US"/>
        </w:rPr>
        <w:t>Cederlof</w:t>
      </w:r>
      <w:proofErr w:type="spellEnd"/>
      <w:r w:rsidRPr="009D1524">
        <w:rPr>
          <w:rFonts w:ascii="Times New Roman" w:eastAsiaTheme="minorHAnsi" w:hAnsi="Times New Roman" w:cs="Times New Roman"/>
          <w:sz w:val="24"/>
          <w:szCs w:val="24"/>
          <w:lang w:val="en-IN" w:eastAsia="en-US"/>
        </w:rPr>
        <w:t xml:space="preserve">, Gunnel. (2014). </w:t>
      </w:r>
      <w:r w:rsidRPr="009D1524">
        <w:rPr>
          <w:rFonts w:ascii="Times New Roman" w:eastAsiaTheme="minorHAnsi" w:hAnsi="Times New Roman" w:cs="Times New Roman"/>
          <w:i/>
          <w:iCs/>
          <w:sz w:val="24"/>
          <w:szCs w:val="24"/>
          <w:lang w:val="en-IN" w:eastAsia="en-US"/>
        </w:rPr>
        <w:t>Founding an Empire on India’s North- Eastern Frontiers 1790-</w:t>
      </w:r>
    </w:p>
    <w:p w14:paraId="001AF0AB"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i/>
          <w:iCs/>
          <w:sz w:val="24"/>
          <w:szCs w:val="24"/>
          <w:lang w:val="en-IN" w:eastAsia="en-US"/>
        </w:rPr>
        <w:t>1840: Climate, Commerce, Polity</w:t>
      </w:r>
      <w:r w:rsidRPr="009D1524">
        <w:rPr>
          <w:rFonts w:ascii="Times New Roman" w:eastAsiaTheme="minorHAnsi" w:hAnsi="Times New Roman" w:cs="Times New Roman"/>
          <w:sz w:val="24"/>
          <w:szCs w:val="24"/>
          <w:lang w:val="en-IN" w:eastAsia="en-US"/>
        </w:rPr>
        <w:t>. OUP.</w:t>
      </w:r>
    </w:p>
    <w:p w14:paraId="248F7F2E"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i/>
          <w:iCs/>
          <w:sz w:val="24"/>
          <w:szCs w:val="24"/>
          <w:lang w:val="en-IN" w:eastAsia="en-US"/>
        </w:rPr>
      </w:pPr>
      <w:r w:rsidRPr="009D1524">
        <w:rPr>
          <w:rFonts w:ascii="Times New Roman" w:eastAsiaTheme="minorHAnsi" w:hAnsi="Times New Roman" w:cs="Times New Roman"/>
          <w:sz w:val="24"/>
          <w:szCs w:val="24"/>
          <w:lang w:val="en-IN" w:eastAsia="en-US"/>
        </w:rPr>
        <w:t xml:space="preserve">• Mukherjee, </w:t>
      </w:r>
      <w:proofErr w:type="spellStart"/>
      <w:r w:rsidRPr="009D1524">
        <w:rPr>
          <w:rFonts w:ascii="Times New Roman" w:eastAsiaTheme="minorHAnsi" w:hAnsi="Times New Roman" w:cs="Times New Roman"/>
          <w:sz w:val="24"/>
          <w:szCs w:val="24"/>
          <w:lang w:val="en-IN" w:eastAsia="en-US"/>
        </w:rPr>
        <w:t>Rudrangshu</w:t>
      </w:r>
      <w:proofErr w:type="spellEnd"/>
      <w:r w:rsidRPr="009D1524">
        <w:rPr>
          <w:rFonts w:ascii="Times New Roman" w:eastAsiaTheme="minorHAnsi" w:hAnsi="Times New Roman" w:cs="Times New Roman"/>
          <w:sz w:val="24"/>
          <w:szCs w:val="24"/>
          <w:lang w:val="en-IN" w:eastAsia="en-US"/>
        </w:rPr>
        <w:t xml:space="preserve">. (February 1982). “Trade and Empire in Awadh, 1765- 1804”. </w:t>
      </w:r>
      <w:r w:rsidRPr="009D1524">
        <w:rPr>
          <w:rFonts w:ascii="Times New Roman" w:eastAsiaTheme="minorHAnsi" w:hAnsi="Times New Roman" w:cs="Times New Roman"/>
          <w:i/>
          <w:iCs/>
          <w:sz w:val="24"/>
          <w:szCs w:val="24"/>
          <w:lang w:val="en-IN" w:eastAsia="en-US"/>
        </w:rPr>
        <w:t>Past</w:t>
      </w:r>
    </w:p>
    <w:p w14:paraId="300EBDE3"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i/>
          <w:iCs/>
          <w:sz w:val="24"/>
          <w:szCs w:val="24"/>
          <w:lang w:val="en-IN" w:eastAsia="en-US"/>
        </w:rPr>
        <w:t>and Present</w:t>
      </w:r>
      <w:r w:rsidRPr="009D1524">
        <w:rPr>
          <w:rFonts w:ascii="Times New Roman" w:eastAsiaTheme="minorHAnsi" w:hAnsi="Times New Roman" w:cs="Times New Roman"/>
          <w:sz w:val="24"/>
          <w:szCs w:val="24"/>
          <w:lang w:val="en-IN" w:eastAsia="en-US"/>
        </w:rPr>
        <w:t>, 94, pp. 85- 102.</w:t>
      </w:r>
    </w:p>
    <w:p w14:paraId="40977BD7"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 Chaudhury, Sushil. (2000). </w:t>
      </w:r>
      <w:r w:rsidRPr="009D1524">
        <w:rPr>
          <w:rFonts w:ascii="Times New Roman" w:eastAsiaTheme="minorHAnsi" w:hAnsi="Times New Roman" w:cs="Times New Roman"/>
          <w:i/>
          <w:iCs/>
          <w:sz w:val="24"/>
          <w:szCs w:val="24"/>
          <w:lang w:val="en-IN" w:eastAsia="en-US"/>
        </w:rPr>
        <w:t xml:space="preserve">The Prelude to Empire: Plassey Revolution of 1757. </w:t>
      </w:r>
      <w:r w:rsidRPr="009D1524">
        <w:rPr>
          <w:rFonts w:ascii="Times New Roman" w:eastAsiaTheme="minorHAnsi" w:hAnsi="Times New Roman" w:cs="Times New Roman"/>
          <w:sz w:val="24"/>
          <w:szCs w:val="24"/>
          <w:lang w:val="en-IN" w:eastAsia="en-US"/>
        </w:rPr>
        <w:t>New Delhi:</w:t>
      </w:r>
    </w:p>
    <w:p w14:paraId="0E76C0CC"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Manohar.</w:t>
      </w:r>
    </w:p>
    <w:p w14:paraId="7CCF15D7"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Bryant, G. J. (April 2004). “Asymmetric Warfare: The British Experience in Eighteenth-</w:t>
      </w:r>
    </w:p>
    <w:p w14:paraId="2F85E11A"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Century India”. </w:t>
      </w:r>
      <w:r w:rsidRPr="009D1524">
        <w:rPr>
          <w:rFonts w:ascii="Times New Roman" w:eastAsiaTheme="minorHAnsi" w:hAnsi="Times New Roman" w:cs="Times New Roman"/>
          <w:i/>
          <w:iCs/>
          <w:sz w:val="24"/>
          <w:szCs w:val="24"/>
          <w:lang w:val="en-IN" w:eastAsia="en-US"/>
        </w:rPr>
        <w:t xml:space="preserve">The Journal of Military History, </w:t>
      </w:r>
      <w:r w:rsidRPr="009D1524">
        <w:rPr>
          <w:rFonts w:ascii="Times New Roman" w:eastAsiaTheme="minorHAnsi" w:hAnsi="Times New Roman" w:cs="Times New Roman"/>
          <w:sz w:val="24"/>
          <w:szCs w:val="24"/>
          <w:lang w:val="en-IN" w:eastAsia="en-US"/>
        </w:rPr>
        <w:t>68 (2), April 2004, pp. 431- 469.</w:t>
      </w:r>
    </w:p>
    <w:p w14:paraId="70EA6366" w14:textId="13697B32"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 Marshall, P.J. (ed.). </w:t>
      </w:r>
      <w:r w:rsidRPr="009D1524">
        <w:rPr>
          <w:rFonts w:ascii="Times New Roman" w:eastAsiaTheme="minorHAnsi" w:hAnsi="Times New Roman" w:cs="Times New Roman"/>
          <w:i/>
          <w:iCs/>
          <w:sz w:val="24"/>
          <w:szCs w:val="24"/>
          <w:lang w:val="en-IN" w:eastAsia="en-US"/>
        </w:rPr>
        <w:t xml:space="preserve">The Eighteenth Century </w:t>
      </w:r>
      <w:proofErr w:type="gramStart"/>
      <w:r w:rsidRPr="009D1524">
        <w:rPr>
          <w:rFonts w:ascii="Times New Roman" w:eastAsiaTheme="minorHAnsi" w:hAnsi="Times New Roman" w:cs="Times New Roman"/>
          <w:i/>
          <w:iCs/>
          <w:sz w:val="24"/>
          <w:szCs w:val="24"/>
          <w:lang w:val="en-IN" w:eastAsia="en-US"/>
        </w:rPr>
        <w:t>In</w:t>
      </w:r>
      <w:proofErr w:type="gramEnd"/>
      <w:r w:rsidRPr="009D1524">
        <w:rPr>
          <w:rFonts w:ascii="Times New Roman" w:eastAsiaTheme="minorHAnsi" w:hAnsi="Times New Roman" w:cs="Times New Roman"/>
          <w:i/>
          <w:iCs/>
          <w:sz w:val="24"/>
          <w:szCs w:val="24"/>
          <w:lang w:val="en-IN" w:eastAsia="en-US"/>
        </w:rPr>
        <w:t xml:space="preserve"> Indian History: Evolution or Revolution? </w:t>
      </w:r>
      <w:r w:rsidRPr="009D1524">
        <w:rPr>
          <w:rFonts w:ascii="Times New Roman" w:eastAsiaTheme="minorHAnsi" w:hAnsi="Times New Roman" w:cs="Times New Roman"/>
          <w:sz w:val="24"/>
          <w:szCs w:val="24"/>
          <w:lang w:val="en-IN" w:eastAsia="en-US"/>
        </w:rPr>
        <w:t>(Introduction,</w:t>
      </w:r>
      <w:r w:rsidR="0096591E"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pp. 1- 49).</w:t>
      </w:r>
    </w:p>
    <w:p w14:paraId="6AF4311F"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 </w:t>
      </w:r>
      <w:proofErr w:type="spellStart"/>
      <w:r w:rsidRPr="009D1524">
        <w:rPr>
          <w:rFonts w:ascii="Times New Roman" w:eastAsiaTheme="minorHAnsi" w:hAnsi="Times New Roman" w:cs="Times New Roman"/>
          <w:sz w:val="24"/>
          <w:szCs w:val="24"/>
          <w:lang w:val="en-IN" w:eastAsia="en-US"/>
        </w:rPr>
        <w:t>Chakravarti</w:t>
      </w:r>
      <w:proofErr w:type="spellEnd"/>
      <w:r w:rsidRPr="009D1524">
        <w:rPr>
          <w:rFonts w:ascii="Times New Roman" w:eastAsiaTheme="minorHAnsi" w:hAnsi="Times New Roman" w:cs="Times New Roman"/>
          <w:sz w:val="24"/>
          <w:szCs w:val="24"/>
          <w:lang w:val="en-IN" w:eastAsia="en-US"/>
        </w:rPr>
        <w:t xml:space="preserve">, Uma. (1998). </w:t>
      </w:r>
      <w:r w:rsidRPr="009D1524">
        <w:rPr>
          <w:rFonts w:ascii="Times New Roman" w:eastAsiaTheme="minorHAnsi" w:hAnsi="Times New Roman" w:cs="Times New Roman"/>
          <w:i/>
          <w:iCs/>
          <w:sz w:val="24"/>
          <w:szCs w:val="24"/>
          <w:lang w:val="en-IN" w:eastAsia="en-US"/>
        </w:rPr>
        <w:t xml:space="preserve">Rewriting History: The Life and Times of </w:t>
      </w:r>
      <w:proofErr w:type="spellStart"/>
      <w:r w:rsidRPr="009D1524">
        <w:rPr>
          <w:rFonts w:ascii="Times New Roman" w:eastAsiaTheme="minorHAnsi" w:hAnsi="Times New Roman" w:cs="Times New Roman"/>
          <w:i/>
          <w:iCs/>
          <w:sz w:val="24"/>
          <w:szCs w:val="24"/>
          <w:lang w:val="en-IN" w:eastAsia="en-US"/>
        </w:rPr>
        <w:t>Pandita</w:t>
      </w:r>
      <w:proofErr w:type="spellEnd"/>
      <w:r w:rsidRPr="009D1524">
        <w:rPr>
          <w:rFonts w:ascii="Times New Roman" w:eastAsiaTheme="minorHAnsi" w:hAnsi="Times New Roman" w:cs="Times New Roman"/>
          <w:i/>
          <w:iCs/>
          <w:sz w:val="24"/>
          <w:szCs w:val="24"/>
          <w:lang w:val="en-IN" w:eastAsia="en-US"/>
        </w:rPr>
        <w:t xml:space="preserve"> </w:t>
      </w:r>
      <w:proofErr w:type="spellStart"/>
      <w:r w:rsidRPr="009D1524">
        <w:rPr>
          <w:rFonts w:ascii="Times New Roman" w:eastAsiaTheme="minorHAnsi" w:hAnsi="Times New Roman" w:cs="Times New Roman"/>
          <w:i/>
          <w:iCs/>
          <w:sz w:val="24"/>
          <w:szCs w:val="24"/>
          <w:lang w:val="en-IN" w:eastAsia="en-US"/>
        </w:rPr>
        <w:t>Ramabai</w:t>
      </w:r>
      <w:proofErr w:type="spellEnd"/>
      <w:r w:rsidRPr="009D1524">
        <w:rPr>
          <w:rFonts w:ascii="Times New Roman" w:eastAsiaTheme="minorHAnsi" w:hAnsi="Times New Roman" w:cs="Times New Roman"/>
          <w:sz w:val="24"/>
          <w:szCs w:val="24"/>
          <w:lang w:val="en-IN" w:eastAsia="en-US"/>
        </w:rPr>
        <w:t>. New</w:t>
      </w:r>
    </w:p>
    <w:p w14:paraId="0A5A521A" w14:textId="56B77ED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Delhi: Kali for Women (Chapter, ‘Caste, Gender and the State in Eighteenth Century Maharashtra’,</w:t>
      </w:r>
      <w:r w:rsidR="0096591E"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pp. 3-42).</w:t>
      </w:r>
    </w:p>
    <w:p w14:paraId="21BE67D1" w14:textId="5889DB2A" w:rsidR="001742B7" w:rsidRPr="009D1524" w:rsidRDefault="0096591E"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w:t>
      </w:r>
      <w:r w:rsidR="001742B7" w:rsidRPr="009D1524">
        <w:rPr>
          <w:rFonts w:ascii="Times New Roman" w:eastAsiaTheme="minorHAnsi" w:hAnsi="Times New Roman" w:cs="Times New Roman"/>
          <w:sz w:val="24"/>
          <w:szCs w:val="24"/>
          <w:lang w:val="en-IN" w:eastAsia="en-US"/>
        </w:rPr>
        <w:t xml:space="preserve">Metcalf, Thomas R. (2007 reprint). </w:t>
      </w:r>
      <w:r w:rsidR="001742B7" w:rsidRPr="009D1524">
        <w:rPr>
          <w:rFonts w:ascii="Times New Roman" w:eastAsiaTheme="minorHAnsi" w:hAnsi="Times New Roman" w:cs="Times New Roman"/>
          <w:i/>
          <w:iCs/>
          <w:sz w:val="24"/>
          <w:szCs w:val="24"/>
          <w:lang w:val="en-IN" w:eastAsia="en-US"/>
        </w:rPr>
        <w:t>Ideologies of the Raj</w:t>
      </w:r>
      <w:r w:rsidR="001742B7" w:rsidRPr="009D1524">
        <w:rPr>
          <w:rFonts w:ascii="Times New Roman" w:eastAsiaTheme="minorHAnsi" w:hAnsi="Times New Roman" w:cs="Times New Roman"/>
          <w:sz w:val="24"/>
          <w:szCs w:val="24"/>
          <w:lang w:val="en-IN" w:eastAsia="en-US"/>
        </w:rPr>
        <w:t>, Cambridge: CUP (Chapters 1,2 &amp;</w:t>
      </w:r>
    </w:p>
    <w:p w14:paraId="20A17619"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3).</w:t>
      </w:r>
    </w:p>
    <w:p w14:paraId="41524870" w14:textId="7BDE8D2D"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Wagoner, Phillip B. (October 2003). “Pre- colonial Intellectuals and the Production of Colonial</w:t>
      </w:r>
      <w:r w:rsidR="0096591E" w:rsidRPr="009D1524">
        <w:rPr>
          <w:rFonts w:ascii="Times New Roman" w:eastAsiaTheme="minorHAnsi" w:hAnsi="Times New Roman" w:cs="Times New Roman"/>
          <w:sz w:val="24"/>
          <w:szCs w:val="24"/>
          <w:lang w:val="en-IN" w:eastAsia="en-US"/>
        </w:rPr>
        <w:t xml:space="preserve"> </w:t>
      </w:r>
      <w:proofErr w:type="spellStart"/>
      <w:r w:rsidRPr="009D1524">
        <w:rPr>
          <w:rFonts w:ascii="Times New Roman" w:eastAsiaTheme="minorHAnsi" w:hAnsi="Times New Roman" w:cs="Times New Roman"/>
          <w:sz w:val="24"/>
          <w:szCs w:val="24"/>
          <w:lang w:val="en-IN" w:eastAsia="en-US"/>
        </w:rPr>
        <w:t>Knowledge</w:t>
      </w:r>
      <w:proofErr w:type="gramStart"/>
      <w:r w:rsidRPr="009D1524">
        <w:rPr>
          <w:rFonts w:ascii="Times New Roman" w:eastAsiaTheme="minorHAnsi" w:hAnsi="Times New Roman" w:cs="Times New Roman"/>
          <w:sz w:val="24"/>
          <w:szCs w:val="24"/>
          <w:lang w:val="en-IN" w:eastAsia="en-US"/>
        </w:rPr>
        <w:t>”.</w:t>
      </w:r>
      <w:r w:rsidRPr="009D1524">
        <w:rPr>
          <w:rFonts w:ascii="Times New Roman" w:eastAsiaTheme="minorHAnsi" w:hAnsi="Times New Roman" w:cs="Times New Roman"/>
          <w:i/>
          <w:iCs/>
          <w:sz w:val="24"/>
          <w:szCs w:val="24"/>
          <w:lang w:val="en-IN" w:eastAsia="en-US"/>
        </w:rPr>
        <w:t>Comparative</w:t>
      </w:r>
      <w:proofErr w:type="spellEnd"/>
      <w:proofErr w:type="gramEnd"/>
      <w:r w:rsidRPr="009D1524">
        <w:rPr>
          <w:rFonts w:ascii="Times New Roman" w:eastAsiaTheme="minorHAnsi" w:hAnsi="Times New Roman" w:cs="Times New Roman"/>
          <w:i/>
          <w:iCs/>
          <w:sz w:val="24"/>
          <w:szCs w:val="24"/>
          <w:lang w:val="en-IN" w:eastAsia="en-US"/>
        </w:rPr>
        <w:t xml:space="preserve"> Studies in Society and History</w:t>
      </w:r>
      <w:r w:rsidRPr="009D1524">
        <w:rPr>
          <w:rFonts w:ascii="Times New Roman" w:eastAsiaTheme="minorHAnsi" w:hAnsi="Times New Roman" w:cs="Times New Roman"/>
          <w:sz w:val="24"/>
          <w:szCs w:val="24"/>
          <w:lang w:val="en-IN" w:eastAsia="en-US"/>
        </w:rPr>
        <w:t>, 45 (4), pp. 783- 814.</w:t>
      </w:r>
    </w:p>
    <w:p w14:paraId="0CB1B51A"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Cohn, Bernard. (1996). “The Command of Language and the Language of Command” In B.</w:t>
      </w:r>
    </w:p>
    <w:p w14:paraId="187D53B4"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Cohn, </w:t>
      </w:r>
      <w:r w:rsidRPr="009D1524">
        <w:rPr>
          <w:rFonts w:ascii="Times New Roman" w:eastAsiaTheme="minorHAnsi" w:hAnsi="Times New Roman" w:cs="Times New Roman"/>
          <w:i/>
          <w:iCs/>
          <w:sz w:val="24"/>
          <w:szCs w:val="24"/>
          <w:lang w:val="en-IN" w:eastAsia="en-US"/>
        </w:rPr>
        <w:t>Colonialism and its Forms of Knowledge: The British in India</w:t>
      </w:r>
      <w:r w:rsidRPr="009D1524">
        <w:rPr>
          <w:rFonts w:ascii="Times New Roman" w:eastAsiaTheme="minorHAnsi" w:hAnsi="Times New Roman" w:cs="Times New Roman"/>
          <w:sz w:val="24"/>
          <w:szCs w:val="24"/>
          <w:lang w:val="en-IN" w:eastAsia="en-US"/>
        </w:rPr>
        <w:t>, Princeton: Princeton</w:t>
      </w:r>
    </w:p>
    <w:p w14:paraId="1B00EF25"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lastRenderedPageBreak/>
        <w:t>University Press.</w:t>
      </w:r>
    </w:p>
    <w:p w14:paraId="5AA65C61" w14:textId="23042636"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 Stokes, Eric. (1982 reprint). </w:t>
      </w:r>
      <w:r w:rsidRPr="009D1524">
        <w:rPr>
          <w:rFonts w:ascii="Times New Roman" w:eastAsiaTheme="minorHAnsi" w:hAnsi="Times New Roman" w:cs="Times New Roman"/>
          <w:i/>
          <w:iCs/>
          <w:sz w:val="24"/>
          <w:szCs w:val="24"/>
          <w:lang w:val="en-IN" w:eastAsia="en-US"/>
        </w:rPr>
        <w:t xml:space="preserve">The English </w:t>
      </w:r>
      <w:proofErr w:type="spellStart"/>
      <w:r w:rsidRPr="009D1524">
        <w:rPr>
          <w:rFonts w:ascii="Times New Roman" w:eastAsiaTheme="minorHAnsi" w:hAnsi="Times New Roman" w:cs="Times New Roman"/>
          <w:i/>
          <w:iCs/>
          <w:sz w:val="24"/>
          <w:szCs w:val="24"/>
          <w:lang w:val="en-IN" w:eastAsia="en-US"/>
        </w:rPr>
        <w:t>Utilitarians</w:t>
      </w:r>
      <w:proofErr w:type="spellEnd"/>
      <w:r w:rsidRPr="009D1524">
        <w:rPr>
          <w:rFonts w:ascii="Times New Roman" w:eastAsiaTheme="minorHAnsi" w:hAnsi="Times New Roman" w:cs="Times New Roman"/>
          <w:i/>
          <w:iCs/>
          <w:sz w:val="24"/>
          <w:szCs w:val="24"/>
          <w:lang w:val="en-IN" w:eastAsia="en-US"/>
        </w:rPr>
        <w:t xml:space="preserve"> and India</w:t>
      </w:r>
      <w:r w:rsidRPr="009D1524">
        <w:rPr>
          <w:rFonts w:ascii="Times New Roman" w:eastAsiaTheme="minorHAnsi" w:hAnsi="Times New Roman" w:cs="Times New Roman"/>
          <w:sz w:val="24"/>
          <w:szCs w:val="24"/>
          <w:lang w:val="en-IN" w:eastAsia="en-US"/>
        </w:rPr>
        <w:t>. Oxford: OUP (Chapter ‘Doctrine</w:t>
      </w:r>
      <w:r w:rsidR="0096591E"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and its Setting’)</w:t>
      </w:r>
    </w:p>
    <w:p w14:paraId="3B32D8BE"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i/>
          <w:iCs/>
          <w:sz w:val="24"/>
          <w:szCs w:val="24"/>
          <w:lang w:val="en-IN" w:eastAsia="en-US"/>
        </w:rPr>
      </w:pPr>
      <w:r w:rsidRPr="009D1524">
        <w:rPr>
          <w:rFonts w:ascii="Times New Roman" w:eastAsiaTheme="minorHAnsi" w:hAnsi="Times New Roman" w:cs="Times New Roman"/>
          <w:sz w:val="24"/>
          <w:szCs w:val="24"/>
          <w:lang w:val="en-IN" w:eastAsia="en-US"/>
        </w:rPr>
        <w:t xml:space="preserve">• </w:t>
      </w:r>
      <w:proofErr w:type="spellStart"/>
      <w:r w:rsidRPr="009D1524">
        <w:rPr>
          <w:rFonts w:ascii="Times New Roman" w:eastAsiaTheme="minorHAnsi" w:hAnsi="Times New Roman" w:cs="Times New Roman"/>
          <w:sz w:val="24"/>
          <w:szCs w:val="24"/>
          <w:lang w:val="en-IN" w:eastAsia="en-US"/>
        </w:rPr>
        <w:t>Alavi</w:t>
      </w:r>
      <w:proofErr w:type="spellEnd"/>
      <w:r w:rsidRPr="009D1524">
        <w:rPr>
          <w:rFonts w:ascii="Times New Roman" w:eastAsiaTheme="minorHAnsi" w:hAnsi="Times New Roman" w:cs="Times New Roman"/>
          <w:sz w:val="24"/>
          <w:szCs w:val="24"/>
          <w:lang w:val="en-IN" w:eastAsia="en-US"/>
        </w:rPr>
        <w:t>, Seema. (1995</w:t>
      </w:r>
      <w:proofErr w:type="gramStart"/>
      <w:r w:rsidRPr="009D1524">
        <w:rPr>
          <w:rFonts w:ascii="Times New Roman" w:eastAsiaTheme="minorHAnsi" w:hAnsi="Times New Roman" w:cs="Times New Roman"/>
          <w:sz w:val="24"/>
          <w:szCs w:val="24"/>
          <w:lang w:val="en-IN" w:eastAsia="en-US"/>
        </w:rPr>
        <w:t>).</w:t>
      </w:r>
      <w:r w:rsidRPr="009D1524">
        <w:rPr>
          <w:rFonts w:ascii="Times New Roman" w:eastAsiaTheme="minorHAnsi" w:hAnsi="Times New Roman" w:cs="Times New Roman"/>
          <w:i/>
          <w:iCs/>
          <w:sz w:val="24"/>
          <w:szCs w:val="24"/>
          <w:lang w:val="en-IN" w:eastAsia="en-US"/>
        </w:rPr>
        <w:t>The</w:t>
      </w:r>
      <w:proofErr w:type="gramEnd"/>
      <w:r w:rsidRPr="009D1524">
        <w:rPr>
          <w:rFonts w:ascii="Times New Roman" w:eastAsiaTheme="minorHAnsi" w:hAnsi="Times New Roman" w:cs="Times New Roman"/>
          <w:i/>
          <w:iCs/>
          <w:sz w:val="24"/>
          <w:szCs w:val="24"/>
          <w:lang w:val="en-IN" w:eastAsia="en-US"/>
        </w:rPr>
        <w:t xml:space="preserve"> Sepoys and the Company: Tradition and Transition in Northern</w:t>
      </w:r>
    </w:p>
    <w:p w14:paraId="28B1D342"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i/>
          <w:iCs/>
          <w:sz w:val="24"/>
          <w:szCs w:val="24"/>
          <w:lang w:val="en-IN" w:eastAsia="en-US"/>
        </w:rPr>
        <w:t>India 1770- 1830</w:t>
      </w:r>
      <w:r w:rsidRPr="009D1524">
        <w:rPr>
          <w:rFonts w:ascii="Times New Roman" w:eastAsiaTheme="minorHAnsi" w:hAnsi="Times New Roman" w:cs="Times New Roman"/>
          <w:sz w:val="24"/>
          <w:szCs w:val="24"/>
          <w:lang w:val="en-IN" w:eastAsia="en-US"/>
        </w:rPr>
        <w:t>. New Delhi: OUP (Introduction and Chapters 1-3, pp. 1- 154).</w:t>
      </w:r>
    </w:p>
    <w:p w14:paraId="76E35125" w14:textId="743A6F68"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 Roy, Kaushik (ed.). (2010). </w:t>
      </w:r>
      <w:r w:rsidRPr="009D1524">
        <w:rPr>
          <w:rFonts w:ascii="Times New Roman" w:eastAsiaTheme="minorHAnsi" w:hAnsi="Times New Roman" w:cs="Times New Roman"/>
          <w:i/>
          <w:iCs/>
          <w:sz w:val="24"/>
          <w:szCs w:val="24"/>
          <w:lang w:val="en-IN" w:eastAsia="en-US"/>
        </w:rPr>
        <w:t>War and Society in Colonial India</w:t>
      </w:r>
      <w:r w:rsidRPr="009D1524">
        <w:rPr>
          <w:rFonts w:ascii="Times New Roman" w:eastAsiaTheme="minorHAnsi" w:hAnsi="Times New Roman" w:cs="Times New Roman"/>
          <w:sz w:val="24"/>
          <w:szCs w:val="24"/>
          <w:lang w:val="en-IN" w:eastAsia="en-US"/>
        </w:rPr>
        <w:t>. New Delhi: OUP (Introduction,</w:t>
      </w:r>
      <w:r w:rsidR="0096591E"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pp. 1- 20).</w:t>
      </w:r>
    </w:p>
    <w:p w14:paraId="09ACF0A1"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Rocher, Rosanne. (1993). “British Orientalism in the Eighteenth Century: The Dialectics of</w:t>
      </w:r>
    </w:p>
    <w:p w14:paraId="4A981173" w14:textId="00D0EE3C" w:rsidR="001742B7" w:rsidRPr="009D1524" w:rsidRDefault="001742B7" w:rsidP="0096591E">
      <w:pPr>
        <w:autoSpaceDE w:val="0"/>
        <w:autoSpaceDN w:val="0"/>
        <w:adjustRightInd w:val="0"/>
        <w:spacing w:line="276" w:lineRule="auto"/>
        <w:rPr>
          <w:rFonts w:ascii="Times New Roman" w:eastAsiaTheme="minorHAnsi" w:hAnsi="Times New Roman" w:cs="Times New Roman"/>
          <w:i/>
          <w:iCs/>
          <w:sz w:val="24"/>
          <w:szCs w:val="24"/>
          <w:lang w:val="en-IN" w:eastAsia="en-US"/>
        </w:rPr>
      </w:pPr>
      <w:r w:rsidRPr="009D1524">
        <w:rPr>
          <w:rFonts w:ascii="Times New Roman" w:eastAsiaTheme="minorHAnsi" w:hAnsi="Times New Roman" w:cs="Times New Roman"/>
          <w:sz w:val="24"/>
          <w:szCs w:val="24"/>
          <w:lang w:val="en-IN" w:eastAsia="en-US"/>
        </w:rPr>
        <w:t xml:space="preserve">Knowledge and Government”, in Peter van der Veer and Carol Breckenridge eds. </w:t>
      </w:r>
      <w:proofErr w:type="spellStart"/>
      <w:r w:rsidRPr="009D1524">
        <w:rPr>
          <w:rFonts w:ascii="Times New Roman" w:eastAsiaTheme="minorHAnsi" w:hAnsi="Times New Roman" w:cs="Times New Roman"/>
          <w:i/>
          <w:iCs/>
          <w:sz w:val="24"/>
          <w:szCs w:val="24"/>
          <w:lang w:val="en-IN" w:eastAsia="en-US"/>
        </w:rPr>
        <w:t>rientalism</w:t>
      </w:r>
      <w:proofErr w:type="spellEnd"/>
    </w:p>
    <w:p w14:paraId="3CD469C4" w14:textId="1D255AF4"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i/>
          <w:iCs/>
          <w:sz w:val="24"/>
          <w:szCs w:val="24"/>
          <w:lang w:val="en-IN" w:eastAsia="en-US"/>
        </w:rPr>
        <w:t>and the Post- colonial Predicament: Perspectives on South Asia. University of</w:t>
      </w:r>
      <w:r w:rsidR="0096591E" w:rsidRPr="009D1524">
        <w:rPr>
          <w:rFonts w:ascii="Times New Roman" w:eastAsiaTheme="minorHAnsi" w:hAnsi="Times New Roman" w:cs="Times New Roman"/>
          <w:i/>
          <w:iCs/>
          <w:sz w:val="24"/>
          <w:szCs w:val="24"/>
          <w:lang w:val="en-IN" w:eastAsia="en-US"/>
        </w:rPr>
        <w:t xml:space="preserve"> </w:t>
      </w:r>
      <w:r w:rsidRPr="009D1524">
        <w:rPr>
          <w:rFonts w:ascii="Times New Roman" w:eastAsiaTheme="minorHAnsi" w:hAnsi="Times New Roman" w:cs="Times New Roman"/>
          <w:i/>
          <w:iCs/>
          <w:sz w:val="24"/>
          <w:szCs w:val="24"/>
          <w:lang w:val="en-IN" w:eastAsia="en-US"/>
        </w:rPr>
        <w:t>Pennsylvania Press</w:t>
      </w:r>
      <w:r w:rsidRPr="009D1524">
        <w:rPr>
          <w:rFonts w:ascii="Times New Roman" w:eastAsiaTheme="minorHAnsi" w:hAnsi="Times New Roman" w:cs="Times New Roman"/>
          <w:sz w:val="24"/>
          <w:szCs w:val="24"/>
          <w:lang w:val="en-IN" w:eastAsia="en-US"/>
        </w:rPr>
        <w:t>, pp. 215-250.</w:t>
      </w:r>
    </w:p>
    <w:p w14:paraId="706D55BB" w14:textId="3D1F0C12" w:rsidR="001742B7" w:rsidRPr="009D1524" w:rsidRDefault="0096591E"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w:t>
      </w:r>
      <w:r w:rsidR="001742B7" w:rsidRPr="009D1524">
        <w:rPr>
          <w:rFonts w:ascii="Times New Roman" w:eastAsiaTheme="minorHAnsi" w:hAnsi="Times New Roman" w:cs="Times New Roman"/>
          <w:sz w:val="24"/>
          <w:szCs w:val="24"/>
          <w:lang w:val="en-IN" w:eastAsia="en-US"/>
        </w:rPr>
        <w:t xml:space="preserve">Stokes, Eric. </w:t>
      </w:r>
      <w:r w:rsidR="001742B7" w:rsidRPr="009D1524">
        <w:rPr>
          <w:rFonts w:ascii="Times New Roman" w:eastAsiaTheme="minorHAnsi" w:hAnsi="Times New Roman" w:cs="Times New Roman"/>
          <w:i/>
          <w:iCs/>
          <w:sz w:val="24"/>
          <w:szCs w:val="24"/>
          <w:lang w:val="en-IN" w:eastAsia="en-US"/>
        </w:rPr>
        <w:t xml:space="preserve">The English </w:t>
      </w:r>
      <w:proofErr w:type="spellStart"/>
      <w:r w:rsidR="001742B7" w:rsidRPr="009D1524">
        <w:rPr>
          <w:rFonts w:ascii="Times New Roman" w:eastAsiaTheme="minorHAnsi" w:hAnsi="Times New Roman" w:cs="Times New Roman"/>
          <w:i/>
          <w:iCs/>
          <w:sz w:val="24"/>
          <w:szCs w:val="24"/>
          <w:lang w:val="en-IN" w:eastAsia="en-US"/>
        </w:rPr>
        <w:t>Utilitarians</w:t>
      </w:r>
      <w:proofErr w:type="spellEnd"/>
      <w:r w:rsidR="001742B7" w:rsidRPr="009D1524">
        <w:rPr>
          <w:rFonts w:ascii="Times New Roman" w:eastAsiaTheme="minorHAnsi" w:hAnsi="Times New Roman" w:cs="Times New Roman"/>
          <w:i/>
          <w:iCs/>
          <w:sz w:val="24"/>
          <w:szCs w:val="24"/>
          <w:lang w:val="en-IN" w:eastAsia="en-US"/>
        </w:rPr>
        <w:t xml:space="preserve"> and </w:t>
      </w:r>
      <w:proofErr w:type="gramStart"/>
      <w:r w:rsidR="001742B7" w:rsidRPr="009D1524">
        <w:rPr>
          <w:rFonts w:ascii="Times New Roman" w:eastAsiaTheme="minorHAnsi" w:hAnsi="Times New Roman" w:cs="Times New Roman"/>
          <w:i/>
          <w:iCs/>
          <w:sz w:val="24"/>
          <w:szCs w:val="24"/>
          <w:lang w:val="en-IN" w:eastAsia="en-US"/>
        </w:rPr>
        <w:t>India</w:t>
      </w:r>
      <w:r w:rsidR="001742B7" w:rsidRPr="009D1524">
        <w:rPr>
          <w:rFonts w:ascii="Times New Roman" w:eastAsiaTheme="minorHAnsi" w:hAnsi="Times New Roman" w:cs="Times New Roman"/>
          <w:sz w:val="24"/>
          <w:szCs w:val="24"/>
          <w:lang w:val="en-IN" w:eastAsia="en-US"/>
        </w:rPr>
        <w:t>(</w:t>
      </w:r>
      <w:proofErr w:type="gramEnd"/>
      <w:r w:rsidR="001742B7" w:rsidRPr="009D1524">
        <w:rPr>
          <w:rFonts w:ascii="Times New Roman" w:eastAsiaTheme="minorHAnsi" w:hAnsi="Times New Roman" w:cs="Times New Roman"/>
          <w:sz w:val="24"/>
          <w:szCs w:val="24"/>
          <w:lang w:val="en-IN" w:eastAsia="en-US"/>
        </w:rPr>
        <w:t>Chapter, ‘Law and Government’).</w:t>
      </w:r>
    </w:p>
    <w:p w14:paraId="2D7ECBA4"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 Metcalf, Thomas R. (2007 reprint). </w:t>
      </w:r>
      <w:r w:rsidRPr="009D1524">
        <w:rPr>
          <w:rFonts w:ascii="Times New Roman" w:eastAsiaTheme="minorHAnsi" w:hAnsi="Times New Roman" w:cs="Times New Roman"/>
          <w:i/>
          <w:iCs/>
          <w:sz w:val="24"/>
          <w:szCs w:val="24"/>
          <w:lang w:val="en-IN" w:eastAsia="en-US"/>
        </w:rPr>
        <w:t>Ideologies of the Raj</w:t>
      </w:r>
      <w:r w:rsidRPr="009D1524">
        <w:rPr>
          <w:rFonts w:ascii="Times New Roman" w:eastAsiaTheme="minorHAnsi" w:hAnsi="Times New Roman" w:cs="Times New Roman"/>
          <w:sz w:val="24"/>
          <w:szCs w:val="24"/>
          <w:lang w:val="en-IN" w:eastAsia="en-US"/>
        </w:rPr>
        <w:t>, Cambridge: CUP (Chapters 1 &amp;2).</w:t>
      </w:r>
    </w:p>
    <w:p w14:paraId="74570AD9"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i/>
          <w:iCs/>
          <w:sz w:val="24"/>
          <w:szCs w:val="24"/>
          <w:lang w:val="en-IN" w:eastAsia="en-US"/>
        </w:rPr>
      </w:pPr>
      <w:r w:rsidRPr="009D1524">
        <w:rPr>
          <w:rFonts w:ascii="Times New Roman" w:eastAsiaTheme="minorHAnsi" w:hAnsi="Times New Roman" w:cs="Times New Roman"/>
          <w:sz w:val="24"/>
          <w:szCs w:val="24"/>
          <w:lang w:val="en-IN" w:eastAsia="en-US"/>
        </w:rPr>
        <w:t xml:space="preserve">• Cohn, Bernard. “Law and the Colonial State” In Cohn, </w:t>
      </w:r>
      <w:r w:rsidRPr="009D1524">
        <w:rPr>
          <w:rFonts w:ascii="Times New Roman" w:eastAsiaTheme="minorHAnsi" w:hAnsi="Times New Roman" w:cs="Times New Roman"/>
          <w:i/>
          <w:iCs/>
          <w:sz w:val="24"/>
          <w:szCs w:val="24"/>
          <w:lang w:val="en-IN" w:eastAsia="en-US"/>
        </w:rPr>
        <w:t>Colonialism and its Forms of Knowledge.</w:t>
      </w:r>
    </w:p>
    <w:p w14:paraId="4A48107B"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 Singha, Radhika. (2000). </w:t>
      </w:r>
      <w:r w:rsidRPr="009D1524">
        <w:rPr>
          <w:rFonts w:ascii="Times New Roman" w:eastAsiaTheme="minorHAnsi" w:hAnsi="Times New Roman" w:cs="Times New Roman"/>
          <w:i/>
          <w:iCs/>
          <w:sz w:val="24"/>
          <w:szCs w:val="24"/>
          <w:lang w:val="en-IN" w:eastAsia="en-US"/>
        </w:rPr>
        <w:t>A Despotism of Law: Crime and Justice in Early Colonial India</w:t>
      </w:r>
      <w:r w:rsidRPr="009D1524">
        <w:rPr>
          <w:rFonts w:ascii="Times New Roman" w:eastAsiaTheme="minorHAnsi" w:hAnsi="Times New Roman" w:cs="Times New Roman"/>
          <w:sz w:val="24"/>
          <w:szCs w:val="24"/>
          <w:lang w:val="en-IN" w:eastAsia="en-US"/>
        </w:rPr>
        <w:t>.</w:t>
      </w:r>
    </w:p>
    <w:p w14:paraId="49AD1D05"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New Delhi: </w:t>
      </w:r>
      <w:proofErr w:type="gramStart"/>
      <w:r w:rsidRPr="009D1524">
        <w:rPr>
          <w:rFonts w:ascii="Times New Roman" w:eastAsiaTheme="minorHAnsi" w:hAnsi="Times New Roman" w:cs="Times New Roman"/>
          <w:sz w:val="24"/>
          <w:szCs w:val="24"/>
          <w:lang w:val="en-IN" w:eastAsia="en-US"/>
        </w:rPr>
        <w:t>OUP(</w:t>
      </w:r>
      <w:proofErr w:type="gramEnd"/>
      <w:r w:rsidRPr="009D1524">
        <w:rPr>
          <w:rFonts w:ascii="Times New Roman" w:eastAsiaTheme="minorHAnsi" w:hAnsi="Times New Roman" w:cs="Times New Roman"/>
          <w:sz w:val="24"/>
          <w:szCs w:val="24"/>
          <w:lang w:val="en-IN" w:eastAsia="en-US"/>
        </w:rPr>
        <w:t>Preface; Chapter 1 (pp.1- 35); Chapter 4 (pp.121- 167); Chapter 5 (pp. 168-</w:t>
      </w:r>
    </w:p>
    <w:p w14:paraId="113F1698"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228); Epilogue (pp. 285- 301)).</w:t>
      </w:r>
    </w:p>
    <w:p w14:paraId="3C528D86"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i/>
          <w:iCs/>
          <w:sz w:val="24"/>
          <w:szCs w:val="24"/>
          <w:lang w:val="en-IN" w:eastAsia="en-US"/>
        </w:rPr>
      </w:pPr>
      <w:r w:rsidRPr="009D1524">
        <w:rPr>
          <w:rFonts w:ascii="Times New Roman" w:eastAsiaTheme="minorHAnsi" w:hAnsi="Times New Roman" w:cs="Times New Roman"/>
          <w:sz w:val="24"/>
          <w:szCs w:val="24"/>
          <w:lang w:val="en-IN" w:eastAsia="en-US"/>
        </w:rPr>
        <w:t xml:space="preserve">• Viswanathan, Gauri. (2014 reprint). </w:t>
      </w:r>
      <w:r w:rsidRPr="009D1524">
        <w:rPr>
          <w:rFonts w:ascii="Times New Roman" w:eastAsiaTheme="minorHAnsi" w:hAnsi="Times New Roman" w:cs="Times New Roman"/>
          <w:i/>
          <w:iCs/>
          <w:sz w:val="24"/>
          <w:szCs w:val="24"/>
          <w:lang w:val="en-IN" w:eastAsia="en-US"/>
        </w:rPr>
        <w:t>Masks of Conquest: Literary Study and British Rule in</w:t>
      </w:r>
    </w:p>
    <w:p w14:paraId="460C3262"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i/>
          <w:iCs/>
          <w:sz w:val="24"/>
          <w:szCs w:val="24"/>
          <w:lang w:val="en-IN" w:eastAsia="en-US"/>
        </w:rPr>
        <w:t>India</w:t>
      </w:r>
      <w:r w:rsidRPr="009D1524">
        <w:rPr>
          <w:rFonts w:ascii="Times New Roman" w:eastAsiaTheme="minorHAnsi" w:hAnsi="Times New Roman" w:cs="Times New Roman"/>
          <w:sz w:val="24"/>
          <w:szCs w:val="24"/>
          <w:lang w:val="en-IN" w:eastAsia="en-US"/>
        </w:rPr>
        <w:t>. New York: Columbia University Press (Introduction and Chapters 1 to 4).</w:t>
      </w:r>
    </w:p>
    <w:p w14:paraId="5CF5B83C"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Copland, Ian. (2007). “The Limits of Hegemony: Elite Responses to Nineteenth- Century</w:t>
      </w:r>
    </w:p>
    <w:p w14:paraId="59A9BF72"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i/>
          <w:iCs/>
          <w:sz w:val="24"/>
          <w:szCs w:val="24"/>
          <w:lang w:val="en-IN" w:eastAsia="en-US"/>
        </w:rPr>
      </w:pPr>
      <w:r w:rsidRPr="009D1524">
        <w:rPr>
          <w:rFonts w:ascii="Times New Roman" w:eastAsiaTheme="minorHAnsi" w:hAnsi="Times New Roman" w:cs="Times New Roman"/>
          <w:sz w:val="24"/>
          <w:szCs w:val="24"/>
          <w:lang w:val="en-IN" w:eastAsia="en-US"/>
        </w:rPr>
        <w:t xml:space="preserve">Imperial and Missionary Acculturation Strategies in India”. </w:t>
      </w:r>
      <w:r w:rsidRPr="009D1524">
        <w:rPr>
          <w:rFonts w:ascii="Times New Roman" w:eastAsiaTheme="minorHAnsi" w:hAnsi="Times New Roman" w:cs="Times New Roman"/>
          <w:i/>
          <w:iCs/>
          <w:sz w:val="24"/>
          <w:szCs w:val="24"/>
          <w:lang w:val="en-IN" w:eastAsia="en-US"/>
        </w:rPr>
        <w:t>Comparative Studies in Society</w:t>
      </w:r>
    </w:p>
    <w:p w14:paraId="7B7F5AC4" w14:textId="206111C9" w:rsidR="001742B7" w:rsidRPr="009D1524" w:rsidRDefault="001742B7" w:rsidP="0096591E">
      <w:pPr>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i/>
          <w:iCs/>
          <w:sz w:val="24"/>
          <w:szCs w:val="24"/>
          <w:lang w:val="en-IN" w:eastAsia="en-US"/>
        </w:rPr>
        <w:t>and History</w:t>
      </w:r>
      <w:r w:rsidRPr="009D1524">
        <w:rPr>
          <w:rFonts w:ascii="Times New Roman" w:eastAsiaTheme="minorHAnsi" w:hAnsi="Times New Roman" w:cs="Times New Roman"/>
          <w:sz w:val="24"/>
          <w:szCs w:val="24"/>
          <w:lang w:val="en-IN" w:eastAsia="en-US"/>
        </w:rPr>
        <w:t>. Vol. 49. No. 3. (637- 665).</w:t>
      </w:r>
    </w:p>
    <w:p w14:paraId="7877894E" w14:textId="1BD12265"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Seth, Sanjay. (2007). “Changing the Subject: Western Knowledge and the Question of Difference”.</w:t>
      </w:r>
      <w:r w:rsidR="0096591E"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i/>
          <w:iCs/>
          <w:sz w:val="24"/>
          <w:szCs w:val="24"/>
          <w:lang w:val="en-IN" w:eastAsia="en-US"/>
        </w:rPr>
        <w:t>Comparative Studies in Society and History</w:t>
      </w:r>
      <w:r w:rsidRPr="009D1524">
        <w:rPr>
          <w:rFonts w:ascii="Times New Roman" w:eastAsiaTheme="minorHAnsi" w:hAnsi="Times New Roman" w:cs="Times New Roman"/>
          <w:sz w:val="24"/>
          <w:szCs w:val="24"/>
          <w:lang w:val="en-IN" w:eastAsia="en-US"/>
        </w:rPr>
        <w:t>. Vol. 49. No. 3. (666- 688).</w:t>
      </w:r>
    </w:p>
    <w:p w14:paraId="1CDB7CE2"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i/>
          <w:iCs/>
          <w:sz w:val="24"/>
          <w:szCs w:val="24"/>
          <w:lang w:val="en-IN" w:eastAsia="en-US"/>
        </w:rPr>
      </w:pPr>
      <w:r w:rsidRPr="009D1524">
        <w:rPr>
          <w:rFonts w:ascii="Times New Roman" w:eastAsiaTheme="minorHAnsi" w:hAnsi="Times New Roman" w:cs="Times New Roman"/>
          <w:sz w:val="24"/>
          <w:szCs w:val="24"/>
          <w:lang w:val="en-IN" w:eastAsia="en-US"/>
        </w:rPr>
        <w:t xml:space="preserve">• Kopf, David. (1969). </w:t>
      </w:r>
      <w:r w:rsidRPr="009D1524">
        <w:rPr>
          <w:rFonts w:ascii="Times New Roman" w:eastAsiaTheme="minorHAnsi" w:hAnsi="Times New Roman" w:cs="Times New Roman"/>
          <w:i/>
          <w:iCs/>
          <w:sz w:val="24"/>
          <w:szCs w:val="24"/>
          <w:lang w:val="en-IN" w:eastAsia="en-US"/>
        </w:rPr>
        <w:t>British Orientalism and the Bengal Renaissance: The Dynamics of</w:t>
      </w:r>
    </w:p>
    <w:p w14:paraId="2B52B435"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i/>
          <w:iCs/>
          <w:sz w:val="24"/>
          <w:szCs w:val="24"/>
          <w:lang w:val="en-IN" w:eastAsia="en-US"/>
        </w:rPr>
        <w:t>Modernization</w:t>
      </w:r>
      <w:r w:rsidRPr="009D1524">
        <w:rPr>
          <w:rFonts w:ascii="Times New Roman" w:eastAsiaTheme="minorHAnsi" w:hAnsi="Times New Roman" w:cs="Times New Roman"/>
          <w:sz w:val="24"/>
          <w:szCs w:val="24"/>
          <w:lang w:val="en-IN" w:eastAsia="en-US"/>
        </w:rPr>
        <w:t>. Berkeley, Los Angeles: University of California Press (Introduction).</w:t>
      </w:r>
    </w:p>
    <w:p w14:paraId="6485750E" w14:textId="347D8E0C"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 Panikkar, K.N. (1995). </w:t>
      </w:r>
      <w:r w:rsidRPr="009D1524">
        <w:rPr>
          <w:rFonts w:ascii="Times New Roman" w:eastAsiaTheme="minorHAnsi" w:hAnsi="Times New Roman" w:cs="Times New Roman"/>
          <w:i/>
          <w:iCs/>
          <w:sz w:val="24"/>
          <w:szCs w:val="24"/>
          <w:lang w:val="en-IN" w:eastAsia="en-US"/>
        </w:rPr>
        <w:t>Culture, Ideology, Hegemony: Intellectuals and Social Consciousness</w:t>
      </w:r>
      <w:r w:rsidR="0096591E" w:rsidRPr="009D1524">
        <w:rPr>
          <w:rFonts w:ascii="Times New Roman" w:eastAsiaTheme="minorHAnsi" w:hAnsi="Times New Roman" w:cs="Times New Roman"/>
          <w:i/>
          <w:iCs/>
          <w:sz w:val="24"/>
          <w:szCs w:val="24"/>
          <w:lang w:val="en-IN" w:eastAsia="en-US"/>
        </w:rPr>
        <w:t xml:space="preserve"> </w:t>
      </w:r>
      <w:r w:rsidRPr="009D1524">
        <w:rPr>
          <w:rFonts w:ascii="Times New Roman" w:eastAsiaTheme="minorHAnsi" w:hAnsi="Times New Roman" w:cs="Times New Roman"/>
          <w:i/>
          <w:iCs/>
          <w:sz w:val="24"/>
          <w:szCs w:val="24"/>
          <w:lang w:val="en-IN" w:eastAsia="en-US"/>
        </w:rPr>
        <w:t xml:space="preserve">in Colonial </w:t>
      </w:r>
      <w:r w:rsidRPr="009D1524">
        <w:rPr>
          <w:rFonts w:ascii="Times New Roman" w:eastAsiaTheme="minorHAnsi" w:hAnsi="Times New Roman" w:cs="Times New Roman"/>
          <w:sz w:val="24"/>
          <w:szCs w:val="24"/>
          <w:lang w:val="en-IN" w:eastAsia="en-US"/>
        </w:rPr>
        <w:t xml:space="preserve">India. New Delhi: </w:t>
      </w:r>
      <w:proofErr w:type="spellStart"/>
      <w:proofErr w:type="gramStart"/>
      <w:r w:rsidRPr="009D1524">
        <w:rPr>
          <w:rFonts w:ascii="Times New Roman" w:eastAsiaTheme="minorHAnsi" w:hAnsi="Times New Roman" w:cs="Times New Roman"/>
          <w:sz w:val="24"/>
          <w:szCs w:val="24"/>
          <w:lang w:val="en-IN" w:eastAsia="en-US"/>
        </w:rPr>
        <w:t>Tulika</w:t>
      </w:r>
      <w:proofErr w:type="spellEnd"/>
      <w:r w:rsidRPr="009D1524">
        <w:rPr>
          <w:rFonts w:ascii="Times New Roman" w:eastAsiaTheme="minorHAnsi" w:hAnsi="Times New Roman" w:cs="Times New Roman"/>
          <w:sz w:val="24"/>
          <w:szCs w:val="24"/>
          <w:lang w:val="en-IN" w:eastAsia="en-US"/>
        </w:rPr>
        <w:t>(</w:t>
      </w:r>
      <w:proofErr w:type="gramEnd"/>
      <w:r w:rsidRPr="009D1524">
        <w:rPr>
          <w:rFonts w:ascii="Times New Roman" w:eastAsiaTheme="minorHAnsi" w:hAnsi="Times New Roman" w:cs="Times New Roman"/>
          <w:sz w:val="24"/>
          <w:szCs w:val="24"/>
          <w:lang w:val="en-IN" w:eastAsia="en-US"/>
        </w:rPr>
        <w:t>pp. 1-26 &amp; pp. 47-53).</w:t>
      </w:r>
    </w:p>
    <w:p w14:paraId="46F41C91" w14:textId="76BFFED5"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Bhattacharya, Sabyasachi (ed.). (1998</w:t>
      </w:r>
      <w:proofErr w:type="gramStart"/>
      <w:r w:rsidRPr="009D1524">
        <w:rPr>
          <w:rFonts w:ascii="Times New Roman" w:eastAsiaTheme="minorHAnsi" w:hAnsi="Times New Roman" w:cs="Times New Roman"/>
          <w:sz w:val="24"/>
          <w:szCs w:val="24"/>
          <w:lang w:val="en-IN" w:eastAsia="en-US"/>
        </w:rPr>
        <w:t>).</w:t>
      </w:r>
      <w:r w:rsidRPr="009D1524">
        <w:rPr>
          <w:rFonts w:ascii="Times New Roman" w:eastAsiaTheme="minorHAnsi" w:hAnsi="Times New Roman" w:cs="Times New Roman"/>
          <w:i/>
          <w:iCs/>
          <w:sz w:val="24"/>
          <w:szCs w:val="24"/>
          <w:lang w:val="en-IN" w:eastAsia="en-US"/>
        </w:rPr>
        <w:t>The</w:t>
      </w:r>
      <w:proofErr w:type="gramEnd"/>
      <w:r w:rsidRPr="009D1524">
        <w:rPr>
          <w:rFonts w:ascii="Times New Roman" w:eastAsiaTheme="minorHAnsi" w:hAnsi="Times New Roman" w:cs="Times New Roman"/>
          <w:i/>
          <w:iCs/>
          <w:sz w:val="24"/>
          <w:szCs w:val="24"/>
          <w:lang w:val="en-IN" w:eastAsia="en-US"/>
        </w:rPr>
        <w:t xml:space="preserve"> Contested Terrain: Perspectives on Education in</w:t>
      </w:r>
      <w:r w:rsidR="0096591E" w:rsidRPr="009D1524">
        <w:rPr>
          <w:rFonts w:ascii="Times New Roman" w:eastAsiaTheme="minorHAnsi" w:hAnsi="Times New Roman" w:cs="Times New Roman"/>
          <w:i/>
          <w:iCs/>
          <w:sz w:val="24"/>
          <w:szCs w:val="24"/>
          <w:lang w:val="en-IN" w:eastAsia="en-US"/>
        </w:rPr>
        <w:t xml:space="preserve"> </w:t>
      </w:r>
      <w:r w:rsidRPr="009D1524">
        <w:rPr>
          <w:rFonts w:ascii="Times New Roman" w:eastAsiaTheme="minorHAnsi" w:hAnsi="Times New Roman" w:cs="Times New Roman"/>
          <w:i/>
          <w:iCs/>
          <w:sz w:val="24"/>
          <w:szCs w:val="24"/>
          <w:lang w:val="en-IN" w:eastAsia="en-US"/>
        </w:rPr>
        <w:t xml:space="preserve">India. New Delhi: </w:t>
      </w:r>
      <w:r w:rsidRPr="009D1524">
        <w:rPr>
          <w:rFonts w:ascii="Times New Roman" w:eastAsiaTheme="minorHAnsi" w:hAnsi="Times New Roman" w:cs="Times New Roman"/>
          <w:sz w:val="24"/>
          <w:szCs w:val="24"/>
          <w:lang w:val="en-IN" w:eastAsia="en-US"/>
        </w:rPr>
        <w:t xml:space="preserve">Orient </w:t>
      </w:r>
      <w:proofErr w:type="spellStart"/>
      <w:r w:rsidRPr="009D1524">
        <w:rPr>
          <w:rFonts w:ascii="Times New Roman" w:eastAsiaTheme="minorHAnsi" w:hAnsi="Times New Roman" w:cs="Times New Roman"/>
          <w:sz w:val="24"/>
          <w:szCs w:val="24"/>
          <w:lang w:val="en-IN" w:eastAsia="en-US"/>
        </w:rPr>
        <w:t>Blackswan</w:t>
      </w:r>
      <w:proofErr w:type="spellEnd"/>
      <w:r w:rsidRPr="009D1524">
        <w:rPr>
          <w:rFonts w:ascii="Times New Roman" w:eastAsiaTheme="minorHAnsi" w:hAnsi="Times New Roman" w:cs="Times New Roman"/>
          <w:sz w:val="24"/>
          <w:szCs w:val="24"/>
          <w:lang w:val="en-IN" w:eastAsia="en-US"/>
        </w:rPr>
        <w:t xml:space="preserve"> (“Introduction”).</w:t>
      </w:r>
    </w:p>
    <w:p w14:paraId="074E3A38" w14:textId="5F1C2F36" w:rsidR="001742B7" w:rsidRPr="009D1524" w:rsidRDefault="001742B7" w:rsidP="0096591E">
      <w:pPr>
        <w:spacing w:line="276" w:lineRule="auto"/>
        <w:rPr>
          <w:rFonts w:ascii="Times New Roman" w:eastAsiaTheme="minorHAnsi" w:hAnsi="Times New Roman" w:cs="Times New Roman"/>
          <w:sz w:val="24"/>
          <w:szCs w:val="24"/>
          <w:lang w:val="en-IN" w:eastAsia="en-US"/>
        </w:rPr>
      </w:pPr>
    </w:p>
    <w:p w14:paraId="4819D935" w14:textId="40E5B8CD" w:rsidR="001742B7" w:rsidRPr="009D1524" w:rsidRDefault="0096591E"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w:t>
      </w:r>
      <w:r w:rsidR="001742B7" w:rsidRPr="009D1524">
        <w:rPr>
          <w:rFonts w:ascii="Times New Roman" w:eastAsiaTheme="minorHAnsi" w:hAnsi="Times New Roman" w:cs="Times New Roman"/>
          <w:sz w:val="24"/>
          <w:szCs w:val="24"/>
          <w:lang w:val="en-IN" w:eastAsia="en-US"/>
        </w:rPr>
        <w:t>Stein, Burton. (ed.). (1992</w:t>
      </w:r>
      <w:proofErr w:type="gramStart"/>
      <w:r w:rsidR="001742B7" w:rsidRPr="009D1524">
        <w:rPr>
          <w:rFonts w:ascii="Times New Roman" w:eastAsiaTheme="minorHAnsi" w:hAnsi="Times New Roman" w:cs="Times New Roman"/>
          <w:sz w:val="24"/>
          <w:szCs w:val="24"/>
          <w:lang w:val="en-IN" w:eastAsia="en-US"/>
        </w:rPr>
        <w:t>).</w:t>
      </w:r>
      <w:r w:rsidR="001742B7" w:rsidRPr="009D1524">
        <w:rPr>
          <w:rFonts w:ascii="Times New Roman" w:eastAsiaTheme="minorHAnsi" w:hAnsi="Times New Roman" w:cs="Times New Roman"/>
          <w:i/>
          <w:iCs/>
          <w:sz w:val="24"/>
          <w:szCs w:val="24"/>
          <w:lang w:val="en-IN" w:eastAsia="en-US"/>
        </w:rPr>
        <w:t>The</w:t>
      </w:r>
      <w:proofErr w:type="gramEnd"/>
      <w:r w:rsidR="001742B7" w:rsidRPr="009D1524">
        <w:rPr>
          <w:rFonts w:ascii="Times New Roman" w:eastAsiaTheme="minorHAnsi" w:hAnsi="Times New Roman" w:cs="Times New Roman"/>
          <w:i/>
          <w:iCs/>
          <w:sz w:val="24"/>
          <w:szCs w:val="24"/>
          <w:lang w:val="en-IN" w:eastAsia="en-US"/>
        </w:rPr>
        <w:t xml:space="preserve"> Making of Agrarian Policy in British India 1770-1900</w:t>
      </w:r>
      <w:r w:rsidR="001742B7" w:rsidRPr="009D1524">
        <w:rPr>
          <w:rFonts w:ascii="Times New Roman" w:eastAsiaTheme="minorHAnsi" w:hAnsi="Times New Roman" w:cs="Times New Roman"/>
          <w:sz w:val="24"/>
          <w:szCs w:val="24"/>
          <w:lang w:val="en-IN" w:eastAsia="en-US"/>
        </w:rPr>
        <w:t>. Oxford:</w:t>
      </w:r>
      <w:r w:rsidRPr="009D1524">
        <w:rPr>
          <w:rFonts w:ascii="Times New Roman" w:eastAsiaTheme="minorHAnsi" w:hAnsi="Times New Roman" w:cs="Times New Roman"/>
          <w:sz w:val="24"/>
          <w:szCs w:val="24"/>
          <w:lang w:val="en-IN" w:eastAsia="en-US"/>
        </w:rPr>
        <w:t xml:space="preserve"> </w:t>
      </w:r>
      <w:r w:rsidR="001742B7" w:rsidRPr="009D1524">
        <w:rPr>
          <w:rFonts w:ascii="Times New Roman" w:eastAsiaTheme="minorHAnsi" w:hAnsi="Times New Roman" w:cs="Times New Roman"/>
          <w:sz w:val="24"/>
          <w:szCs w:val="24"/>
          <w:lang w:val="en-IN" w:eastAsia="en-US"/>
        </w:rPr>
        <w:t>OUP (Introduction (pp.1-</w:t>
      </w:r>
      <w:proofErr w:type="gramStart"/>
      <w:r w:rsidR="001742B7" w:rsidRPr="009D1524">
        <w:rPr>
          <w:rFonts w:ascii="Times New Roman" w:eastAsiaTheme="minorHAnsi" w:hAnsi="Times New Roman" w:cs="Times New Roman"/>
          <w:sz w:val="24"/>
          <w:szCs w:val="24"/>
          <w:lang w:val="en-IN" w:eastAsia="en-US"/>
        </w:rPr>
        <w:t>32)&amp;</w:t>
      </w:r>
      <w:proofErr w:type="gramEnd"/>
      <w:r w:rsidR="001742B7" w:rsidRPr="009D1524">
        <w:rPr>
          <w:rFonts w:ascii="Times New Roman" w:eastAsiaTheme="minorHAnsi" w:hAnsi="Times New Roman" w:cs="Times New Roman"/>
          <w:sz w:val="24"/>
          <w:szCs w:val="24"/>
          <w:lang w:val="en-IN" w:eastAsia="en-US"/>
        </w:rPr>
        <w:t xml:space="preserve"> Chapter 4(pp.113-149)).</w:t>
      </w:r>
    </w:p>
    <w:p w14:paraId="22AEA68A"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Tomlinson, B.R. (2005</w:t>
      </w:r>
      <w:proofErr w:type="gramStart"/>
      <w:r w:rsidRPr="009D1524">
        <w:rPr>
          <w:rFonts w:ascii="Times New Roman" w:eastAsiaTheme="minorHAnsi" w:hAnsi="Times New Roman" w:cs="Times New Roman"/>
          <w:sz w:val="24"/>
          <w:szCs w:val="24"/>
          <w:lang w:val="en-IN" w:eastAsia="en-US"/>
        </w:rPr>
        <w:t>).</w:t>
      </w:r>
      <w:r w:rsidRPr="009D1524">
        <w:rPr>
          <w:rFonts w:ascii="Times New Roman" w:eastAsiaTheme="minorHAnsi" w:hAnsi="Times New Roman" w:cs="Times New Roman"/>
          <w:i/>
          <w:iCs/>
          <w:sz w:val="24"/>
          <w:szCs w:val="24"/>
          <w:lang w:val="en-IN" w:eastAsia="en-US"/>
        </w:rPr>
        <w:t>The</w:t>
      </w:r>
      <w:proofErr w:type="gramEnd"/>
      <w:r w:rsidRPr="009D1524">
        <w:rPr>
          <w:rFonts w:ascii="Times New Roman" w:eastAsiaTheme="minorHAnsi" w:hAnsi="Times New Roman" w:cs="Times New Roman"/>
          <w:i/>
          <w:iCs/>
          <w:sz w:val="24"/>
          <w:szCs w:val="24"/>
          <w:lang w:val="en-IN" w:eastAsia="en-US"/>
        </w:rPr>
        <w:t xml:space="preserve"> Economy of Modern India 1860-1970</w:t>
      </w:r>
      <w:r w:rsidRPr="009D1524">
        <w:rPr>
          <w:rFonts w:ascii="Times New Roman" w:eastAsiaTheme="minorHAnsi" w:hAnsi="Times New Roman" w:cs="Times New Roman"/>
          <w:sz w:val="24"/>
          <w:szCs w:val="24"/>
          <w:lang w:val="en-IN" w:eastAsia="en-US"/>
        </w:rPr>
        <w:t>. Cambridge: CUP</w:t>
      </w:r>
    </w:p>
    <w:p w14:paraId="2137BF45"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(Chapter 2, pp.47- 67)</w:t>
      </w:r>
    </w:p>
    <w:p w14:paraId="72B18A50"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 Bose, </w:t>
      </w:r>
      <w:proofErr w:type="spellStart"/>
      <w:r w:rsidRPr="009D1524">
        <w:rPr>
          <w:rFonts w:ascii="Times New Roman" w:eastAsiaTheme="minorHAnsi" w:hAnsi="Times New Roman" w:cs="Times New Roman"/>
          <w:sz w:val="24"/>
          <w:szCs w:val="24"/>
          <w:lang w:val="en-IN" w:eastAsia="en-US"/>
        </w:rPr>
        <w:t>Sugata</w:t>
      </w:r>
      <w:proofErr w:type="spellEnd"/>
      <w:r w:rsidRPr="009D1524">
        <w:rPr>
          <w:rFonts w:ascii="Times New Roman" w:eastAsiaTheme="minorHAnsi" w:hAnsi="Times New Roman" w:cs="Times New Roman"/>
          <w:sz w:val="24"/>
          <w:szCs w:val="24"/>
          <w:lang w:val="en-IN" w:eastAsia="en-US"/>
        </w:rPr>
        <w:t>. (Ed.). (1994</w:t>
      </w:r>
      <w:proofErr w:type="gramStart"/>
      <w:r w:rsidRPr="009D1524">
        <w:rPr>
          <w:rFonts w:ascii="Times New Roman" w:eastAsiaTheme="minorHAnsi" w:hAnsi="Times New Roman" w:cs="Times New Roman"/>
          <w:sz w:val="24"/>
          <w:szCs w:val="24"/>
          <w:lang w:val="en-IN" w:eastAsia="en-US"/>
        </w:rPr>
        <w:t>).</w:t>
      </w:r>
      <w:r w:rsidRPr="009D1524">
        <w:rPr>
          <w:rFonts w:ascii="Times New Roman" w:eastAsiaTheme="minorHAnsi" w:hAnsi="Times New Roman" w:cs="Times New Roman"/>
          <w:i/>
          <w:iCs/>
          <w:sz w:val="24"/>
          <w:szCs w:val="24"/>
          <w:lang w:val="en-IN" w:eastAsia="en-US"/>
        </w:rPr>
        <w:t>Credit</w:t>
      </w:r>
      <w:proofErr w:type="gramEnd"/>
      <w:r w:rsidRPr="009D1524">
        <w:rPr>
          <w:rFonts w:ascii="Times New Roman" w:eastAsiaTheme="minorHAnsi" w:hAnsi="Times New Roman" w:cs="Times New Roman"/>
          <w:i/>
          <w:iCs/>
          <w:sz w:val="24"/>
          <w:szCs w:val="24"/>
          <w:lang w:val="en-IN" w:eastAsia="en-US"/>
        </w:rPr>
        <w:t>, Markets and the Agrarian Economy of Colonial India</w:t>
      </w:r>
      <w:r w:rsidRPr="009D1524">
        <w:rPr>
          <w:rFonts w:ascii="Times New Roman" w:eastAsiaTheme="minorHAnsi" w:hAnsi="Times New Roman" w:cs="Times New Roman"/>
          <w:sz w:val="24"/>
          <w:szCs w:val="24"/>
          <w:lang w:val="en-IN" w:eastAsia="en-US"/>
        </w:rPr>
        <w:t>.</w:t>
      </w:r>
    </w:p>
    <w:p w14:paraId="20140D82"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New Delhi: Oxford University Press (Introduction (pp. 1-28) &amp; Chapter 2 (pp. 57- 79)).</w:t>
      </w:r>
    </w:p>
    <w:p w14:paraId="714804EA" w14:textId="44502D72"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 Guha, Ramachandra. (1990). “An Early Environmental Debate”. </w:t>
      </w:r>
      <w:r w:rsidRPr="009D1524">
        <w:rPr>
          <w:rFonts w:ascii="Times New Roman" w:eastAsiaTheme="minorHAnsi" w:hAnsi="Times New Roman" w:cs="Times New Roman"/>
          <w:i/>
          <w:iCs/>
          <w:sz w:val="24"/>
          <w:szCs w:val="24"/>
          <w:lang w:val="en-IN" w:eastAsia="en-US"/>
        </w:rPr>
        <w:t>Indian Economic and Social</w:t>
      </w:r>
      <w:r w:rsidR="0096591E" w:rsidRPr="009D1524">
        <w:rPr>
          <w:rFonts w:ascii="Times New Roman" w:eastAsiaTheme="minorHAnsi" w:hAnsi="Times New Roman" w:cs="Times New Roman"/>
          <w:i/>
          <w:iCs/>
          <w:sz w:val="24"/>
          <w:szCs w:val="24"/>
          <w:lang w:val="en-IN" w:eastAsia="en-US"/>
        </w:rPr>
        <w:t xml:space="preserve"> </w:t>
      </w:r>
      <w:r w:rsidRPr="009D1524">
        <w:rPr>
          <w:rFonts w:ascii="Times New Roman" w:eastAsiaTheme="minorHAnsi" w:hAnsi="Times New Roman" w:cs="Times New Roman"/>
          <w:i/>
          <w:iCs/>
          <w:sz w:val="24"/>
          <w:szCs w:val="24"/>
          <w:lang w:val="en-IN" w:eastAsia="en-US"/>
        </w:rPr>
        <w:t xml:space="preserve">History Review </w:t>
      </w:r>
      <w:r w:rsidRPr="009D1524">
        <w:rPr>
          <w:rFonts w:ascii="Times New Roman" w:eastAsiaTheme="minorHAnsi" w:hAnsi="Times New Roman" w:cs="Times New Roman"/>
          <w:sz w:val="24"/>
          <w:szCs w:val="24"/>
          <w:lang w:val="en-IN" w:eastAsia="en-US"/>
        </w:rPr>
        <w:t>(</w:t>
      </w:r>
      <w:r w:rsidRPr="009D1524">
        <w:rPr>
          <w:rFonts w:ascii="Times New Roman" w:eastAsiaTheme="minorHAnsi" w:hAnsi="Times New Roman" w:cs="Times New Roman"/>
          <w:i/>
          <w:iCs/>
          <w:sz w:val="24"/>
          <w:szCs w:val="24"/>
          <w:lang w:val="en-IN" w:eastAsia="en-US"/>
        </w:rPr>
        <w:t>IESHR</w:t>
      </w:r>
      <w:r w:rsidRPr="009D1524">
        <w:rPr>
          <w:rFonts w:ascii="Times New Roman" w:eastAsiaTheme="minorHAnsi" w:hAnsi="Times New Roman" w:cs="Times New Roman"/>
          <w:sz w:val="24"/>
          <w:szCs w:val="24"/>
          <w:lang w:val="en-IN" w:eastAsia="en-US"/>
        </w:rPr>
        <w:t>).</w:t>
      </w:r>
    </w:p>
    <w:p w14:paraId="72F18BA7"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 Bhattacharya, </w:t>
      </w:r>
      <w:proofErr w:type="spellStart"/>
      <w:r w:rsidRPr="009D1524">
        <w:rPr>
          <w:rFonts w:ascii="Times New Roman" w:eastAsiaTheme="minorHAnsi" w:hAnsi="Times New Roman" w:cs="Times New Roman"/>
          <w:sz w:val="24"/>
          <w:szCs w:val="24"/>
          <w:lang w:val="en-IN" w:eastAsia="en-US"/>
        </w:rPr>
        <w:t>Neeladri</w:t>
      </w:r>
      <w:proofErr w:type="spellEnd"/>
      <w:r w:rsidRPr="009D1524">
        <w:rPr>
          <w:rFonts w:ascii="Times New Roman" w:eastAsiaTheme="minorHAnsi" w:hAnsi="Times New Roman" w:cs="Times New Roman"/>
          <w:sz w:val="24"/>
          <w:szCs w:val="24"/>
          <w:lang w:val="en-IN" w:eastAsia="en-US"/>
        </w:rPr>
        <w:t>. (1995). “Pastoralists in a Colonial World”, In David Arnold and</w:t>
      </w:r>
    </w:p>
    <w:p w14:paraId="61C374D0" w14:textId="4CAB4226"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Ramachandra Guha (Eds.), </w:t>
      </w:r>
      <w:r w:rsidRPr="009D1524">
        <w:rPr>
          <w:rFonts w:ascii="Times New Roman" w:eastAsiaTheme="minorHAnsi" w:hAnsi="Times New Roman" w:cs="Times New Roman"/>
          <w:i/>
          <w:iCs/>
          <w:sz w:val="24"/>
          <w:szCs w:val="24"/>
          <w:lang w:val="en-IN" w:eastAsia="en-US"/>
        </w:rPr>
        <w:t>Nature, Culture, Imperialism: Essays on the Environmental History</w:t>
      </w:r>
      <w:r w:rsidR="0096591E" w:rsidRPr="009D1524">
        <w:rPr>
          <w:rFonts w:ascii="Times New Roman" w:eastAsiaTheme="minorHAnsi" w:hAnsi="Times New Roman" w:cs="Times New Roman"/>
          <w:i/>
          <w:iCs/>
          <w:sz w:val="24"/>
          <w:szCs w:val="24"/>
          <w:lang w:val="en-IN" w:eastAsia="en-US"/>
        </w:rPr>
        <w:t xml:space="preserve"> </w:t>
      </w:r>
      <w:r w:rsidRPr="009D1524">
        <w:rPr>
          <w:rFonts w:ascii="Times New Roman" w:eastAsiaTheme="minorHAnsi" w:hAnsi="Times New Roman" w:cs="Times New Roman"/>
          <w:i/>
          <w:iCs/>
          <w:sz w:val="24"/>
          <w:szCs w:val="24"/>
          <w:lang w:val="en-IN" w:eastAsia="en-US"/>
        </w:rPr>
        <w:t xml:space="preserve">of South </w:t>
      </w:r>
      <w:proofErr w:type="spellStart"/>
      <w:proofErr w:type="gramStart"/>
      <w:r w:rsidRPr="009D1524">
        <w:rPr>
          <w:rFonts w:ascii="Times New Roman" w:eastAsiaTheme="minorHAnsi" w:hAnsi="Times New Roman" w:cs="Times New Roman"/>
          <w:i/>
          <w:iCs/>
          <w:sz w:val="24"/>
          <w:szCs w:val="24"/>
          <w:lang w:val="en-IN" w:eastAsia="en-US"/>
        </w:rPr>
        <w:t>Asia</w:t>
      </w:r>
      <w:r w:rsidRPr="009D1524">
        <w:rPr>
          <w:rFonts w:ascii="Times New Roman" w:eastAsiaTheme="minorHAnsi" w:hAnsi="Times New Roman" w:cs="Times New Roman"/>
          <w:sz w:val="24"/>
          <w:szCs w:val="24"/>
          <w:lang w:val="en-IN" w:eastAsia="en-US"/>
        </w:rPr>
        <w:t>,NewDelhi</w:t>
      </w:r>
      <w:proofErr w:type="spellEnd"/>
      <w:proofErr w:type="gramEnd"/>
      <w:r w:rsidRPr="009D1524">
        <w:rPr>
          <w:rFonts w:ascii="Times New Roman" w:eastAsiaTheme="minorHAnsi" w:hAnsi="Times New Roman" w:cs="Times New Roman"/>
          <w:sz w:val="24"/>
          <w:szCs w:val="24"/>
          <w:lang w:val="en-IN" w:eastAsia="en-US"/>
        </w:rPr>
        <w:t>: Oxford University Press.(49-85).</w:t>
      </w:r>
    </w:p>
    <w:p w14:paraId="226540DB"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lastRenderedPageBreak/>
        <w:t>• Damodaran, Vinita. (June 1995). “Famine in a Forest Tract: Ecological Change and the</w:t>
      </w:r>
    </w:p>
    <w:p w14:paraId="2175DD9D"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Causes of the 1897 Famine in </w:t>
      </w:r>
      <w:proofErr w:type="spellStart"/>
      <w:r w:rsidRPr="009D1524">
        <w:rPr>
          <w:rFonts w:ascii="Times New Roman" w:eastAsiaTheme="minorHAnsi" w:hAnsi="Times New Roman" w:cs="Times New Roman"/>
          <w:sz w:val="24"/>
          <w:szCs w:val="24"/>
          <w:lang w:val="en-IN" w:eastAsia="en-US"/>
        </w:rPr>
        <w:t>Chotanagpur</w:t>
      </w:r>
      <w:proofErr w:type="spellEnd"/>
      <w:r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i/>
          <w:iCs/>
          <w:sz w:val="24"/>
          <w:szCs w:val="24"/>
          <w:lang w:val="en-IN" w:eastAsia="en-US"/>
        </w:rPr>
        <w:t>Environment and History</w:t>
      </w:r>
      <w:r w:rsidRPr="009D1524">
        <w:rPr>
          <w:rFonts w:ascii="Times New Roman" w:eastAsiaTheme="minorHAnsi" w:hAnsi="Times New Roman" w:cs="Times New Roman"/>
          <w:sz w:val="24"/>
          <w:szCs w:val="24"/>
          <w:lang w:val="en-IN" w:eastAsia="en-US"/>
        </w:rPr>
        <w:t>, 1(2), pp. 129-158.</w:t>
      </w:r>
    </w:p>
    <w:p w14:paraId="41C39186"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 Chandra, </w:t>
      </w:r>
      <w:proofErr w:type="spellStart"/>
      <w:r w:rsidRPr="009D1524">
        <w:rPr>
          <w:rFonts w:ascii="Times New Roman" w:eastAsiaTheme="minorHAnsi" w:hAnsi="Times New Roman" w:cs="Times New Roman"/>
          <w:sz w:val="24"/>
          <w:szCs w:val="24"/>
          <w:lang w:val="en-IN" w:eastAsia="en-US"/>
        </w:rPr>
        <w:t>Bipan</w:t>
      </w:r>
      <w:proofErr w:type="spellEnd"/>
      <w:r w:rsidRPr="009D1524">
        <w:rPr>
          <w:rFonts w:ascii="Times New Roman" w:eastAsiaTheme="minorHAnsi" w:hAnsi="Times New Roman" w:cs="Times New Roman"/>
          <w:sz w:val="24"/>
          <w:szCs w:val="24"/>
          <w:lang w:val="en-IN" w:eastAsia="en-US"/>
        </w:rPr>
        <w:t>. (1999). “Colonialism, Stages of Colonialism and the Colonial State”, in-</w:t>
      </w:r>
    </w:p>
    <w:p w14:paraId="06B29215"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proofErr w:type="spellStart"/>
      <w:r w:rsidRPr="009D1524">
        <w:rPr>
          <w:rFonts w:ascii="Times New Roman" w:eastAsiaTheme="minorHAnsi" w:hAnsi="Times New Roman" w:cs="Times New Roman"/>
          <w:sz w:val="24"/>
          <w:szCs w:val="24"/>
          <w:lang w:val="en-IN" w:eastAsia="en-US"/>
        </w:rPr>
        <w:t>Bipan</w:t>
      </w:r>
      <w:proofErr w:type="spellEnd"/>
      <w:r w:rsidRPr="009D1524">
        <w:rPr>
          <w:rFonts w:ascii="Times New Roman" w:eastAsiaTheme="minorHAnsi" w:hAnsi="Times New Roman" w:cs="Times New Roman"/>
          <w:sz w:val="24"/>
          <w:szCs w:val="24"/>
          <w:lang w:val="en-IN" w:eastAsia="en-US"/>
        </w:rPr>
        <w:t xml:space="preserve"> Chandra, </w:t>
      </w:r>
      <w:r w:rsidRPr="009D1524">
        <w:rPr>
          <w:rFonts w:ascii="Times New Roman" w:eastAsiaTheme="minorHAnsi" w:hAnsi="Times New Roman" w:cs="Times New Roman"/>
          <w:i/>
          <w:iCs/>
          <w:sz w:val="24"/>
          <w:szCs w:val="24"/>
          <w:lang w:val="en-IN" w:eastAsia="en-US"/>
        </w:rPr>
        <w:t>Essays on Colonialism</w:t>
      </w:r>
      <w:r w:rsidRPr="009D1524">
        <w:rPr>
          <w:rFonts w:ascii="Times New Roman" w:eastAsiaTheme="minorHAnsi" w:hAnsi="Times New Roman" w:cs="Times New Roman"/>
          <w:sz w:val="24"/>
          <w:szCs w:val="24"/>
          <w:lang w:val="en-IN" w:eastAsia="en-US"/>
        </w:rPr>
        <w:t>, New Delhi: Orient Longman, pp. 58-78.</w:t>
      </w:r>
    </w:p>
    <w:p w14:paraId="0B9ADF49"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 Ray, </w:t>
      </w:r>
      <w:proofErr w:type="spellStart"/>
      <w:r w:rsidRPr="009D1524">
        <w:rPr>
          <w:rFonts w:ascii="Times New Roman" w:eastAsiaTheme="minorHAnsi" w:hAnsi="Times New Roman" w:cs="Times New Roman"/>
          <w:sz w:val="24"/>
          <w:szCs w:val="24"/>
          <w:lang w:val="en-IN" w:eastAsia="en-US"/>
        </w:rPr>
        <w:t>Indrajit</w:t>
      </w:r>
      <w:proofErr w:type="spellEnd"/>
      <w:r w:rsidRPr="009D1524">
        <w:rPr>
          <w:rFonts w:ascii="Times New Roman" w:eastAsiaTheme="minorHAnsi" w:hAnsi="Times New Roman" w:cs="Times New Roman"/>
          <w:sz w:val="24"/>
          <w:szCs w:val="24"/>
          <w:lang w:val="en-IN" w:eastAsia="en-US"/>
        </w:rPr>
        <w:t>. (2016). “The Myth and Reality of Deindustrialization in Early Modern India”,</w:t>
      </w:r>
    </w:p>
    <w:p w14:paraId="4F74BB13"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in </w:t>
      </w:r>
      <w:proofErr w:type="spellStart"/>
      <w:r w:rsidRPr="009D1524">
        <w:rPr>
          <w:rFonts w:ascii="Times New Roman" w:eastAsiaTheme="minorHAnsi" w:hAnsi="Times New Roman" w:cs="Times New Roman"/>
          <w:sz w:val="24"/>
          <w:szCs w:val="24"/>
          <w:lang w:val="en-IN" w:eastAsia="en-US"/>
        </w:rPr>
        <w:t>LatikaChaudhary</w:t>
      </w:r>
      <w:proofErr w:type="spellEnd"/>
      <w:r w:rsidRPr="009D1524">
        <w:rPr>
          <w:rFonts w:ascii="Times New Roman" w:eastAsiaTheme="minorHAnsi" w:hAnsi="Times New Roman" w:cs="Times New Roman"/>
          <w:sz w:val="24"/>
          <w:szCs w:val="24"/>
          <w:lang w:val="en-IN" w:eastAsia="en-US"/>
        </w:rPr>
        <w:t xml:space="preserve"> et al. (Eds.) </w:t>
      </w:r>
      <w:r w:rsidRPr="009D1524">
        <w:rPr>
          <w:rFonts w:ascii="Times New Roman" w:eastAsiaTheme="minorHAnsi" w:hAnsi="Times New Roman" w:cs="Times New Roman"/>
          <w:i/>
          <w:iCs/>
          <w:sz w:val="24"/>
          <w:szCs w:val="24"/>
          <w:lang w:val="en-IN" w:eastAsia="en-US"/>
        </w:rPr>
        <w:t>A New Economic History of Colonial India</w:t>
      </w:r>
      <w:r w:rsidRPr="009D1524">
        <w:rPr>
          <w:rFonts w:ascii="Times New Roman" w:eastAsiaTheme="minorHAnsi" w:hAnsi="Times New Roman" w:cs="Times New Roman"/>
          <w:sz w:val="24"/>
          <w:szCs w:val="24"/>
          <w:lang w:val="en-IN" w:eastAsia="en-US"/>
        </w:rPr>
        <w:t>. New York:</w:t>
      </w:r>
    </w:p>
    <w:p w14:paraId="574C25A6" w14:textId="5CADC8C9" w:rsidR="001742B7" w:rsidRPr="009D1524" w:rsidRDefault="001742B7" w:rsidP="0096591E">
      <w:pPr>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Routledge. (52- 66).</w:t>
      </w:r>
    </w:p>
    <w:p w14:paraId="03F76AAE"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 Jones, Kenneth. (2003). </w:t>
      </w:r>
      <w:r w:rsidRPr="009D1524">
        <w:rPr>
          <w:rFonts w:ascii="Times New Roman" w:eastAsiaTheme="minorHAnsi" w:hAnsi="Times New Roman" w:cs="Times New Roman"/>
          <w:i/>
          <w:iCs/>
          <w:sz w:val="24"/>
          <w:szCs w:val="24"/>
          <w:lang w:val="en-IN" w:eastAsia="en-US"/>
        </w:rPr>
        <w:t xml:space="preserve">Socio-Religious Reform Movements in British India </w:t>
      </w:r>
      <w:r w:rsidRPr="009D1524">
        <w:rPr>
          <w:rFonts w:ascii="Times New Roman" w:eastAsiaTheme="minorHAnsi" w:hAnsi="Times New Roman" w:cs="Times New Roman"/>
          <w:sz w:val="24"/>
          <w:szCs w:val="24"/>
          <w:lang w:val="en-IN" w:eastAsia="en-US"/>
        </w:rPr>
        <w:t>(pp. 15- 47; pp.</w:t>
      </w:r>
    </w:p>
    <w:p w14:paraId="45C43BCD"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122- 131).</w:t>
      </w:r>
    </w:p>
    <w:p w14:paraId="1436EFDB"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Joshi, V.C. (ed.). (1975</w:t>
      </w:r>
      <w:proofErr w:type="gramStart"/>
      <w:r w:rsidRPr="009D1524">
        <w:rPr>
          <w:rFonts w:ascii="Times New Roman" w:eastAsiaTheme="minorHAnsi" w:hAnsi="Times New Roman" w:cs="Times New Roman"/>
          <w:sz w:val="24"/>
          <w:szCs w:val="24"/>
          <w:lang w:val="en-IN" w:eastAsia="en-US"/>
        </w:rPr>
        <w:t>).</w:t>
      </w:r>
      <w:r w:rsidRPr="009D1524">
        <w:rPr>
          <w:rFonts w:ascii="Times New Roman" w:eastAsiaTheme="minorHAnsi" w:hAnsi="Times New Roman" w:cs="Times New Roman"/>
          <w:i/>
          <w:iCs/>
          <w:sz w:val="24"/>
          <w:szCs w:val="24"/>
          <w:lang w:val="en-IN" w:eastAsia="en-US"/>
        </w:rPr>
        <w:t>Rammohun</w:t>
      </w:r>
      <w:proofErr w:type="gramEnd"/>
      <w:r w:rsidRPr="009D1524">
        <w:rPr>
          <w:rFonts w:ascii="Times New Roman" w:eastAsiaTheme="minorHAnsi" w:hAnsi="Times New Roman" w:cs="Times New Roman"/>
          <w:i/>
          <w:iCs/>
          <w:sz w:val="24"/>
          <w:szCs w:val="24"/>
          <w:lang w:val="en-IN" w:eastAsia="en-US"/>
        </w:rPr>
        <w:t xml:space="preserve"> Roy and the Process of Modernization in India</w:t>
      </w:r>
      <w:r w:rsidRPr="009D1524">
        <w:rPr>
          <w:rFonts w:ascii="Times New Roman" w:eastAsiaTheme="minorHAnsi" w:hAnsi="Times New Roman" w:cs="Times New Roman"/>
          <w:sz w:val="24"/>
          <w:szCs w:val="24"/>
          <w:lang w:val="en-IN" w:eastAsia="en-US"/>
        </w:rPr>
        <w:t>. Vikas</w:t>
      </w:r>
    </w:p>
    <w:p w14:paraId="1A9C69DF"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Publishing House (essays by A.K. Majumdar and </w:t>
      </w:r>
      <w:proofErr w:type="spellStart"/>
      <w:r w:rsidRPr="009D1524">
        <w:rPr>
          <w:rFonts w:ascii="Times New Roman" w:eastAsiaTheme="minorHAnsi" w:hAnsi="Times New Roman" w:cs="Times New Roman"/>
          <w:sz w:val="24"/>
          <w:szCs w:val="24"/>
          <w:lang w:val="en-IN" w:eastAsia="en-US"/>
        </w:rPr>
        <w:t>Sumit</w:t>
      </w:r>
      <w:proofErr w:type="spellEnd"/>
      <w:r w:rsidRPr="009D1524">
        <w:rPr>
          <w:rFonts w:ascii="Times New Roman" w:eastAsiaTheme="minorHAnsi" w:hAnsi="Times New Roman" w:cs="Times New Roman"/>
          <w:sz w:val="24"/>
          <w:szCs w:val="24"/>
          <w:lang w:val="en-IN" w:eastAsia="en-US"/>
        </w:rPr>
        <w:t xml:space="preserve"> Sarkar).</w:t>
      </w:r>
    </w:p>
    <w:p w14:paraId="7D964429"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 Singh, Hulas. (2015). </w:t>
      </w:r>
      <w:r w:rsidRPr="009D1524">
        <w:rPr>
          <w:rFonts w:ascii="Times New Roman" w:eastAsiaTheme="minorHAnsi" w:hAnsi="Times New Roman" w:cs="Times New Roman"/>
          <w:i/>
          <w:iCs/>
          <w:sz w:val="24"/>
          <w:szCs w:val="24"/>
          <w:lang w:val="en-IN" w:eastAsia="en-US"/>
        </w:rPr>
        <w:t>Rise of Reason: Intellectual History of 19</w:t>
      </w:r>
      <w:r w:rsidRPr="009D1524">
        <w:rPr>
          <w:rFonts w:ascii="Times New Roman" w:eastAsiaTheme="minorHAnsi" w:hAnsi="Times New Roman" w:cs="Times New Roman"/>
          <w:i/>
          <w:iCs/>
          <w:sz w:val="16"/>
          <w:szCs w:val="16"/>
          <w:lang w:val="en-IN" w:eastAsia="en-US"/>
        </w:rPr>
        <w:t>th</w:t>
      </w:r>
      <w:r w:rsidRPr="009D1524">
        <w:rPr>
          <w:rFonts w:ascii="Times New Roman" w:eastAsiaTheme="minorHAnsi" w:hAnsi="Times New Roman" w:cs="Times New Roman"/>
          <w:i/>
          <w:iCs/>
          <w:sz w:val="24"/>
          <w:szCs w:val="24"/>
          <w:lang w:val="en-IN" w:eastAsia="en-US"/>
        </w:rPr>
        <w:t>-century Maharashtra</w:t>
      </w:r>
      <w:r w:rsidRPr="009D1524">
        <w:rPr>
          <w:rFonts w:ascii="Times New Roman" w:eastAsiaTheme="minorHAnsi" w:hAnsi="Times New Roman" w:cs="Times New Roman"/>
          <w:sz w:val="24"/>
          <w:szCs w:val="24"/>
          <w:lang w:val="en-IN" w:eastAsia="en-US"/>
        </w:rPr>
        <w:t>.</w:t>
      </w:r>
    </w:p>
    <w:p w14:paraId="08C1C2EC"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Taylor and Francis (pp. 1- 197).</w:t>
      </w:r>
    </w:p>
    <w:p w14:paraId="488EE6BD" w14:textId="11C61BD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 Sarkar, </w:t>
      </w:r>
      <w:proofErr w:type="spellStart"/>
      <w:r w:rsidRPr="009D1524">
        <w:rPr>
          <w:rFonts w:ascii="Times New Roman" w:eastAsiaTheme="minorHAnsi" w:hAnsi="Times New Roman" w:cs="Times New Roman"/>
          <w:sz w:val="24"/>
          <w:szCs w:val="24"/>
          <w:lang w:val="en-IN" w:eastAsia="en-US"/>
        </w:rPr>
        <w:t>Sumit</w:t>
      </w:r>
      <w:proofErr w:type="spellEnd"/>
      <w:r w:rsidRPr="009D1524">
        <w:rPr>
          <w:rFonts w:ascii="Times New Roman" w:eastAsiaTheme="minorHAnsi" w:hAnsi="Times New Roman" w:cs="Times New Roman"/>
          <w:sz w:val="24"/>
          <w:szCs w:val="24"/>
          <w:lang w:val="en-IN" w:eastAsia="en-US"/>
        </w:rPr>
        <w:t xml:space="preserve"> and Tanika Sarkar (eds.</w:t>
      </w:r>
      <w:proofErr w:type="gramStart"/>
      <w:r w:rsidRPr="009D1524">
        <w:rPr>
          <w:rFonts w:ascii="Times New Roman" w:eastAsiaTheme="minorHAnsi" w:hAnsi="Times New Roman" w:cs="Times New Roman"/>
          <w:sz w:val="24"/>
          <w:szCs w:val="24"/>
          <w:lang w:val="en-IN" w:eastAsia="en-US"/>
        </w:rPr>
        <w:t>).(</w:t>
      </w:r>
      <w:proofErr w:type="gramEnd"/>
      <w:r w:rsidRPr="009D1524">
        <w:rPr>
          <w:rFonts w:ascii="Times New Roman" w:eastAsiaTheme="minorHAnsi" w:hAnsi="Times New Roman" w:cs="Times New Roman"/>
          <w:sz w:val="24"/>
          <w:szCs w:val="24"/>
          <w:lang w:val="en-IN" w:eastAsia="en-US"/>
        </w:rPr>
        <w:t xml:space="preserve">2008). </w:t>
      </w:r>
      <w:r w:rsidRPr="009D1524">
        <w:rPr>
          <w:rFonts w:ascii="Times New Roman" w:eastAsiaTheme="minorHAnsi" w:hAnsi="Times New Roman" w:cs="Times New Roman"/>
          <w:i/>
          <w:iCs/>
          <w:sz w:val="24"/>
          <w:szCs w:val="24"/>
          <w:lang w:val="en-IN" w:eastAsia="en-US"/>
        </w:rPr>
        <w:t>Women and Social Reform in India: A Reader</w:t>
      </w:r>
      <w:r w:rsidRPr="009D1524">
        <w:rPr>
          <w:rFonts w:ascii="Times New Roman" w:eastAsiaTheme="minorHAnsi" w:hAnsi="Times New Roman" w:cs="Times New Roman"/>
          <w:sz w:val="24"/>
          <w:szCs w:val="24"/>
          <w:lang w:val="en-IN" w:eastAsia="en-US"/>
        </w:rPr>
        <w:t>.</w:t>
      </w:r>
      <w:r w:rsidR="0096591E"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Bloomington and Indianapolis: Indiana University Press (Chapters 1, 2 and 4).</w:t>
      </w:r>
    </w:p>
    <w:p w14:paraId="225DDE02" w14:textId="79FF2BF0"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 Loomba, </w:t>
      </w:r>
      <w:proofErr w:type="spellStart"/>
      <w:r w:rsidRPr="009D1524">
        <w:rPr>
          <w:rFonts w:ascii="Times New Roman" w:eastAsiaTheme="minorHAnsi" w:hAnsi="Times New Roman" w:cs="Times New Roman"/>
          <w:sz w:val="24"/>
          <w:szCs w:val="24"/>
          <w:lang w:val="en-IN" w:eastAsia="en-US"/>
        </w:rPr>
        <w:t>Ania</w:t>
      </w:r>
      <w:proofErr w:type="spellEnd"/>
      <w:r w:rsidRPr="009D1524">
        <w:rPr>
          <w:rFonts w:ascii="Times New Roman" w:eastAsiaTheme="minorHAnsi" w:hAnsi="Times New Roman" w:cs="Times New Roman"/>
          <w:sz w:val="24"/>
          <w:szCs w:val="24"/>
          <w:lang w:val="en-IN" w:eastAsia="en-US"/>
        </w:rPr>
        <w:t>. (Autumn 1993). “Dead Women Tell No Tales: Issues of Female Subjectivity,</w:t>
      </w:r>
      <w:r w:rsidR="0096591E"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Subaltern Agency and Tradition in Colonial and Post- Colonial Writings on Widow Immolation</w:t>
      </w:r>
      <w:r w:rsidR="0096591E"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 xml:space="preserve">in </w:t>
      </w:r>
      <w:proofErr w:type="spellStart"/>
      <w:r w:rsidRPr="009D1524">
        <w:rPr>
          <w:rFonts w:ascii="Times New Roman" w:eastAsiaTheme="minorHAnsi" w:hAnsi="Times New Roman" w:cs="Times New Roman"/>
          <w:sz w:val="24"/>
          <w:szCs w:val="24"/>
          <w:lang w:val="en-IN" w:eastAsia="en-US"/>
        </w:rPr>
        <w:t>India</w:t>
      </w:r>
      <w:proofErr w:type="gramStart"/>
      <w:r w:rsidRPr="009D1524">
        <w:rPr>
          <w:rFonts w:ascii="Times New Roman" w:eastAsiaTheme="minorHAnsi" w:hAnsi="Times New Roman" w:cs="Times New Roman"/>
          <w:sz w:val="24"/>
          <w:szCs w:val="24"/>
          <w:lang w:val="en-IN" w:eastAsia="en-US"/>
        </w:rPr>
        <w:t>”.</w:t>
      </w:r>
      <w:r w:rsidRPr="009D1524">
        <w:rPr>
          <w:rFonts w:ascii="Times New Roman" w:eastAsiaTheme="minorHAnsi" w:hAnsi="Times New Roman" w:cs="Times New Roman"/>
          <w:i/>
          <w:iCs/>
          <w:sz w:val="24"/>
          <w:szCs w:val="24"/>
          <w:lang w:val="en-IN" w:eastAsia="en-US"/>
        </w:rPr>
        <w:t>History</w:t>
      </w:r>
      <w:proofErr w:type="spellEnd"/>
      <w:proofErr w:type="gramEnd"/>
      <w:r w:rsidRPr="009D1524">
        <w:rPr>
          <w:rFonts w:ascii="Times New Roman" w:eastAsiaTheme="minorHAnsi" w:hAnsi="Times New Roman" w:cs="Times New Roman"/>
          <w:i/>
          <w:iCs/>
          <w:sz w:val="24"/>
          <w:szCs w:val="24"/>
          <w:lang w:val="en-IN" w:eastAsia="en-US"/>
        </w:rPr>
        <w:t xml:space="preserve"> Workshop</w:t>
      </w:r>
      <w:r w:rsidRPr="009D1524">
        <w:rPr>
          <w:rFonts w:ascii="Times New Roman" w:eastAsiaTheme="minorHAnsi" w:hAnsi="Times New Roman" w:cs="Times New Roman"/>
          <w:sz w:val="24"/>
          <w:szCs w:val="24"/>
          <w:lang w:val="en-IN" w:eastAsia="en-US"/>
        </w:rPr>
        <w:t>, 36, pp.209–227.</w:t>
      </w:r>
    </w:p>
    <w:p w14:paraId="224A8260" w14:textId="1F785DEA" w:rsidR="001742B7" w:rsidRPr="009D1524" w:rsidRDefault="001742B7" w:rsidP="0096591E">
      <w:pPr>
        <w:spacing w:line="276" w:lineRule="auto"/>
        <w:rPr>
          <w:rFonts w:ascii="Times New Roman" w:eastAsiaTheme="minorHAnsi" w:hAnsi="Times New Roman" w:cs="Times New Roman"/>
          <w:sz w:val="24"/>
          <w:szCs w:val="24"/>
          <w:lang w:val="en-IN" w:eastAsia="en-US"/>
        </w:rPr>
      </w:pPr>
    </w:p>
    <w:p w14:paraId="350A006D" w14:textId="00DB3530" w:rsidR="001742B7" w:rsidRPr="009D1524" w:rsidRDefault="0096591E"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w:t>
      </w:r>
      <w:r w:rsidR="001742B7" w:rsidRPr="009D1524">
        <w:rPr>
          <w:rFonts w:ascii="Times New Roman" w:eastAsiaTheme="minorHAnsi" w:hAnsi="Times New Roman" w:cs="Times New Roman"/>
          <w:sz w:val="24"/>
          <w:szCs w:val="24"/>
          <w:lang w:val="en-IN" w:eastAsia="en-US"/>
        </w:rPr>
        <w:t xml:space="preserve">Stokes, Eric and C.A. </w:t>
      </w:r>
      <w:proofErr w:type="spellStart"/>
      <w:r w:rsidR="001742B7" w:rsidRPr="009D1524">
        <w:rPr>
          <w:rFonts w:ascii="Times New Roman" w:eastAsiaTheme="minorHAnsi" w:hAnsi="Times New Roman" w:cs="Times New Roman"/>
          <w:sz w:val="24"/>
          <w:szCs w:val="24"/>
          <w:lang w:val="en-IN" w:eastAsia="en-US"/>
        </w:rPr>
        <w:t>Bayly</w:t>
      </w:r>
      <w:proofErr w:type="spellEnd"/>
      <w:r w:rsidR="001742B7" w:rsidRPr="009D1524">
        <w:rPr>
          <w:rFonts w:ascii="Times New Roman" w:eastAsiaTheme="minorHAnsi" w:hAnsi="Times New Roman" w:cs="Times New Roman"/>
          <w:sz w:val="24"/>
          <w:szCs w:val="24"/>
          <w:lang w:val="en-IN" w:eastAsia="en-US"/>
        </w:rPr>
        <w:t xml:space="preserve">. (1986). </w:t>
      </w:r>
      <w:r w:rsidR="001742B7" w:rsidRPr="009D1524">
        <w:rPr>
          <w:rFonts w:ascii="Times New Roman" w:eastAsiaTheme="minorHAnsi" w:hAnsi="Times New Roman" w:cs="Times New Roman"/>
          <w:i/>
          <w:iCs/>
          <w:sz w:val="24"/>
          <w:szCs w:val="24"/>
          <w:lang w:val="en-IN" w:eastAsia="en-US"/>
        </w:rPr>
        <w:t>The Peasant Armed: the Indian Revolt of 1857</w:t>
      </w:r>
      <w:r w:rsidR="001742B7" w:rsidRPr="009D1524">
        <w:rPr>
          <w:rFonts w:ascii="Times New Roman" w:eastAsiaTheme="minorHAnsi" w:hAnsi="Times New Roman" w:cs="Times New Roman"/>
          <w:sz w:val="24"/>
          <w:szCs w:val="24"/>
          <w:lang w:val="en-IN" w:eastAsia="en-US"/>
        </w:rPr>
        <w:t xml:space="preserve">. </w:t>
      </w:r>
      <w:proofErr w:type="spellStart"/>
      <w:r w:rsidR="001742B7" w:rsidRPr="009D1524">
        <w:rPr>
          <w:rFonts w:ascii="Times New Roman" w:eastAsiaTheme="minorHAnsi" w:hAnsi="Times New Roman" w:cs="Times New Roman"/>
          <w:sz w:val="24"/>
          <w:szCs w:val="24"/>
          <w:lang w:val="en-IN" w:eastAsia="en-US"/>
        </w:rPr>
        <w:t>ClarendonPress</w:t>
      </w:r>
      <w:proofErr w:type="spellEnd"/>
      <w:r w:rsidR="001742B7" w:rsidRPr="009D1524">
        <w:rPr>
          <w:rFonts w:ascii="Times New Roman" w:eastAsiaTheme="minorHAnsi" w:hAnsi="Times New Roman" w:cs="Times New Roman"/>
          <w:sz w:val="24"/>
          <w:szCs w:val="24"/>
          <w:lang w:val="en-IN" w:eastAsia="en-US"/>
        </w:rPr>
        <w:t xml:space="preserve"> (Introduction).</w:t>
      </w:r>
    </w:p>
    <w:p w14:paraId="5BBF2C5D"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 Mukherjee, </w:t>
      </w:r>
      <w:proofErr w:type="spellStart"/>
      <w:r w:rsidRPr="009D1524">
        <w:rPr>
          <w:rFonts w:ascii="Times New Roman" w:eastAsiaTheme="minorHAnsi" w:hAnsi="Times New Roman" w:cs="Times New Roman"/>
          <w:sz w:val="24"/>
          <w:szCs w:val="24"/>
          <w:lang w:val="en-IN" w:eastAsia="en-US"/>
        </w:rPr>
        <w:t>Rudrangshu</w:t>
      </w:r>
      <w:proofErr w:type="spellEnd"/>
      <w:r w:rsidRPr="009D1524">
        <w:rPr>
          <w:rFonts w:ascii="Times New Roman" w:eastAsiaTheme="minorHAnsi" w:hAnsi="Times New Roman" w:cs="Times New Roman"/>
          <w:sz w:val="24"/>
          <w:szCs w:val="24"/>
          <w:lang w:val="en-IN" w:eastAsia="en-US"/>
        </w:rPr>
        <w:t xml:space="preserve">. (1993). “The Sepoy Mutinies Revisited”, in </w:t>
      </w:r>
      <w:proofErr w:type="spellStart"/>
      <w:r w:rsidRPr="009D1524">
        <w:rPr>
          <w:rFonts w:ascii="Times New Roman" w:eastAsiaTheme="minorHAnsi" w:hAnsi="Times New Roman" w:cs="Times New Roman"/>
          <w:sz w:val="24"/>
          <w:szCs w:val="24"/>
          <w:lang w:val="en-IN" w:eastAsia="en-US"/>
        </w:rPr>
        <w:t>Mushirul</w:t>
      </w:r>
      <w:proofErr w:type="spellEnd"/>
      <w:r w:rsidRPr="009D1524">
        <w:rPr>
          <w:rFonts w:ascii="Times New Roman" w:eastAsiaTheme="minorHAnsi" w:hAnsi="Times New Roman" w:cs="Times New Roman"/>
          <w:sz w:val="24"/>
          <w:szCs w:val="24"/>
          <w:lang w:val="en-IN" w:eastAsia="en-US"/>
        </w:rPr>
        <w:t xml:space="preserve"> Hasan and</w:t>
      </w:r>
    </w:p>
    <w:p w14:paraId="5015D2A9"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proofErr w:type="spellStart"/>
      <w:r w:rsidRPr="009D1524">
        <w:rPr>
          <w:rFonts w:ascii="Times New Roman" w:eastAsiaTheme="minorHAnsi" w:hAnsi="Times New Roman" w:cs="Times New Roman"/>
          <w:sz w:val="24"/>
          <w:szCs w:val="24"/>
          <w:lang w:val="en-IN" w:eastAsia="en-US"/>
        </w:rPr>
        <w:t>Narayani</w:t>
      </w:r>
      <w:proofErr w:type="spellEnd"/>
      <w:r w:rsidRPr="009D1524">
        <w:rPr>
          <w:rFonts w:ascii="Times New Roman" w:eastAsiaTheme="minorHAnsi" w:hAnsi="Times New Roman" w:cs="Times New Roman"/>
          <w:sz w:val="24"/>
          <w:szCs w:val="24"/>
          <w:lang w:val="en-IN" w:eastAsia="en-US"/>
        </w:rPr>
        <w:t xml:space="preserve"> Gupta (Eds.), </w:t>
      </w:r>
      <w:r w:rsidRPr="009D1524">
        <w:rPr>
          <w:rFonts w:ascii="Times New Roman" w:eastAsiaTheme="minorHAnsi" w:hAnsi="Times New Roman" w:cs="Times New Roman"/>
          <w:i/>
          <w:iCs/>
          <w:sz w:val="24"/>
          <w:szCs w:val="24"/>
          <w:lang w:val="en-IN" w:eastAsia="en-US"/>
        </w:rPr>
        <w:t xml:space="preserve">India’s Colonial Encounter, </w:t>
      </w:r>
      <w:r w:rsidRPr="009D1524">
        <w:rPr>
          <w:rFonts w:ascii="Times New Roman" w:eastAsiaTheme="minorHAnsi" w:hAnsi="Times New Roman" w:cs="Times New Roman"/>
          <w:sz w:val="24"/>
          <w:szCs w:val="24"/>
          <w:lang w:val="en-IN" w:eastAsia="en-US"/>
        </w:rPr>
        <w:t>New Delhi: Manohar</w:t>
      </w:r>
    </w:p>
    <w:p w14:paraId="703F864B"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David, Saul. (2010). “Greased Cartridges and the Great Mutiny of 1857: A Pretext to Rebel</w:t>
      </w:r>
    </w:p>
    <w:p w14:paraId="500FD079" w14:textId="77777777"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or the Final Straw”, In Kaushik Roy (</w:t>
      </w:r>
      <w:proofErr w:type="gramStart"/>
      <w:r w:rsidRPr="009D1524">
        <w:rPr>
          <w:rFonts w:ascii="Times New Roman" w:eastAsiaTheme="minorHAnsi" w:hAnsi="Times New Roman" w:cs="Times New Roman"/>
          <w:sz w:val="24"/>
          <w:szCs w:val="24"/>
          <w:lang w:val="en-IN" w:eastAsia="en-US"/>
        </w:rPr>
        <w:t>ed.)</w:t>
      </w:r>
      <w:r w:rsidRPr="009D1524">
        <w:rPr>
          <w:rFonts w:ascii="Times New Roman" w:eastAsiaTheme="minorHAnsi" w:hAnsi="Times New Roman" w:cs="Times New Roman"/>
          <w:i/>
          <w:iCs/>
          <w:sz w:val="24"/>
          <w:szCs w:val="24"/>
          <w:lang w:val="en-IN" w:eastAsia="en-US"/>
        </w:rPr>
        <w:t>War</w:t>
      </w:r>
      <w:proofErr w:type="gramEnd"/>
      <w:r w:rsidRPr="009D1524">
        <w:rPr>
          <w:rFonts w:ascii="Times New Roman" w:eastAsiaTheme="minorHAnsi" w:hAnsi="Times New Roman" w:cs="Times New Roman"/>
          <w:i/>
          <w:iCs/>
          <w:sz w:val="24"/>
          <w:szCs w:val="24"/>
          <w:lang w:val="en-IN" w:eastAsia="en-US"/>
        </w:rPr>
        <w:t xml:space="preserve"> and Society in Colonial India</w:t>
      </w:r>
      <w:r w:rsidRPr="009D1524">
        <w:rPr>
          <w:rFonts w:ascii="Times New Roman" w:eastAsiaTheme="minorHAnsi" w:hAnsi="Times New Roman" w:cs="Times New Roman"/>
          <w:sz w:val="24"/>
          <w:szCs w:val="24"/>
          <w:lang w:val="en-IN" w:eastAsia="en-US"/>
        </w:rPr>
        <w:t>(82-113).</w:t>
      </w:r>
    </w:p>
    <w:p w14:paraId="49F34866" w14:textId="70490D28" w:rsidR="001742B7" w:rsidRPr="009D1524" w:rsidRDefault="001742B7" w:rsidP="0096591E">
      <w:pPr>
        <w:autoSpaceDE w:val="0"/>
        <w:autoSpaceDN w:val="0"/>
        <w:adjustRightInd w:val="0"/>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 Hardiman, David. (1993). </w:t>
      </w:r>
      <w:r w:rsidRPr="009D1524">
        <w:rPr>
          <w:rFonts w:ascii="Times New Roman" w:eastAsiaTheme="minorHAnsi" w:hAnsi="Times New Roman" w:cs="Times New Roman"/>
          <w:i/>
          <w:iCs/>
          <w:sz w:val="24"/>
          <w:szCs w:val="24"/>
          <w:lang w:val="en-IN" w:eastAsia="en-US"/>
        </w:rPr>
        <w:t>Peasant Resistance in India, 1858- 1914</w:t>
      </w:r>
      <w:r w:rsidRPr="009D1524">
        <w:rPr>
          <w:rFonts w:ascii="Times New Roman" w:eastAsiaTheme="minorHAnsi" w:hAnsi="Times New Roman" w:cs="Times New Roman"/>
          <w:sz w:val="24"/>
          <w:szCs w:val="24"/>
          <w:lang w:val="en-IN" w:eastAsia="en-US"/>
        </w:rPr>
        <w:t>. New Delhi: OUP. Introduction</w:t>
      </w:r>
      <w:r w:rsidR="0096591E" w:rsidRPr="009D1524">
        <w:rPr>
          <w:rFonts w:ascii="Times New Roman" w:eastAsiaTheme="minorHAnsi" w:hAnsi="Times New Roman" w:cs="Times New Roman"/>
          <w:sz w:val="24"/>
          <w:szCs w:val="24"/>
          <w:lang w:val="en-IN" w:eastAsia="en-US"/>
        </w:rPr>
        <w:t xml:space="preserve"> </w:t>
      </w:r>
      <w:r w:rsidRPr="009D1524">
        <w:rPr>
          <w:rFonts w:ascii="Times New Roman" w:eastAsiaTheme="minorHAnsi" w:hAnsi="Times New Roman" w:cs="Times New Roman"/>
          <w:sz w:val="24"/>
          <w:szCs w:val="24"/>
          <w:lang w:val="en-IN" w:eastAsia="en-US"/>
        </w:rPr>
        <w:t>&amp; pp. 1-125.</w:t>
      </w:r>
    </w:p>
    <w:p w14:paraId="67B7A6F5" w14:textId="6761B410" w:rsidR="001742B7" w:rsidRPr="009D1524" w:rsidRDefault="001742B7" w:rsidP="0096591E">
      <w:pPr>
        <w:spacing w:line="276" w:lineRule="auto"/>
        <w:rPr>
          <w:rFonts w:ascii="Times New Roman" w:eastAsiaTheme="minorHAnsi" w:hAnsi="Times New Roman" w:cs="Times New Roman"/>
          <w:sz w:val="24"/>
          <w:szCs w:val="24"/>
          <w:lang w:val="en-IN" w:eastAsia="en-US"/>
        </w:rPr>
      </w:pPr>
      <w:r w:rsidRPr="009D1524">
        <w:rPr>
          <w:rFonts w:ascii="Times New Roman" w:eastAsiaTheme="minorHAnsi" w:hAnsi="Times New Roman" w:cs="Times New Roman"/>
          <w:sz w:val="24"/>
          <w:szCs w:val="24"/>
          <w:lang w:val="en-IN" w:eastAsia="en-US"/>
        </w:rPr>
        <w:t xml:space="preserve">• Desai, A.R. (ed.) (1979). </w:t>
      </w:r>
      <w:r w:rsidRPr="009D1524">
        <w:rPr>
          <w:rFonts w:ascii="Times New Roman" w:eastAsiaTheme="minorHAnsi" w:hAnsi="Times New Roman" w:cs="Times New Roman"/>
          <w:i/>
          <w:iCs/>
          <w:sz w:val="24"/>
          <w:szCs w:val="24"/>
          <w:lang w:val="en-IN" w:eastAsia="en-US"/>
        </w:rPr>
        <w:t>Peasant Struggles in India</w:t>
      </w:r>
      <w:r w:rsidRPr="009D1524">
        <w:rPr>
          <w:rFonts w:ascii="Times New Roman" w:eastAsiaTheme="minorHAnsi" w:hAnsi="Times New Roman" w:cs="Times New Roman"/>
          <w:sz w:val="24"/>
          <w:szCs w:val="24"/>
          <w:lang w:val="en-IN" w:eastAsia="en-US"/>
        </w:rPr>
        <w:t xml:space="preserve">. Bombay: </w:t>
      </w:r>
      <w:proofErr w:type="gramStart"/>
      <w:r w:rsidRPr="009D1524">
        <w:rPr>
          <w:rFonts w:ascii="Times New Roman" w:eastAsiaTheme="minorHAnsi" w:hAnsi="Times New Roman" w:cs="Times New Roman"/>
          <w:sz w:val="24"/>
          <w:szCs w:val="24"/>
          <w:lang w:val="en-IN" w:eastAsia="en-US"/>
        </w:rPr>
        <w:t>UP.(</w:t>
      </w:r>
      <w:proofErr w:type="gramEnd"/>
      <w:r w:rsidRPr="009D1524">
        <w:rPr>
          <w:rFonts w:ascii="Times New Roman" w:eastAsiaTheme="minorHAnsi" w:hAnsi="Times New Roman" w:cs="Times New Roman"/>
          <w:sz w:val="24"/>
          <w:szCs w:val="24"/>
          <w:lang w:val="en-IN" w:eastAsia="en-US"/>
        </w:rPr>
        <w:t>136- 158)</w:t>
      </w:r>
    </w:p>
    <w:p w14:paraId="2A45C79E" w14:textId="5207D143" w:rsidR="00A77C2F" w:rsidRPr="009D1524" w:rsidRDefault="00A77C2F" w:rsidP="0096591E">
      <w:pPr>
        <w:spacing w:line="276" w:lineRule="auto"/>
        <w:rPr>
          <w:rFonts w:ascii="Times New Roman" w:eastAsiaTheme="minorHAnsi" w:hAnsi="Times New Roman" w:cs="Times New Roman"/>
          <w:sz w:val="24"/>
          <w:szCs w:val="24"/>
          <w:lang w:val="en-IN" w:eastAsia="en-US"/>
        </w:rPr>
      </w:pPr>
    </w:p>
    <w:p w14:paraId="10F3E184" w14:textId="7EFFB03C" w:rsidR="00A77C2F" w:rsidRPr="009D1524" w:rsidRDefault="00A77C2F" w:rsidP="0096591E">
      <w:pPr>
        <w:spacing w:line="276" w:lineRule="auto"/>
        <w:rPr>
          <w:rFonts w:ascii="Times New Roman" w:hAnsi="Times New Roman" w:cs="Times New Roman"/>
        </w:rPr>
      </w:pPr>
      <w:r w:rsidRPr="009D1524">
        <w:rPr>
          <w:rFonts w:ascii="Times New Roman" w:eastAsiaTheme="minorHAnsi" w:hAnsi="Times New Roman" w:cs="Times New Roman"/>
          <w:sz w:val="24"/>
          <w:szCs w:val="24"/>
          <w:lang w:val="en-IN" w:eastAsia="en-US"/>
        </w:rPr>
        <w:t>___________________________________________________________________________</w:t>
      </w:r>
    </w:p>
    <w:sectPr w:rsidR="00A77C2F" w:rsidRPr="009D15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33388"/>
    <w:multiLevelType w:val="hybridMultilevel"/>
    <w:tmpl w:val="8DE03B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E6755FB"/>
    <w:multiLevelType w:val="singleLevel"/>
    <w:tmpl w:val="4E6755FB"/>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9A"/>
    <w:rsid w:val="001742B7"/>
    <w:rsid w:val="003433DB"/>
    <w:rsid w:val="005E1C9A"/>
    <w:rsid w:val="0096591E"/>
    <w:rsid w:val="009D1524"/>
    <w:rsid w:val="00A77C2F"/>
    <w:rsid w:val="00B96B15"/>
    <w:rsid w:val="00BB6093"/>
    <w:rsid w:val="00CC09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4318F"/>
  <w15:chartTrackingRefBased/>
  <w15:docId w15:val="{2169070C-6068-4215-80A2-F56B7DBB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B15"/>
    <w:pPr>
      <w:spacing w:after="0" w:line="240" w:lineRule="auto"/>
    </w:pPr>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MITHILESH  KUMAR MISHRA</dc:creator>
  <cp:keywords/>
  <dc:description/>
  <cp:lastModifiedBy>DR. MITHILESH  KUMAR MISHRA</cp:lastModifiedBy>
  <cp:revision>6</cp:revision>
  <dcterms:created xsi:type="dcterms:W3CDTF">2022-02-10T15:21:00Z</dcterms:created>
  <dcterms:modified xsi:type="dcterms:W3CDTF">2022-02-10T16:04:00Z</dcterms:modified>
</cp:coreProperties>
</file>