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4EB" w:rsidRPr="002527F5" w:rsidRDefault="009574EB" w:rsidP="009574EB">
      <w:pPr>
        <w:jc w:val="center"/>
        <w:rPr>
          <w:rFonts w:ascii="Times New Roman" w:hAnsi="Times New Roman" w:cs="Times New Roman"/>
          <w:sz w:val="24"/>
          <w:szCs w:val="24"/>
        </w:rPr>
      </w:pPr>
      <w:r w:rsidRPr="002527F5">
        <w:rPr>
          <w:rFonts w:ascii="Times New Roman" w:hAnsi="Times New Roman" w:cs="Times New Roman"/>
          <w:sz w:val="24"/>
          <w:szCs w:val="24"/>
        </w:rPr>
        <w:t xml:space="preserve">Teaching Plan for the session (2021-22) </w:t>
      </w:r>
    </w:p>
    <w:p w:rsidR="009574EB" w:rsidRPr="002527F5" w:rsidRDefault="009574EB" w:rsidP="009574EB">
      <w:pPr>
        <w:jc w:val="center"/>
        <w:rPr>
          <w:rFonts w:ascii="Times New Roman" w:hAnsi="Times New Roman" w:cs="Times New Roman"/>
          <w:sz w:val="24"/>
          <w:szCs w:val="24"/>
        </w:rPr>
      </w:pPr>
      <w:proofErr w:type="gramStart"/>
      <w:r w:rsidRPr="002527F5">
        <w:rPr>
          <w:rFonts w:ascii="Times New Roman" w:hAnsi="Times New Roman" w:cs="Times New Roman"/>
          <w:sz w:val="24"/>
          <w:szCs w:val="24"/>
        </w:rPr>
        <w:t>odd</w:t>
      </w:r>
      <w:proofErr w:type="gramEnd"/>
      <w:r w:rsidRPr="002527F5">
        <w:rPr>
          <w:rFonts w:ascii="Times New Roman" w:hAnsi="Times New Roman" w:cs="Times New Roman"/>
          <w:sz w:val="24"/>
          <w:szCs w:val="24"/>
        </w:rPr>
        <w:t xml:space="preserve"> semester July 2021-December 2021</w:t>
      </w:r>
    </w:p>
    <w:p w:rsidR="009574EB" w:rsidRPr="002527F5" w:rsidRDefault="009574EB" w:rsidP="009574EB">
      <w:pPr>
        <w:jc w:val="center"/>
        <w:rPr>
          <w:rFonts w:ascii="Times New Roman" w:hAnsi="Times New Roman" w:cs="Times New Roman"/>
          <w:sz w:val="24"/>
          <w:szCs w:val="24"/>
        </w:rPr>
      </w:pPr>
      <w:r w:rsidRPr="002527F5">
        <w:rPr>
          <w:rFonts w:ascii="Times New Roman" w:hAnsi="Times New Roman" w:cs="Times New Roman"/>
          <w:sz w:val="24"/>
          <w:szCs w:val="24"/>
        </w:rPr>
        <w:t>(BA ‘</w:t>
      </w:r>
      <w:proofErr w:type="spellStart"/>
      <w:r w:rsidRPr="002527F5">
        <w:rPr>
          <w:rFonts w:ascii="Times New Roman" w:hAnsi="Times New Roman" w:cs="Times New Roman"/>
          <w:sz w:val="24"/>
          <w:szCs w:val="24"/>
        </w:rPr>
        <w:t>Honours</w:t>
      </w:r>
      <w:proofErr w:type="spellEnd"/>
      <w:r w:rsidRPr="002527F5">
        <w:rPr>
          <w:rFonts w:ascii="Times New Roman" w:hAnsi="Times New Roman" w:cs="Times New Roman"/>
          <w:sz w:val="24"/>
          <w:szCs w:val="24"/>
        </w:rPr>
        <w:t xml:space="preserve"> other than History’ </w:t>
      </w:r>
      <w:proofErr w:type="spellStart"/>
      <w:r w:rsidRPr="002527F5">
        <w:rPr>
          <w:rFonts w:ascii="Times New Roman" w:hAnsi="Times New Roman" w:cs="Times New Roman"/>
          <w:sz w:val="24"/>
          <w:szCs w:val="24"/>
        </w:rPr>
        <w:t>Hons</w:t>
      </w:r>
      <w:proofErr w:type="spellEnd"/>
      <w:r w:rsidRPr="002527F5">
        <w:rPr>
          <w:rFonts w:ascii="Times New Roman" w:hAnsi="Times New Roman" w:cs="Times New Roman"/>
          <w:sz w:val="24"/>
          <w:szCs w:val="24"/>
        </w:rPr>
        <w:t xml:space="preserve"> V semester)</w:t>
      </w:r>
    </w:p>
    <w:p w:rsidR="009574EB" w:rsidRPr="002527F5" w:rsidRDefault="009574EB" w:rsidP="009574EB">
      <w:pPr>
        <w:rPr>
          <w:rFonts w:ascii="Times New Roman" w:hAnsi="Times New Roman" w:cs="Times New Roman"/>
          <w:sz w:val="24"/>
          <w:szCs w:val="24"/>
        </w:rPr>
      </w:pP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sz w:val="24"/>
          <w:szCs w:val="24"/>
        </w:rPr>
        <w:t xml:space="preserve">PAPER:  </w:t>
      </w:r>
      <w:r w:rsidRPr="002527F5">
        <w:rPr>
          <w:rFonts w:ascii="Times New Roman" w:hAnsi="Times New Roman" w:cs="Times New Roman"/>
          <w:b/>
          <w:bCs/>
          <w:sz w:val="24"/>
          <w:szCs w:val="24"/>
          <w:lang w:val="en-IN"/>
        </w:rPr>
        <w:t>GE-V</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bidi="hi-IN"/>
        </w:rPr>
      </w:pPr>
      <w:r w:rsidRPr="002527F5">
        <w:rPr>
          <w:rFonts w:ascii="Times New Roman" w:hAnsi="Times New Roman" w:cs="Times New Roman"/>
          <w:b/>
          <w:bCs/>
          <w:sz w:val="24"/>
          <w:szCs w:val="24"/>
          <w:lang w:val="en-IN"/>
        </w:rPr>
        <w:t>Politics of Nature</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bidi="hi-IN"/>
        </w:rPr>
      </w:pPr>
    </w:p>
    <w:p w:rsidR="009574EB" w:rsidRPr="002527F5" w:rsidRDefault="009574EB" w:rsidP="009574EB">
      <w:pPr>
        <w:rPr>
          <w:rFonts w:ascii="Times New Roman" w:hAnsi="Times New Roman" w:cs="Times New Roman"/>
          <w:sz w:val="24"/>
          <w:szCs w:val="24"/>
        </w:rPr>
      </w:pPr>
      <w:r w:rsidRPr="002527F5">
        <w:rPr>
          <w:rFonts w:ascii="Times New Roman" w:hAnsi="Times New Roman" w:cs="Times New Roman"/>
          <w:sz w:val="24"/>
          <w:szCs w:val="24"/>
        </w:rPr>
        <w:t>SEMESTER: V</w:t>
      </w:r>
    </w:p>
    <w:p w:rsidR="009574EB" w:rsidRPr="002527F5" w:rsidRDefault="009574EB" w:rsidP="009574EB">
      <w:pPr>
        <w:rPr>
          <w:rFonts w:ascii="Times New Roman" w:hAnsi="Times New Roman" w:cs="Times New Roman"/>
          <w:sz w:val="24"/>
          <w:szCs w:val="24"/>
        </w:rPr>
      </w:pPr>
      <w:r w:rsidRPr="002527F5">
        <w:rPr>
          <w:rFonts w:ascii="Times New Roman" w:hAnsi="Times New Roman" w:cs="Times New Roman"/>
          <w:sz w:val="24"/>
          <w:szCs w:val="24"/>
        </w:rPr>
        <w:t>SESSION: 2021-22 (odd semester)</w:t>
      </w:r>
    </w:p>
    <w:p w:rsidR="009574EB" w:rsidRPr="002527F5" w:rsidRDefault="009574EB" w:rsidP="009574EB">
      <w:pPr>
        <w:rPr>
          <w:rFonts w:ascii="Times New Roman" w:hAnsi="Times New Roman" w:cs="Times New Roman"/>
          <w:sz w:val="24"/>
          <w:szCs w:val="24"/>
        </w:rPr>
      </w:pPr>
      <w:r w:rsidRPr="002527F5">
        <w:rPr>
          <w:rFonts w:ascii="Times New Roman" w:hAnsi="Times New Roman" w:cs="Times New Roman"/>
          <w:sz w:val="24"/>
          <w:szCs w:val="24"/>
        </w:rPr>
        <w:t>TEACHER NAME</w:t>
      </w:r>
      <w:r w:rsidRPr="002527F5">
        <w:rPr>
          <w:rFonts w:ascii="Times New Roman" w:hAnsi="Times New Roman" w:cs="Times New Roman"/>
          <w:b/>
          <w:sz w:val="24"/>
          <w:szCs w:val="24"/>
        </w:rPr>
        <w:t xml:space="preserve">: Dr </w:t>
      </w:r>
      <w:proofErr w:type="spellStart"/>
      <w:r w:rsidRPr="002527F5">
        <w:rPr>
          <w:rFonts w:ascii="Times New Roman" w:hAnsi="Times New Roman" w:cs="Times New Roman"/>
          <w:b/>
          <w:sz w:val="24"/>
          <w:szCs w:val="24"/>
        </w:rPr>
        <w:t>Madhuri</w:t>
      </w:r>
      <w:proofErr w:type="spellEnd"/>
      <w:r w:rsidRPr="002527F5">
        <w:rPr>
          <w:rFonts w:ascii="Times New Roman" w:hAnsi="Times New Roman" w:cs="Times New Roman"/>
          <w:b/>
          <w:sz w:val="24"/>
          <w:szCs w:val="24"/>
        </w:rPr>
        <w:t xml:space="preserve"> Sharma</w:t>
      </w:r>
    </w:p>
    <w:p w:rsidR="009574EB" w:rsidRPr="002527F5" w:rsidRDefault="009574EB" w:rsidP="009574EB">
      <w:pPr>
        <w:tabs>
          <w:tab w:val="left" w:pos="420"/>
        </w:tabs>
        <w:spacing w:after="0" w:line="240" w:lineRule="auto"/>
        <w:rPr>
          <w:rFonts w:ascii="Times New Roman" w:hAnsi="Times New Roman" w:cs="Times New Roman"/>
          <w:sz w:val="24"/>
          <w:szCs w:val="24"/>
        </w:rPr>
      </w:pPr>
      <w:r w:rsidRPr="002527F5">
        <w:rPr>
          <w:rFonts w:ascii="Times New Roman" w:hAnsi="Times New Roman" w:cs="Times New Roman"/>
          <w:sz w:val="24"/>
          <w:szCs w:val="24"/>
        </w:rPr>
        <w:t>SYLLABUS</w:t>
      </w:r>
    </w:p>
    <w:p w:rsidR="009574EB" w:rsidRPr="002527F5" w:rsidRDefault="009574EB" w:rsidP="009574EB">
      <w:pPr>
        <w:tabs>
          <w:tab w:val="left" w:pos="420"/>
        </w:tabs>
        <w:spacing w:after="0" w:line="240" w:lineRule="auto"/>
        <w:rPr>
          <w:rFonts w:ascii="Times New Roman" w:hAnsi="Times New Roman" w:cs="Times New Roman"/>
          <w:sz w:val="24"/>
          <w:szCs w:val="24"/>
        </w:rPr>
      </w:pP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b/>
          <w:bCs/>
          <w:sz w:val="24"/>
          <w:szCs w:val="24"/>
          <w:lang w:val="en-IN"/>
        </w:rPr>
        <w:t>Unit 1: ‘Spaceship called earth’ – competition for bounded resources and livelihoods</w:t>
      </w: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b/>
          <w:bCs/>
          <w:sz w:val="24"/>
          <w:szCs w:val="24"/>
          <w:lang w:val="en-IN"/>
        </w:rPr>
        <w:t>Unit 2: Energy in Human History: –</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a</w:t>
      </w:r>
      <w:proofErr w:type="gramEnd"/>
      <w:r w:rsidRPr="002527F5">
        <w:rPr>
          <w:rFonts w:ascii="Times New Roman" w:hAnsi="Times New Roman" w:cs="Times New Roman"/>
          <w:sz w:val="24"/>
          <w:szCs w:val="24"/>
          <w:lang w:val="en-IN"/>
        </w:rPr>
        <w:t>. Before the era of coal, gas and oil</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b. Era of fossil energy</w:t>
      </w: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b/>
          <w:bCs/>
          <w:sz w:val="24"/>
          <w:szCs w:val="24"/>
          <w:lang w:val="en-IN"/>
        </w:rPr>
        <w:t>Unit 3: Ecological Imperialism</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a. Flora-fauna transfer</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b. Diseases and Migration</w:t>
      </w: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b/>
          <w:bCs/>
          <w:sz w:val="24"/>
          <w:szCs w:val="24"/>
          <w:lang w:val="en-IN"/>
        </w:rPr>
        <w:t>Unit 4: Unequal access and Industrial Production,</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a. Industrial Agriculture</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b. Gendered access to natural resources</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c. Cities and inequalities</w:t>
      </w: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b/>
          <w:bCs/>
          <w:sz w:val="24"/>
          <w:szCs w:val="24"/>
          <w:lang w:val="en-IN"/>
        </w:rPr>
        <w:t xml:space="preserve">Unit 5: </w:t>
      </w:r>
      <w:proofErr w:type="spellStart"/>
      <w:r w:rsidRPr="002527F5">
        <w:rPr>
          <w:rFonts w:ascii="Times New Roman" w:hAnsi="Times New Roman" w:cs="Times New Roman"/>
          <w:b/>
          <w:bCs/>
          <w:sz w:val="24"/>
          <w:szCs w:val="24"/>
          <w:lang w:val="en-IN"/>
        </w:rPr>
        <w:t>Anthropocene</w:t>
      </w:r>
      <w:proofErr w:type="spellEnd"/>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a. Climate change and writing ecological histories</w:t>
      </w: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sz w:val="24"/>
          <w:szCs w:val="24"/>
          <w:lang w:val="en-IN"/>
        </w:rPr>
        <w:t xml:space="preserve">b. Debating the </w:t>
      </w:r>
      <w:proofErr w:type="spellStart"/>
      <w:r w:rsidRPr="002527F5">
        <w:rPr>
          <w:rFonts w:ascii="Times New Roman" w:hAnsi="Times New Roman" w:cs="Times New Roman"/>
          <w:sz w:val="24"/>
          <w:szCs w:val="24"/>
          <w:lang w:val="en-IN"/>
        </w:rPr>
        <w:t>Anthropocene</w:t>
      </w:r>
      <w:proofErr w:type="spellEnd"/>
      <w:r w:rsidRPr="002527F5">
        <w:rPr>
          <w:rFonts w:ascii="Times New Roman" w:hAnsi="Times New Roman" w:cs="Times New Roman"/>
          <w:sz w:val="24"/>
          <w:szCs w:val="24"/>
          <w:lang w:val="en-IN"/>
        </w:rPr>
        <w:t xml:space="preserve"> / </w:t>
      </w:r>
      <w:proofErr w:type="spellStart"/>
      <w:r w:rsidRPr="002527F5">
        <w:rPr>
          <w:rFonts w:ascii="Times New Roman" w:hAnsi="Times New Roman" w:cs="Times New Roman"/>
          <w:sz w:val="24"/>
          <w:szCs w:val="24"/>
          <w:lang w:val="en-IN"/>
        </w:rPr>
        <w:t>Capitalocene</w:t>
      </w:r>
      <w:proofErr w:type="spellEnd"/>
    </w:p>
    <w:p w:rsidR="009574EB" w:rsidRPr="002527F5" w:rsidRDefault="009574EB" w:rsidP="009574EB">
      <w:pPr>
        <w:tabs>
          <w:tab w:val="left" w:pos="420"/>
        </w:tabs>
        <w:spacing w:after="0" w:line="240" w:lineRule="auto"/>
        <w:rPr>
          <w:rFonts w:ascii="Times New Roman" w:hAnsi="Times New Roman" w:cs="Times New Roman"/>
          <w:b/>
          <w:bCs/>
          <w:sz w:val="24"/>
          <w:szCs w:val="24"/>
          <w:lang w:val="en-IN"/>
        </w:rPr>
      </w:pPr>
    </w:p>
    <w:p w:rsidR="002527F5" w:rsidRDefault="002527F5" w:rsidP="009574EB">
      <w:pPr>
        <w:tabs>
          <w:tab w:val="left" w:pos="420"/>
        </w:tabs>
        <w:spacing w:after="0" w:line="240" w:lineRule="auto"/>
        <w:rPr>
          <w:rFonts w:ascii="Times New Roman" w:hAnsi="Times New Roman" w:cs="Times New Roman"/>
          <w:b/>
          <w:sz w:val="24"/>
          <w:szCs w:val="24"/>
        </w:rPr>
      </w:pPr>
    </w:p>
    <w:p w:rsidR="009574EB" w:rsidRPr="002527F5" w:rsidRDefault="009574EB" w:rsidP="009574EB">
      <w:pPr>
        <w:tabs>
          <w:tab w:val="left" w:pos="420"/>
        </w:tabs>
        <w:spacing w:after="0" w:line="240" w:lineRule="auto"/>
        <w:rPr>
          <w:rFonts w:ascii="Times New Roman" w:hAnsi="Times New Roman" w:cs="Times New Roman"/>
          <w:b/>
          <w:sz w:val="24"/>
          <w:szCs w:val="24"/>
        </w:rPr>
      </w:pPr>
      <w:r w:rsidRPr="002527F5">
        <w:rPr>
          <w:rFonts w:ascii="Times New Roman" w:hAnsi="Times New Roman" w:cs="Times New Roman"/>
          <w:b/>
          <w:sz w:val="24"/>
          <w:szCs w:val="24"/>
        </w:rPr>
        <w:t xml:space="preserve">COURSE DESCRIPTION </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This introductory course familiarises students with the major themes in the history of human organization</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of nature -- for food, energy and raw materials. It studies the long-term transformations</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in the organization of Nature by the state and to manage energy production, plant and animal</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transfers, circulation of commodities and people, urbanization and industrialization of production.</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This will help students understand the ecological articulation of social inequalities including</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class</w:t>
      </w:r>
      <w:proofErr w:type="gramEnd"/>
      <w:r w:rsidRPr="002527F5">
        <w:rPr>
          <w:rFonts w:ascii="Times New Roman" w:hAnsi="Times New Roman" w:cs="Times New Roman"/>
          <w:sz w:val="24"/>
          <w:szCs w:val="24"/>
          <w:lang w:val="en-IN"/>
        </w:rPr>
        <w:t>, gender, ethnicity, caste, and nationality. By focusing on the planetary scale of ecological</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interconnectedness students will learn how to situate the politics of Nature that integrates</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extremes: poverty in the fertile plains, the development of cities and related environmental degradation</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 xml:space="preserve">elsewhere, scarcity of energy where dams and mines exists, and </w:t>
      </w:r>
      <w:r w:rsidRPr="002527F5">
        <w:rPr>
          <w:rFonts w:ascii="Times New Roman" w:hAnsi="Times New Roman" w:cs="Times New Roman"/>
          <w:sz w:val="24"/>
          <w:szCs w:val="24"/>
          <w:lang w:val="en-IN"/>
        </w:rPr>
        <w:lastRenderedPageBreak/>
        <w:t>inequalities produced</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by carbon-energy regimes. Unit 5 will introduce the students to the issues and debates related to</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the ecological predicaments of the twenty-first century in a historical perspective.</w:t>
      </w:r>
    </w:p>
    <w:p w:rsidR="009574EB" w:rsidRPr="002527F5" w:rsidRDefault="009574EB" w:rsidP="009574EB">
      <w:pPr>
        <w:autoSpaceDE w:val="0"/>
        <w:autoSpaceDN w:val="0"/>
        <w:adjustRightInd w:val="0"/>
        <w:spacing w:after="0" w:line="240" w:lineRule="auto"/>
        <w:rPr>
          <w:rFonts w:ascii="Times New Roman" w:hAnsi="Times New Roman" w:cs="Times New Roman"/>
          <w:sz w:val="24"/>
          <w:szCs w:val="24"/>
          <w:lang w:val="en-IN"/>
        </w:rPr>
      </w:pPr>
    </w:p>
    <w:p w:rsidR="009574EB" w:rsidRPr="002527F5" w:rsidRDefault="009574EB" w:rsidP="009574EB">
      <w:pPr>
        <w:tabs>
          <w:tab w:val="left" w:pos="420"/>
        </w:tabs>
        <w:spacing w:after="0" w:line="240" w:lineRule="auto"/>
        <w:rPr>
          <w:rFonts w:ascii="Times New Roman" w:hAnsi="Times New Roman" w:cs="Times New Roman"/>
          <w:b/>
          <w:sz w:val="24"/>
          <w:szCs w:val="24"/>
        </w:rPr>
      </w:pPr>
    </w:p>
    <w:p w:rsidR="009574EB" w:rsidRPr="002527F5" w:rsidRDefault="009574EB" w:rsidP="009574EB">
      <w:pPr>
        <w:tabs>
          <w:tab w:val="left" w:pos="420"/>
        </w:tabs>
        <w:spacing w:after="0" w:line="240" w:lineRule="auto"/>
        <w:rPr>
          <w:rFonts w:ascii="Times New Roman" w:hAnsi="Times New Roman" w:cs="Times New Roman"/>
          <w:b/>
          <w:sz w:val="24"/>
          <w:szCs w:val="24"/>
        </w:rPr>
      </w:pPr>
    </w:p>
    <w:p w:rsidR="009574EB" w:rsidRPr="002527F5" w:rsidRDefault="009574EB" w:rsidP="009574EB">
      <w:pPr>
        <w:tabs>
          <w:tab w:val="left" w:pos="420"/>
        </w:tabs>
        <w:spacing w:after="0" w:line="240" w:lineRule="auto"/>
        <w:rPr>
          <w:rFonts w:ascii="Times New Roman" w:hAnsi="Times New Roman" w:cs="Times New Roman"/>
          <w:b/>
          <w:sz w:val="24"/>
          <w:szCs w:val="24"/>
        </w:rPr>
      </w:pPr>
      <w:r w:rsidRPr="002527F5">
        <w:rPr>
          <w:rFonts w:ascii="Times New Roman" w:hAnsi="Times New Roman" w:cs="Times New Roman"/>
          <w:b/>
          <w:sz w:val="24"/>
          <w:szCs w:val="24"/>
        </w:rPr>
        <w:t xml:space="preserve">TEACHING TIME  </w:t>
      </w:r>
    </w:p>
    <w:p w:rsidR="009574EB" w:rsidRPr="002527F5" w:rsidRDefault="009574EB" w:rsidP="009574EB">
      <w:pPr>
        <w:tabs>
          <w:tab w:val="left" w:pos="420"/>
        </w:tabs>
        <w:spacing w:after="0" w:line="240" w:lineRule="auto"/>
        <w:rPr>
          <w:rFonts w:ascii="Times New Roman" w:hAnsi="Times New Roman" w:cs="Times New Roman"/>
          <w:sz w:val="24"/>
          <w:szCs w:val="24"/>
        </w:rPr>
      </w:pPr>
    </w:p>
    <w:p w:rsidR="009574EB" w:rsidRPr="002527F5" w:rsidRDefault="009574EB" w:rsidP="009574EB">
      <w:pPr>
        <w:tabs>
          <w:tab w:val="left" w:pos="420"/>
        </w:tabs>
        <w:spacing w:after="0" w:line="240" w:lineRule="auto"/>
        <w:rPr>
          <w:rFonts w:ascii="Times New Roman" w:hAnsi="Times New Roman" w:cs="Times New Roman"/>
          <w:sz w:val="24"/>
          <w:szCs w:val="24"/>
        </w:rPr>
      </w:pPr>
      <w:proofErr w:type="gramStart"/>
      <w:r w:rsidRPr="002527F5">
        <w:rPr>
          <w:rFonts w:ascii="Times New Roman" w:hAnsi="Times New Roman" w:cs="Times New Roman"/>
          <w:sz w:val="24"/>
          <w:szCs w:val="24"/>
        </w:rPr>
        <w:t>(No.</w:t>
      </w:r>
      <w:proofErr w:type="gramEnd"/>
      <w:r w:rsidRPr="002527F5">
        <w:rPr>
          <w:rFonts w:ascii="Times New Roman" w:hAnsi="Times New Roman" w:cs="Times New Roman"/>
          <w:sz w:val="24"/>
          <w:szCs w:val="24"/>
        </w:rPr>
        <w:t xml:space="preserve"> Of Weeks) 16weeks- 5+1 credits</w:t>
      </w:r>
    </w:p>
    <w:p w:rsidR="009574EB" w:rsidRPr="002527F5" w:rsidRDefault="009574EB" w:rsidP="009574EB">
      <w:pPr>
        <w:tabs>
          <w:tab w:val="left" w:pos="420"/>
        </w:tabs>
        <w:ind w:left="420"/>
        <w:rPr>
          <w:rFonts w:ascii="Times New Roman" w:hAnsi="Times New Roman" w:cs="Times New Roman"/>
          <w:sz w:val="24"/>
          <w:szCs w:val="24"/>
        </w:rPr>
      </w:pPr>
      <w:r w:rsidRPr="002527F5">
        <w:rPr>
          <w:rFonts w:ascii="Times New Roman" w:hAnsi="Times New Roman" w:cs="Times New Roman"/>
          <w:sz w:val="24"/>
          <w:szCs w:val="24"/>
        </w:rPr>
        <w:t xml:space="preserve"> The six credit course will comprise of theory classes (five credits) and tutorials (one credit). </w:t>
      </w:r>
    </w:p>
    <w:p w:rsidR="009574EB" w:rsidRPr="002527F5" w:rsidRDefault="009574EB" w:rsidP="009574EB">
      <w:pPr>
        <w:tabs>
          <w:tab w:val="left" w:pos="420"/>
        </w:tabs>
        <w:ind w:left="420"/>
        <w:rPr>
          <w:rFonts w:ascii="Times New Roman" w:hAnsi="Times New Roman" w:cs="Times New Roman"/>
          <w:sz w:val="24"/>
          <w:szCs w:val="24"/>
        </w:rPr>
      </w:pPr>
      <w:r w:rsidRPr="002527F5">
        <w:rPr>
          <w:rFonts w:ascii="Times New Roman" w:hAnsi="Times New Roman" w:cs="Times New Roman"/>
          <w:sz w:val="24"/>
          <w:szCs w:val="24"/>
        </w:rPr>
        <w:t>Each credit is equivalent to one hour of class-room instruction per week</w:t>
      </w:r>
    </w:p>
    <w:p w:rsidR="009574EB" w:rsidRPr="002527F5" w:rsidRDefault="009574EB" w:rsidP="009574EB">
      <w:pPr>
        <w:tabs>
          <w:tab w:val="left" w:pos="420"/>
        </w:tabs>
        <w:ind w:left="420"/>
        <w:rPr>
          <w:rFonts w:ascii="Times New Roman" w:hAnsi="Times New Roman" w:cs="Times New Roman"/>
          <w:sz w:val="24"/>
          <w:szCs w:val="24"/>
        </w:rPr>
      </w:pPr>
      <w:r w:rsidRPr="002527F5">
        <w:rPr>
          <w:rFonts w:ascii="Times New Roman" w:hAnsi="Times New Roman" w:cs="Times New Roman"/>
          <w:sz w:val="24"/>
          <w:szCs w:val="24"/>
        </w:rPr>
        <w:t>Teaching plan is divided into 5Lectures + 3 Tutorials per week (8 hours per week)</w:t>
      </w:r>
    </w:p>
    <w:p w:rsidR="009574EB" w:rsidRPr="002527F5" w:rsidRDefault="009574EB" w:rsidP="009574EB">
      <w:pPr>
        <w:tabs>
          <w:tab w:val="left" w:pos="420"/>
        </w:tabs>
        <w:spacing w:after="0" w:line="240" w:lineRule="auto"/>
        <w:rPr>
          <w:rFonts w:ascii="Times New Roman" w:eastAsia="Helvetica" w:hAnsi="Times New Roman" w:cs="Times New Roman"/>
          <w:color w:val="000000"/>
          <w:sz w:val="24"/>
          <w:szCs w:val="24"/>
          <w:shd w:val="clear" w:color="auto" w:fill="FFFFFF"/>
        </w:rPr>
      </w:pPr>
      <w:r w:rsidRPr="002527F5">
        <w:rPr>
          <w:rFonts w:ascii="Times New Roman" w:eastAsia="Helvetica" w:hAnsi="Times New Roman" w:cs="Times New Roman"/>
          <w:color w:val="000000"/>
          <w:sz w:val="24"/>
          <w:szCs w:val="24"/>
          <w:shd w:val="clear" w:color="auto" w:fill="FFFFFF"/>
        </w:rPr>
        <w:t>CLASSES:  120 Classes</w:t>
      </w:r>
    </w:p>
    <w:p w:rsidR="009574EB" w:rsidRPr="002527F5" w:rsidRDefault="009574EB" w:rsidP="009574EB">
      <w:pPr>
        <w:rPr>
          <w:rFonts w:ascii="Times New Roman" w:eastAsia="Helvetica" w:hAnsi="Times New Roman" w:cs="Times New Roman"/>
          <w:color w:val="000000"/>
          <w:sz w:val="24"/>
          <w:szCs w:val="24"/>
          <w:u w:val="single"/>
          <w:shd w:val="clear" w:color="auto" w:fill="FFFFFF"/>
        </w:rPr>
      </w:pPr>
    </w:p>
    <w:p w:rsidR="009574EB" w:rsidRPr="002527F5" w:rsidRDefault="009574EB" w:rsidP="009574EB">
      <w:pPr>
        <w:tabs>
          <w:tab w:val="left" w:pos="420"/>
        </w:tabs>
        <w:spacing w:after="0" w:line="240" w:lineRule="auto"/>
        <w:rPr>
          <w:rFonts w:ascii="Times New Roman" w:hAnsi="Times New Roman" w:cs="Times New Roman"/>
          <w:b/>
          <w:sz w:val="24"/>
          <w:szCs w:val="24"/>
        </w:rPr>
      </w:pPr>
      <w:r w:rsidRPr="002527F5">
        <w:rPr>
          <w:rFonts w:ascii="Times New Roman" w:hAnsi="Times New Roman" w:cs="Times New Roman"/>
          <w:b/>
          <w:sz w:val="24"/>
          <w:szCs w:val="24"/>
        </w:rPr>
        <w:t>UNIT WISE BREAK UP OF SYLLABUS</w:t>
      </w: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b/>
          <w:bCs/>
          <w:sz w:val="24"/>
          <w:szCs w:val="24"/>
          <w:lang w:val="en-IN"/>
        </w:rPr>
        <w:t xml:space="preserve">Unit-1: </w:t>
      </w:r>
      <w:r w:rsidRPr="002527F5">
        <w:rPr>
          <w:rFonts w:ascii="Times New Roman" w:hAnsi="Times New Roman" w:cs="Times New Roman"/>
          <w:sz w:val="24"/>
          <w:szCs w:val="24"/>
          <w:lang w:val="en-IN"/>
        </w:rPr>
        <w:t>This unit introduces student to conflict over natural resources and changing livelihood</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patterns</w:t>
      </w:r>
      <w:proofErr w:type="gramStart"/>
      <w:r w:rsidRPr="002527F5">
        <w:rPr>
          <w:rFonts w:ascii="Times New Roman" w:hAnsi="Times New Roman" w:cs="Times New Roman"/>
          <w:sz w:val="24"/>
          <w:szCs w:val="24"/>
          <w:lang w:val="en-IN"/>
        </w:rPr>
        <w:t>.</w:t>
      </w:r>
      <w:r w:rsidRPr="002527F5">
        <w:rPr>
          <w:rFonts w:ascii="Times New Roman" w:hAnsi="Times New Roman" w:cs="Times New Roman"/>
          <w:b/>
          <w:bCs/>
          <w:sz w:val="24"/>
          <w:szCs w:val="24"/>
          <w:lang w:val="en-IN"/>
        </w:rPr>
        <w:t>(</w:t>
      </w:r>
      <w:proofErr w:type="gramEnd"/>
      <w:r w:rsidRPr="002527F5">
        <w:rPr>
          <w:rFonts w:ascii="Times New Roman" w:hAnsi="Times New Roman" w:cs="Times New Roman"/>
          <w:b/>
          <w:bCs/>
          <w:sz w:val="24"/>
          <w:szCs w:val="24"/>
          <w:lang w:val="en-IN"/>
        </w:rPr>
        <w:t>Teaching Time: 2 weeks Approx.)</w:t>
      </w:r>
    </w:p>
    <w:p w:rsidR="002527F5" w:rsidRPr="002527F5" w:rsidRDefault="002527F5" w:rsidP="009574EB">
      <w:pPr>
        <w:autoSpaceDE w:val="0"/>
        <w:autoSpaceDN w:val="0"/>
        <w:adjustRightInd w:val="0"/>
        <w:spacing w:after="0" w:line="240" w:lineRule="auto"/>
        <w:rPr>
          <w:rFonts w:ascii="Times New Roman" w:hAnsi="Times New Roman" w:cs="Times New Roman"/>
          <w:b/>
          <w:bCs/>
          <w:sz w:val="24"/>
          <w:szCs w:val="24"/>
          <w:lang w:val="en-IN"/>
        </w:rPr>
      </w:pP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b/>
          <w:bCs/>
          <w:sz w:val="24"/>
          <w:szCs w:val="24"/>
          <w:lang w:val="en-IN"/>
        </w:rPr>
        <w:t xml:space="preserve">Unit-2: </w:t>
      </w:r>
      <w:r w:rsidRPr="002527F5">
        <w:rPr>
          <w:rFonts w:ascii="Times New Roman" w:hAnsi="Times New Roman" w:cs="Times New Roman"/>
          <w:sz w:val="24"/>
          <w:szCs w:val="24"/>
          <w:lang w:val="en-IN"/>
        </w:rPr>
        <w:t>Introduces the emerging field of energy studies to understand the way societies fulfilled</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their energy requirements. In-depth reading of the use of forest, pastures, agricultural land and</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related issues on environmental changes will enable students to critique the predominant notion</w:t>
      </w:r>
      <w:r w:rsidR="002527F5">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of harmony that existed between man and nature in the pre-modern societies.</w:t>
      </w:r>
      <w:r w:rsidRPr="002527F5">
        <w:rPr>
          <w:rFonts w:ascii="Times New Roman" w:hAnsi="Times New Roman" w:cs="Times New Roman"/>
          <w:b/>
          <w:bCs/>
          <w:sz w:val="24"/>
          <w:szCs w:val="24"/>
          <w:lang w:val="en-IN"/>
        </w:rPr>
        <w:t>(Teaching Time: 3</w:t>
      </w:r>
      <w:r w:rsidR="002527F5">
        <w:rPr>
          <w:rFonts w:ascii="Times New Roman" w:hAnsi="Times New Roman" w:cs="Times New Roman"/>
          <w:b/>
          <w:bCs/>
          <w:sz w:val="24"/>
          <w:szCs w:val="24"/>
          <w:lang w:val="en-IN"/>
        </w:rPr>
        <w:t xml:space="preserve"> </w:t>
      </w:r>
      <w:r w:rsidRPr="002527F5">
        <w:rPr>
          <w:rFonts w:ascii="Times New Roman" w:hAnsi="Times New Roman" w:cs="Times New Roman"/>
          <w:b/>
          <w:bCs/>
          <w:sz w:val="24"/>
          <w:szCs w:val="24"/>
          <w:lang w:val="en-IN"/>
        </w:rPr>
        <w:t>weeks Approx.)</w:t>
      </w:r>
    </w:p>
    <w:p w:rsidR="002527F5" w:rsidRPr="002527F5" w:rsidRDefault="002527F5" w:rsidP="002527F5">
      <w:pPr>
        <w:autoSpaceDE w:val="0"/>
        <w:autoSpaceDN w:val="0"/>
        <w:adjustRightInd w:val="0"/>
        <w:spacing w:after="0" w:line="240" w:lineRule="auto"/>
        <w:rPr>
          <w:rFonts w:ascii="Times New Roman" w:hAnsi="Times New Roman" w:cs="Times New Roman"/>
          <w:b/>
          <w:bCs/>
          <w:sz w:val="24"/>
          <w:szCs w:val="24"/>
          <w:lang w:val="en-IN"/>
        </w:rPr>
      </w:pP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b/>
          <w:bCs/>
          <w:sz w:val="24"/>
          <w:szCs w:val="24"/>
          <w:lang w:val="en-IN"/>
        </w:rPr>
        <w:t xml:space="preserve">Unit-3: </w:t>
      </w:r>
      <w:r w:rsidRPr="002527F5">
        <w:rPr>
          <w:rFonts w:ascii="Times New Roman" w:hAnsi="Times New Roman" w:cs="Times New Roman"/>
          <w:sz w:val="24"/>
          <w:szCs w:val="24"/>
          <w:lang w:val="en-IN"/>
        </w:rPr>
        <w:t>This unit explores how Empires of the New World transferred flora and fauna across</w:t>
      </w:r>
    </w:p>
    <w:p w:rsidR="002527F5" w:rsidRPr="002527F5" w:rsidRDefault="002527F5" w:rsidP="002527F5">
      <w:pPr>
        <w:autoSpaceDE w:val="0"/>
        <w:autoSpaceDN w:val="0"/>
        <w:adjustRightInd w:val="0"/>
        <w:spacing w:after="0" w:line="240" w:lineRule="auto"/>
        <w:rPr>
          <w:rFonts w:ascii="Times New Roman" w:hAnsi="Times New Roman" w:cs="Times New Roman"/>
          <w:b/>
          <w:bCs/>
          <w:sz w:val="24"/>
          <w:szCs w:val="24"/>
          <w:lang w:val="en-IN"/>
        </w:rPr>
      </w:pPr>
      <w:proofErr w:type="gramStart"/>
      <w:r w:rsidRPr="002527F5">
        <w:rPr>
          <w:rFonts w:ascii="Times New Roman" w:hAnsi="Times New Roman" w:cs="Times New Roman"/>
          <w:sz w:val="24"/>
          <w:szCs w:val="24"/>
          <w:lang w:val="en-IN"/>
        </w:rPr>
        <w:t>continents</w:t>
      </w:r>
      <w:proofErr w:type="gramEnd"/>
      <w:r w:rsidRPr="002527F5">
        <w:rPr>
          <w:rFonts w:ascii="Times New Roman" w:hAnsi="Times New Roman" w:cs="Times New Roman"/>
          <w:sz w:val="24"/>
          <w:szCs w:val="24"/>
          <w:lang w:val="en-IN"/>
        </w:rPr>
        <w:t>, affected the demography of local societies and completely transformed landscapes.</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The second rubric explains how colonialism generated new patterns of consumption by appropriating</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global resources and fossil fuels for industry, to produce an inter-connected but unequal</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world</w:t>
      </w:r>
      <w:proofErr w:type="gramStart"/>
      <w:r w:rsidRPr="002527F5">
        <w:rPr>
          <w:rFonts w:ascii="Times New Roman" w:hAnsi="Times New Roman" w:cs="Times New Roman"/>
          <w:sz w:val="24"/>
          <w:szCs w:val="24"/>
          <w:lang w:val="en-IN"/>
        </w:rPr>
        <w:t>.</w:t>
      </w:r>
      <w:r w:rsidRPr="002527F5">
        <w:rPr>
          <w:rFonts w:ascii="Times New Roman" w:hAnsi="Times New Roman" w:cs="Times New Roman"/>
          <w:b/>
          <w:bCs/>
          <w:sz w:val="24"/>
          <w:szCs w:val="24"/>
          <w:lang w:val="en-IN"/>
        </w:rPr>
        <w:t>(</w:t>
      </w:r>
      <w:proofErr w:type="gramEnd"/>
      <w:r w:rsidRPr="002527F5">
        <w:rPr>
          <w:rFonts w:ascii="Times New Roman" w:hAnsi="Times New Roman" w:cs="Times New Roman"/>
          <w:b/>
          <w:bCs/>
          <w:sz w:val="24"/>
          <w:szCs w:val="24"/>
          <w:lang w:val="en-IN"/>
        </w:rPr>
        <w:t>Teaching Time: 4 weeks Approx.)</w:t>
      </w:r>
    </w:p>
    <w:p w:rsidR="002527F5" w:rsidRPr="002527F5" w:rsidRDefault="002527F5" w:rsidP="002527F5">
      <w:pPr>
        <w:autoSpaceDE w:val="0"/>
        <w:autoSpaceDN w:val="0"/>
        <w:adjustRightInd w:val="0"/>
        <w:spacing w:after="0" w:line="240" w:lineRule="auto"/>
        <w:rPr>
          <w:rFonts w:ascii="Times New Roman" w:hAnsi="Times New Roman" w:cs="Times New Roman"/>
          <w:b/>
          <w:bCs/>
          <w:sz w:val="24"/>
          <w:szCs w:val="24"/>
          <w:lang w:val="en-IN"/>
        </w:rPr>
      </w:pPr>
    </w:p>
    <w:p w:rsidR="002527F5" w:rsidRPr="002527F5" w:rsidRDefault="002527F5" w:rsidP="002527F5">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b/>
          <w:bCs/>
          <w:sz w:val="24"/>
          <w:szCs w:val="24"/>
          <w:lang w:val="en-IN"/>
        </w:rPr>
        <w:t xml:space="preserve">Unit-4: </w:t>
      </w:r>
      <w:r w:rsidRPr="002527F5">
        <w:rPr>
          <w:rFonts w:ascii="Times New Roman" w:hAnsi="Times New Roman" w:cs="Times New Roman"/>
          <w:sz w:val="24"/>
          <w:szCs w:val="24"/>
          <w:lang w:val="en-IN"/>
        </w:rPr>
        <w:t>This unit studies the new energy regimes of the modern world, with a special focus on</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industrial agriculture. It offers a historical perspective on increasing inequality of access to natural</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resources for women and the poor (within their own locations and across the world). It also</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critically examines the new forms of deprivation</w:t>
      </w:r>
      <w:proofErr w:type="gramStart"/>
      <w:r w:rsidRPr="002527F5">
        <w:rPr>
          <w:rFonts w:ascii="Times New Roman" w:hAnsi="Times New Roman" w:cs="Times New Roman"/>
          <w:sz w:val="24"/>
          <w:szCs w:val="24"/>
          <w:lang w:val="en-IN"/>
        </w:rPr>
        <w:t>.</w:t>
      </w:r>
      <w:r w:rsidRPr="002527F5">
        <w:rPr>
          <w:rFonts w:ascii="Times New Roman" w:hAnsi="Times New Roman" w:cs="Times New Roman"/>
          <w:b/>
          <w:bCs/>
          <w:sz w:val="24"/>
          <w:szCs w:val="24"/>
          <w:lang w:val="en-IN"/>
        </w:rPr>
        <w:t>(</w:t>
      </w:r>
      <w:proofErr w:type="gramEnd"/>
      <w:r w:rsidRPr="002527F5">
        <w:rPr>
          <w:rFonts w:ascii="Times New Roman" w:hAnsi="Times New Roman" w:cs="Times New Roman"/>
          <w:b/>
          <w:bCs/>
          <w:sz w:val="24"/>
          <w:szCs w:val="24"/>
          <w:lang w:val="en-IN"/>
        </w:rPr>
        <w:t>Teaching Time: 3 weeks Approx.)</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
    <w:p w:rsidR="002527F5" w:rsidRPr="002527F5" w:rsidRDefault="002527F5" w:rsidP="002527F5">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b/>
          <w:bCs/>
          <w:sz w:val="24"/>
          <w:szCs w:val="24"/>
          <w:lang w:val="en-IN"/>
        </w:rPr>
        <w:t xml:space="preserve"> Unit-5: </w:t>
      </w:r>
      <w:r w:rsidRPr="002527F5">
        <w:rPr>
          <w:rFonts w:ascii="Times New Roman" w:hAnsi="Times New Roman" w:cs="Times New Roman"/>
          <w:sz w:val="24"/>
          <w:szCs w:val="24"/>
          <w:lang w:val="en-IN"/>
        </w:rPr>
        <w:t xml:space="preserve">Introduces the concept of </w:t>
      </w:r>
      <w:proofErr w:type="spellStart"/>
      <w:r w:rsidRPr="002527F5">
        <w:rPr>
          <w:rFonts w:ascii="Times New Roman" w:hAnsi="Times New Roman" w:cs="Times New Roman"/>
          <w:sz w:val="24"/>
          <w:szCs w:val="24"/>
          <w:lang w:val="en-IN"/>
        </w:rPr>
        <w:t>Anthropocene</w:t>
      </w:r>
      <w:proofErr w:type="spellEnd"/>
      <w:r w:rsidRPr="002527F5">
        <w:rPr>
          <w:rFonts w:ascii="Times New Roman" w:hAnsi="Times New Roman" w:cs="Times New Roman"/>
          <w:sz w:val="24"/>
          <w:szCs w:val="24"/>
          <w:lang w:val="en-IN"/>
        </w:rPr>
        <w:t xml:space="preserve"> to discuss emergent concerns regarding the influence</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of humans on the planet’s history. This provides a long-term historical perspective on</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contemporary environmental issues including global warming and need for innovation, policy</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change at the international level and the production of post humanist histories.</w:t>
      </w:r>
      <w:r w:rsidRPr="002527F5">
        <w:rPr>
          <w:rFonts w:ascii="Times New Roman" w:hAnsi="Times New Roman" w:cs="Times New Roman"/>
          <w:b/>
          <w:bCs/>
          <w:sz w:val="24"/>
          <w:szCs w:val="24"/>
          <w:lang w:val="en-IN"/>
        </w:rPr>
        <w:t>(Teaching Time:</w:t>
      </w:r>
      <w:r>
        <w:rPr>
          <w:rFonts w:ascii="Times New Roman" w:hAnsi="Times New Roman" w:cs="Times New Roman"/>
          <w:b/>
          <w:bCs/>
          <w:sz w:val="24"/>
          <w:szCs w:val="24"/>
          <w:lang w:val="en-IN"/>
        </w:rPr>
        <w:t xml:space="preserve"> </w:t>
      </w:r>
      <w:r w:rsidRPr="002527F5">
        <w:rPr>
          <w:rFonts w:ascii="Times New Roman" w:hAnsi="Times New Roman" w:cs="Times New Roman"/>
          <w:b/>
          <w:bCs/>
          <w:sz w:val="24"/>
          <w:szCs w:val="24"/>
          <w:lang w:val="en-IN"/>
        </w:rPr>
        <w:t>2 weeks Approx.)</w:t>
      </w:r>
    </w:p>
    <w:p w:rsidR="009574EB" w:rsidRDefault="009574EB" w:rsidP="009574EB">
      <w:pPr>
        <w:autoSpaceDE w:val="0"/>
        <w:autoSpaceDN w:val="0"/>
        <w:adjustRightInd w:val="0"/>
        <w:spacing w:after="0" w:line="240" w:lineRule="auto"/>
        <w:rPr>
          <w:rFonts w:ascii="Times New Roman" w:hAnsi="Times New Roman" w:cs="Times New Roman"/>
          <w:sz w:val="24"/>
          <w:szCs w:val="24"/>
          <w:lang w:val="en-IN"/>
        </w:rPr>
      </w:pPr>
    </w:p>
    <w:p w:rsidR="002527F5" w:rsidRDefault="002527F5" w:rsidP="009574EB">
      <w:pPr>
        <w:autoSpaceDE w:val="0"/>
        <w:autoSpaceDN w:val="0"/>
        <w:adjustRightInd w:val="0"/>
        <w:spacing w:after="0" w:line="240" w:lineRule="auto"/>
        <w:rPr>
          <w:rFonts w:ascii="Times New Roman" w:hAnsi="Times New Roman" w:cs="Times New Roman"/>
          <w:sz w:val="24"/>
          <w:szCs w:val="24"/>
          <w:lang w:val="en-IN"/>
        </w:rPr>
      </w:pPr>
    </w:p>
    <w:p w:rsidR="002527F5" w:rsidRDefault="002527F5" w:rsidP="009574EB">
      <w:pPr>
        <w:autoSpaceDE w:val="0"/>
        <w:autoSpaceDN w:val="0"/>
        <w:adjustRightInd w:val="0"/>
        <w:spacing w:after="0" w:line="240" w:lineRule="auto"/>
        <w:rPr>
          <w:rFonts w:ascii="Times New Roman" w:hAnsi="Times New Roman" w:cs="Times New Roman"/>
          <w:sz w:val="24"/>
          <w:szCs w:val="24"/>
          <w:lang w:val="en-IN"/>
        </w:rPr>
      </w:pPr>
    </w:p>
    <w:p w:rsidR="002527F5" w:rsidRPr="002527F5" w:rsidRDefault="002527F5" w:rsidP="009574EB">
      <w:pPr>
        <w:autoSpaceDE w:val="0"/>
        <w:autoSpaceDN w:val="0"/>
        <w:adjustRightInd w:val="0"/>
        <w:spacing w:after="0" w:line="240" w:lineRule="auto"/>
        <w:rPr>
          <w:rFonts w:ascii="Times New Roman" w:hAnsi="Times New Roman" w:cs="Times New Roman"/>
          <w:sz w:val="24"/>
          <w:szCs w:val="24"/>
          <w:lang w:val="en-IN"/>
        </w:rPr>
      </w:pPr>
    </w:p>
    <w:p w:rsidR="009574EB" w:rsidRPr="002527F5" w:rsidRDefault="009574EB" w:rsidP="009574EB">
      <w:pPr>
        <w:tabs>
          <w:tab w:val="left" w:pos="420"/>
        </w:tabs>
        <w:spacing w:after="0" w:line="240" w:lineRule="auto"/>
        <w:rPr>
          <w:rFonts w:ascii="Times New Roman" w:hAnsi="Times New Roman" w:cs="Times New Roman"/>
          <w:b/>
          <w:sz w:val="24"/>
          <w:szCs w:val="24"/>
        </w:rPr>
      </w:pPr>
      <w:r w:rsidRPr="002527F5">
        <w:rPr>
          <w:rFonts w:ascii="Times New Roman" w:hAnsi="Times New Roman" w:cs="Times New Roman"/>
          <w:b/>
          <w:sz w:val="24"/>
          <w:szCs w:val="24"/>
        </w:rPr>
        <w:lastRenderedPageBreak/>
        <w:t xml:space="preserve">ASSESSMENT </w:t>
      </w:r>
    </w:p>
    <w:p w:rsidR="002527F5" w:rsidRDefault="009574EB" w:rsidP="009574EB">
      <w:pPr>
        <w:rPr>
          <w:rFonts w:ascii="Times New Roman" w:hAnsi="Times New Roman" w:cs="Times New Roman"/>
          <w:sz w:val="24"/>
          <w:szCs w:val="24"/>
        </w:rPr>
      </w:pPr>
      <w:r w:rsidRPr="002527F5">
        <w:rPr>
          <w:rFonts w:ascii="Times New Roman" w:hAnsi="Times New Roman" w:cs="Times New Roman"/>
          <w:sz w:val="24"/>
          <w:szCs w:val="24"/>
        </w:rPr>
        <w:t xml:space="preserve">Internal Assessment: 25 Marks </w:t>
      </w:r>
    </w:p>
    <w:p w:rsidR="009574EB" w:rsidRPr="002527F5" w:rsidRDefault="009574EB" w:rsidP="009574EB">
      <w:pPr>
        <w:rPr>
          <w:rFonts w:ascii="Times New Roman" w:hAnsi="Times New Roman" w:cs="Times New Roman"/>
          <w:sz w:val="24"/>
          <w:szCs w:val="24"/>
        </w:rPr>
      </w:pPr>
      <w:r w:rsidRPr="002527F5">
        <w:rPr>
          <w:rFonts w:ascii="Times New Roman" w:hAnsi="Times New Roman" w:cs="Times New Roman"/>
          <w:sz w:val="24"/>
          <w:szCs w:val="24"/>
        </w:rPr>
        <w:t>Students will be regularly assessed for their grasp on debates and discussions covered in class. Two written submissions and at least one presentation will be used for final grading of the students.</w:t>
      </w:r>
      <w:r w:rsidR="002527F5">
        <w:rPr>
          <w:rFonts w:ascii="Times New Roman" w:hAnsi="Times New Roman" w:cs="Times New Roman"/>
          <w:sz w:val="24"/>
          <w:szCs w:val="24"/>
        </w:rPr>
        <w:t xml:space="preserve"> </w:t>
      </w:r>
      <w:r w:rsidRPr="002527F5">
        <w:rPr>
          <w:rFonts w:ascii="Times New Roman" w:hAnsi="Times New Roman" w:cs="Times New Roman"/>
          <w:sz w:val="24"/>
          <w:szCs w:val="24"/>
        </w:rPr>
        <w:t>Students will be assessed on their ability to engage with a sizeable corpus of readings assigned to the theme for written submissions</w:t>
      </w:r>
      <w:proofErr w:type="gramStart"/>
      <w:r w:rsidRPr="002527F5">
        <w:rPr>
          <w:rFonts w:ascii="Times New Roman" w:hAnsi="Times New Roman" w:cs="Times New Roman"/>
          <w:sz w:val="24"/>
          <w:szCs w:val="24"/>
        </w:rPr>
        <w:t>,</w:t>
      </w:r>
      <w:r w:rsidR="002527F5">
        <w:rPr>
          <w:rFonts w:ascii="Times New Roman" w:hAnsi="Times New Roman" w:cs="Times New Roman"/>
          <w:sz w:val="24"/>
          <w:szCs w:val="24"/>
        </w:rPr>
        <w:t xml:space="preserve"> </w:t>
      </w:r>
      <w:r w:rsidRPr="002527F5">
        <w:rPr>
          <w:rFonts w:ascii="Times New Roman" w:hAnsi="Times New Roman" w:cs="Times New Roman"/>
          <w:sz w:val="24"/>
          <w:szCs w:val="24"/>
        </w:rPr>
        <w:t xml:space="preserve"> i.e</w:t>
      </w:r>
      <w:proofErr w:type="gramEnd"/>
      <w:r w:rsidRPr="002527F5">
        <w:rPr>
          <w:rFonts w:ascii="Times New Roman" w:hAnsi="Times New Roman" w:cs="Times New Roman"/>
          <w:sz w:val="24"/>
          <w:szCs w:val="24"/>
        </w:rPr>
        <w:t>. being able to explain important historical trends and tracing historiography reflected in the assigned readings.</w:t>
      </w:r>
    </w:p>
    <w:p w:rsidR="009574EB" w:rsidRPr="002527F5" w:rsidRDefault="009574EB" w:rsidP="009574EB">
      <w:pPr>
        <w:autoSpaceDE w:val="0"/>
        <w:autoSpaceDN w:val="0"/>
        <w:adjustRightInd w:val="0"/>
        <w:spacing w:after="0" w:line="240" w:lineRule="auto"/>
        <w:rPr>
          <w:rFonts w:ascii="Times New Roman" w:hAnsi="Times New Roman" w:cs="Times New Roman"/>
          <w:b/>
          <w:sz w:val="24"/>
          <w:szCs w:val="24"/>
          <w:lang w:bidi="hi-IN"/>
        </w:rPr>
      </w:pPr>
      <w:r w:rsidRPr="002527F5">
        <w:rPr>
          <w:rFonts w:ascii="Times New Roman" w:hAnsi="Times New Roman" w:cs="Times New Roman"/>
          <w:b/>
          <w:sz w:val="24"/>
          <w:szCs w:val="24"/>
          <w:lang w:bidi="hi-IN"/>
        </w:rPr>
        <w:t>Learning Outcomes:</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Upon completion of this course the student shall be able to:</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Critique an understanding of environmental concerns based on a narrow scientific/ technological perspective</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Discuss environmental issues within a social and political </w:t>
      </w:r>
      <w:r w:rsidRPr="002527F5">
        <w:rPr>
          <w:rFonts w:ascii="Times New Roman" w:hAnsi="Times New Roman" w:cs="Times New Roman"/>
          <w:i/>
          <w:iCs/>
          <w:sz w:val="24"/>
          <w:szCs w:val="24"/>
          <w:lang w:val="en-IN"/>
        </w:rPr>
        <w:t>(</w:t>
      </w:r>
      <w:r w:rsidRPr="002527F5">
        <w:rPr>
          <w:rFonts w:ascii="Times New Roman" w:hAnsi="Times New Roman" w:cs="Times New Roman"/>
          <w:sz w:val="24"/>
          <w:szCs w:val="24"/>
          <w:lang w:val="en-IN"/>
        </w:rPr>
        <w:t xml:space="preserve">or </w:t>
      </w:r>
      <w:r w:rsidRPr="002527F5">
        <w:rPr>
          <w:rFonts w:ascii="Times New Roman" w:hAnsi="Times New Roman" w:cs="Times New Roman"/>
          <w:i/>
          <w:iCs/>
          <w:sz w:val="24"/>
          <w:szCs w:val="24"/>
          <w:lang w:val="en-IN"/>
        </w:rPr>
        <w:t xml:space="preserve">social scientific?) </w:t>
      </w:r>
      <w:r w:rsidRPr="002527F5">
        <w:rPr>
          <w:rFonts w:ascii="Times New Roman" w:hAnsi="Times New Roman" w:cs="Times New Roman"/>
          <w:sz w:val="24"/>
          <w:szCs w:val="24"/>
          <w:lang w:val="en-IN"/>
        </w:rPr>
        <w:t>framework</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Examine the role of social inequality. How does unequal distribution of and unequal access</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to</w:t>
      </w:r>
      <w:proofErr w:type="gramEnd"/>
      <w:r w:rsidRPr="002527F5">
        <w:rPr>
          <w:rFonts w:ascii="Times New Roman" w:hAnsi="Times New Roman" w:cs="Times New Roman"/>
          <w:sz w:val="24"/>
          <w:szCs w:val="24"/>
          <w:lang w:val="en-IN"/>
        </w:rPr>
        <w:t xml:space="preserve"> environmental resources help understand the environmental crisis of the world - from the</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global</w:t>
      </w:r>
      <w:proofErr w:type="gramEnd"/>
      <w:r w:rsidRPr="002527F5">
        <w:rPr>
          <w:rFonts w:ascii="Times New Roman" w:hAnsi="Times New Roman" w:cs="Times New Roman"/>
          <w:sz w:val="24"/>
          <w:szCs w:val="24"/>
          <w:lang w:val="en-IN"/>
        </w:rPr>
        <w:t xml:space="preserve"> to the local</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Examine the complexities of resource distribution and inequalities of resource use, locating</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these</w:t>
      </w:r>
      <w:proofErr w:type="gramEnd"/>
      <w:r w:rsidRPr="002527F5">
        <w:rPr>
          <w:rFonts w:ascii="Times New Roman" w:hAnsi="Times New Roman" w:cs="Times New Roman"/>
          <w:sz w:val="24"/>
          <w:szCs w:val="24"/>
          <w:lang w:val="en-IN"/>
        </w:rPr>
        <w:t xml:space="preserve"> within specific social contexts, with reference to case studies regarding water rights and</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forest</w:t>
      </w:r>
      <w:proofErr w:type="gramEnd"/>
      <w:r w:rsidRPr="002527F5">
        <w:rPr>
          <w:rFonts w:ascii="Times New Roman" w:hAnsi="Times New Roman" w:cs="Times New Roman"/>
          <w:sz w:val="24"/>
          <w:szCs w:val="24"/>
          <w:lang w:val="en-IN"/>
        </w:rPr>
        <w:t xml:space="preserve"> rights</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Locate solutions to environmental problems within a framework of greater democratisation</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of</w:t>
      </w:r>
      <w:proofErr w:type="gramEnd"/>
      <w:r w:rsidRPr="002527F5">
        <w:rPr>
          <w:rFonts w:ascii="Times New Roman" w:hAnsi="Times New Roman" w:cs="Times New Roman"/>
          <w:sz w:val="24"/>
          <w:szCs w:val="24"/>
          <w:lang w:val="en-IN"/>
        </w:rPr>
        <w:t xml:space="preserve"> resource use</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Problematise</w:t>
      </w:r>
      <w:proofErr w:type="spellEnd"/>
      <w:r w:rsidRPr="002527F5">
        <w:rPr>
          <w:rFonts w:ascii="Times New Roman" w:hAnsi="Times New Roman" w:cs="Times New Roman"/>
          <w:sz w:val="24"/>
          <w:szCs w:val="24"/>
          <w:lang w:val="en-IN"/>
        </w:rPr>
        <w:t xml:space="preserve"> (or </w:t>
      </w:r>
      <w:r w:rsidRPr="002527F5">
        <w:rPr>
          <w:rFonts w:ascii="Times New Roman" w:hAnsi="Times New Roman" w:cs="Times New Roman"/>
          <w:i/>
          <w:iCs/>
          <w:sz w:val="24"/>
          <w:szCs w:val="24"/>
          <w:lang w:val="en-IN"/>
        </w:rPr>
        <w:t>critique?</w:t>
      </w:r>
      <w:r w:rsidRPr="002527F5">
        <w:rPr>
          <w:rFonts w:ascii="Times New Roman" w:hAnsi="Times New Roman" w:cs="Times New Roman"/>
          <w:sz w:val="24"/>
          <w:szCs w:val="24"/>
          <w:lang w:val="en-IN"/>
        </w:rPr>
        <w:t>) the notion of a pristine past - of perfect balance between human</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societies</w:t>
      </w:r>
      <w:proofErr w:type="gramEnd"/>
      <w:r w:rsidRPr="002527F5">
        <w:rPr>
          <w:rFonts w:ascii="Times New Roman" w:hAnsi="Times New Roman" w:cs="Times New Roman"/>
          <w:sz w:val="24"/>
          <w:szCs w:val="24"/>
          <w:lang w:val="en-IN"/>
        </w:rPr>
        <w:t xml:space="preserve"> and nature in pre-modern times.</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
    <w:p w:rsidR="009574EB" w:rsidRPr="002527F5" w:rsidRDefault="009574EB" w:rsidP="009574EB">
      <w:pPr>
        <w:rPr>
          <w:rFonts w:ascii="Times New Roman" w:hAnsi="Times New Roman" w:cs="Times New Roman"/>
          <w:b/>
          <w:sz w:val="24"/>
          <w:szCs w:val="24"/>
        </w:rPr>
      </w:pPr>
      <w:r w:rsidRPr="002527F5">
        <w:rPr>
          <w:rFonts w:ascii="Times New Roman" w:hAnsi="Times New Roman" w:cs="Times New Roman"/>
          <w:b/>
          <w:sz w:val="24"/>
          <w:szCs w:val="24"/>
        </w:rPr>
        <w:t>Essential readings</w:t>
      </w:r>
    </w:p>
    <w:p w:rsidR="009574EB" w:rsidRPr="002527F5" w:rsidRDefault="009574EB" w:rsidP="009574EB">
      <w:pPr>
        <w:rPr>
          <w:rFonts w:ascii="Times New Roman" w:hAnsi="Times New Roman" w:cs="Times New Roman"/>
          <w:b/>
          <w:sz w:val="24"/>
          <w:szCs w:val="24"/>
        </w:rPr>
      </w:pPr>
      <w:r w:rsidRPr="002527F5">
        <w:rPr>
          <w:rFonts w:ascii="Times New Roman" w:hAnsi="Times New Roman" w:cs="Times New Roman"/>
          <w:b/>
          <w:sz w:val="24"/>
          <w:szCs w:val="24"/>
        </w:rPr>
        <w:t>Unit 1</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Bhattacharya, </w:t>
      </w:r>
      <w:proofErr w:type="spellStart"/>
      <w:r w:rsidRPr="002527F5">
        <w:rPr>
          <w:rFonts w:ascii="Times New Roman" w:hAnsi="Times New Roman" w:cs="Times New Roman"/>
          <w:sz w:val="24"/>
          <w:szCs w:val="24"/>
          <w:lang w:val="en-IN"/>
        </w:rPr>
        <w:t>Neeladri</w:t>
      </w:r>
      <w:proofErr w:type="spellEnd"/>
      <w:r w:rsidRPr="002527F5">
        <w:rPr>
          <w:rFonts w:ascii="Times New Roman" w:hAnsi="Times New Roman" w:cs="Times New Roman"/>
          <w:sz w:val="24"/>
          <w:szCs w:val="24"/>
          <w:lang w:val="en-IN"/>
        </w:rPr>
        <w:t xml:space="preserve">. (1995). “Pastoralists in a Colonial World”, in David Arnold &amp; </w:t>
      </w:r>
      <w:proofErr w:type="spellStart"/>
      <w:r w:rsidRPr="002527F5">
        <w:rPr>
          <w:rFonts w:ascii="Times New Roman" w:hAnsi="Times New Roman" w:cs="Times New Roman"/>
          <w:sz w:val="24"/>
          <w:szCs w:val="24"/>
          <w:lang w:val="en-IN"/>
        </w:rPr>
        <w:t>Ramachandra</w:t>
      </w:r>
      <w:proofErr w:type="spellEnd"/>
    </w:p>
    <w:p w:rsidR="002527F5" w:rsidRPr="002527F5" w:rsidRDefault="002527F5" w:rsidP="002527F5">
      <w:pPr>
        <w:autoSpaceDE w:val="0"/>
        <w:autoSpaceDN w:val="0"/>
        <w:adjustRightInd w:val="0"/>
        <w:spacing w:after="0" w:line="240" w:lineRule="auto"/>
        <w:rPr>
          <w:rFonts w:ascii="Times New Roman" w:hAnsi="Times New Roman" w:cs="Times New Roman"/>
          <w:i/>
          <w:iCs/>
          <w:sz w:val="24"/>
          <w:szCs w:val="24"/>
          <w:lang w:val="en-IN"/>
        </w:rPr>
      </w:pPr>
      <w:proofErr w:type="spellStart"/>
      <w:r w:rsidRPr="002527F5">
        <w:rPr>
          <w:rFonts w:ascii="Times New Roman" w:hAnsi="Times New Roman" w:cs="Times New Roman"/>
          <w:sz w:val="24"/>
          <w:szCs w:val="24"/>
          <w:lang w:val="en-IN"/>
        </w:rPr>
        <w:t>Guha</w:t>
      </w:r>
      <w:proofErr w:type="spellEnd"/>
      <w:r w:rsidRPr="002527F5">
        <w:rPr>
          <w:rFonts w:ascii="Times New Roman" w:hAnsi="Times New Roman" w:cs="Times New Roman"/>
          <w:sz w:val="24"/>
          <w:szCs w:val="24"/>
          <w:lang w:val="en-IN"/>
        </w:rPr>
        <w:t xml:space="preserve">, eds., </w:t>
      </w:r>
      <w:r w:rsidRPr="002527F5">
        <w:rPr>
          <w:rFonts w:ascii="Times New Roman" w:hAnsi="Times New Roman" w:cs="Times New Roman"/>
          <w:i/>
          <w:iCs/>
          <w:sz w:val="24"/>
          <w:szCs w:val="24"/>
          <w:lang w:val="en-IN"/>
        </w:rPr>
        <w:t>Nature, Culture, Imperialism: Essays on the Environmental History of</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i/>
          <w:iCs/>
          <w:sz w:val="24"/>
          <w:szCs w:val="24"/>
          <w:lang w:val="en-IN"/>
        </w:rPr>
        <w:t xml:space="preserve">South </w:t>
      </w:r>
      <w:proofErr w:type="spellStart"/>
      <w:r w:rsidRPr="002527F5">
        <w:rPr>
          <w:rFonts w:ascii="Times New Roman" w:hAnsi="Times New Roman" w:cs="Times New Roman"/>
          <w:i/>
          <w:iCs/>
          <w:sz w:val="24"/>
          <w:szCs w:val="24"/>
          <w:lang w:val="en-IN"/>
        </w:rPr>
        <w:t>Asia</w:t>
      </w:r>
      <w:r w:rsidRPr="002527F5">
        <w:rPr>
          <w:rFonts w:ascii="Times New Roman" w:hAnsi="Times New Roman" w:cs="Times New Roman"/>
          <w:sz w:val="24"/>
          <w:szCs w:val="24"/>
          <w:lang w:val="en-IN"/>
        </w:rPr>
        <w:t>.Delhi</w:t>
      </w:r>
      <w:proofErr w:type="spellEnd"/>
      <w:r w:rsidRPr="002527F5">
        <w:rPr>
          <w:rFonts w:ascii="Times New Roman" w:hAnsi="Times New Roman" w:cs="Times New Roman"/>
          <w:sz w:val="24"/>
          <w:szCs w:val="24"/>
          <w:lang w:val="en-IN"/>
        </w:rPr>
        <w:t>: Oxford University Press. pp. 49-85. (</w:t>
      </w:r>
      <w:r w:rsidRPr="002527F5">
        <w:rPr>
          <w:rFonts w:ascii="Times New Roman" w:hAnsi="Times New Roman" w:cs="Times New Roman"/>
          <w:i/>
          <w:iCs/>
          <w:sz w:val="24"/>
          <w:szCs w:val="24"/>
          <w:lang w:val="en-IN"/>
        </w:rPr>
        <w:t>Available in Hindi also</w:t>
      </w:r>
      <w:r w:rsidRPr="002527F5">
        <w:rPr>
          <w:rFonts w:ascii="Times New Roman" w:hAnsi="Times New Roman" w:cs="Times New Roman"/>
          <w:sz w:val="24"/>
          <w:szCs w:val="24"/>
          <w:lang w:val="en-IN"/>
        </w:rPr>
        <w:t>)</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Swaminathan</w:t>
      </w:r>
      <w:proofErr w:type="spellEnd"/>
      <w:r w:rsidRPr="002527F5">
        <w:rPr>
          <w:rFonts w:ascii="Times New Roman" w:hAnsi="Times New Roman" w:cs="Times New Roman"/>
          <w:sz w:val="24"/>
          <w:szCs w:val="24"/>
          <w:lang w:val="en-IN"/>
        </w:rPr>
        <w:t xml:space="preserve">, M S. (2008), ‘Agriculture on Spaceship Earth’, in Mahesh </w:t>
      </w:r>
      <w:proofErr w:type="spellStart"/>
      <w:r w:rsidRPr="002527F5">
        <w:rPr>
          <w:rFonts w:ascii="Times New Roman" w:hAnsi="Times New Roman" w:cs="Times New Roman"/>
          <w:sz w:val="24"/>
          <w:szCs w:val="24"/>
          <w:lang w:val="en-IN"/>
        </w:rPr>
        <w:t>Rangarajan</w:t>
      </w:r>
      <w:proofErr w:type="spellEnd"/>
      <w:r w:rsidRPr="002527F5">
        <w:rPr>
          <w:rFonts w:ascii="Times New Roman" w:hAnsi="Times New Roman" w:cs="Times New Roman"/>
          <w:sz w:val="24"/>
          <w:szCs w:val="24"/>
          <w:lang w:val="en-IN"/>
        </w:rPr>
        <w:t>, ed</w:t>
      </w:r>
      <w:proofErr w:type="gramStart"/>
      <w:r w:rsidRPr="002527F5">
        <w:rPr>
          <w:rFonts w:ascii="Times New Roman" w:hAnsi="Times New Roman" w:cs="Times New Roman"/>
          <w:sz w:val="24"/>
          <w:szCs w:val="24"/>
          <w:lang w:val="en-IN"/>
        </w:rPr>
        <w:t>.,</w:t>
      </w:r>
      <w:proofErr w:type="gramEnd"/>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i/>
          <w:iCs/>
          <w:sz w:val="24"/>
          <w:szCs w:val="24"/>
          <w:lang w:val="en-IN"/>
        </w:rPr>
        <w:t>Environmental Issues in India</w:t>
      </w:r>
      <w:r w:rsidRPr="002527F5">
        <w:rPr>
          <w:rFonts w:ascii="Times New Roman" w:hAnsi="Times New Roman" w:cs="Times New Roman"/>
          <w:sz w:val="24"/>
          <w:szCs w:val="24"/>
          <w:lang w:val="en-IN"/>
        </w:rPr>
        <w:t>.</w:t>
      </w:r>
      <w:proofErr w:type="gramEnd"/>
      <w:r w:rsidRPr="002527F5">
        <w:rPr>
          <w:rFonts w:ascii="Times New Roman" w:hAnsi="Times New Roman" w:cs="Times New Roman"/>
          <w:sz w:val="24"/>
          <w:szCs w:val="24"/>
          <w:lang w:val="en-IN"/>
        </w:rPr>
        <w:t xml:space="preserve"> Delhi: Pearson. </w:t>
      </w:r>
      <w:proofErr w:type="gramStart"/>
      <w:r w:rsidRPr="002527F5">
        <w:rPr>
          <w:rFonts w:ascii="Times New Roman" w:hAnsi="Times New Roman" w:cs="Times New Roman"/>
          <w:sz w:val="24"/>
          <w:szCs w:val="24"/>
          <w:lang w:val="en-IN"/>
        </w:rPr>
        <w:t>pp.161-183</w:t>
      </w:r>
      <w:proofErr w:type="gramEnd"/>
      <w:r w:rsidRPr="002527F5">
        <w:rPr>
          <w:rFonts w:ascii="Times New Roman" w:hAnsi="Times New Roman" w:cs="Times New Roman"/>
          <w:sz w:val="24"/>
          <w:szCs w:val="24"/>
          <w:lang w:val="en-IN"/>
        </w:rPr>
        <w:t>. (</w:t>
      </w:r>
      <w:r w:rsidRPr="002527F5">
        <w:rPr>
          <w:rFonts w:ascii="Times New Roman" w:hAnsi="Times New Roman" w:cs="Times New Roman"/>
          <w:i/>
          <w:iCs/>
          <w:sz w:val="24"/>
          <w:szCs w:val="24"/>
          <w:lang w:val="en-IN"/>
        </w:rPr>
        <w:t>Available in Hindi also</w:t>
      </w:r>
      <w:r w:rsidRPr="002527F5">
        <w:rPr>
          <w:rFonts w:ascii="Times New Roman" w:hAnsi="Times New Roman" w:cs="Times New Roman"/>
          <w:sz w:val="24"/>
          <w:szCs w:val="24"/>
          <w:lang w:val="en-IN"/>
        </w:rPr>
        <w:t>)</w:t>
      </w:r>
    </w:p>
    <w:p w:rsidR="009574EB" w:rsidRPr="002527F5" w:rsidRDefault="009574EB" w:rsidP="009574EB">
      <w:pPr>
        <w:rPr>
          <w:rFonts w:ascii="Times New Roman" w:hAnsi="Times New Roman" w:cs="Times New Roman"/>
          <w:b/>
          <w:sz w:val="24"/>
          <w:szCs w:val="24"/>
        </w:rPr>
      </w:pPr>
    </w:p>
    <w:p w:rsidR="009574EB" w:rsidRPr="002527F5" w:rsidRDefault="009574EB" w:rsidP="009574EB">
      <w:pPr>
        <w:autoSpaceDE w:val="0"/>
        <w:autoSpaceDN w:val="0"/>
        <w:adjustRightInd w:val="0"/>
        <w:spacing w:after="0" w:line="240" w:lineRule="auto"/>
        <w:rPr>
          <w:rFonts w:ascii="Times New Roman" w:hAnsi="Times New Roman" w:cs="Times New Roman"/>
          <w:b/>
          <w:bCs/>
          <w:sz w:val="24"/>
          <w:szCs w:val="24"/>
          <w:lang w:val="en-IN"/>
        </w:rPr>
      </w:pPr>
      <w:r w:rsidRPr="002527F5">
        <w:rPr>
          <w:rFonts w:ascii="Times New Roman" w:hAnsi="Times New Roman" w:cs="Times New Roman"/>
          <w:b/>
          <w:bCs/>
          <w:sz w:val="24"/>
          <w:szCs w:val="24"/>
          <w:lang w:val="en-IN"/>
        </w:rPr>
        <w:t>Unit 2</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Burke III, Edmund. (2009), “The Big Story: Human History, Energy Regime and the Environment”</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 xml:space="preserve">in Edmund Burke III and Kenneth </w:t>
      </w:r>
      <w:proofErr w:type="spellStart"/>
      <w:r w:rsidRPr="002527F5">
        <w:rPr>
          <w:rFonts w:ascii="Times New Roman" w:hAnsi="Times New Roman" w:cs="Times New Roman"/>
          <w:sz w:val="24"/>
          <w:szCs w:val="24"/>
          <w:lang w:val="en-IN"/>
        </w:rPr>
        <w:t>Pomeranz</w:t>
      </w:r>
      <w:proofErr w:type="spellEnd"/>
      <w:r w:rsidRPr="002527F5">
        <w:rPr>
          <w:rFonts w:ascii="Times New Roman" w:hAnsi="Times New Roman" w:cs="Times New Roman"/>
          <w:sz w:val="24"/>
          <w:szCs w:val="24"/>
          <w:lang w:val="en-IN"/>
        </w:rPr>
        <w:t xml:space="preserve">, eds., </w:t>
      </w:r>
      <w:proofErr w:type="gramStart"/>
      <w:r w:rsidRPr="002527F5">
        <w:rPr>
          <w:rFonts w:ascii="Times New Roman" w:hAnsi="Times New Roman" w:cs="Times New Roman"/>
          <w:i/>
          <w:iCs/>
          <w:sz w:val="24"/>
          <w:szCs w:val="24"/>
          <w:lang w:val="en-IN"/>
        </w:rPr>
        <w:t>The</w:t>
      </w:r>
      <w:proofErr w:type="gramEnd"/>
      <w:r w:rsidRPr="002527F5">
        <w:rPr>
          <w:rFonts w:ascii="Times New Roman" w:hAnsi="Times New Roman" w:cs="Times New Roman"/>
          <w:i/>
          <w:iCs/>
          <w:sz w:val="24"/>
          <w:szCs w:val="24"/>
          <w:lang w:val="en-IN"/>
        </w:rPr>
        <w:t xml:space="preserve"> Environment and World History</w:t>
      </w:r>
      <w:r w:rsidRPr="002527F5">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Berkeley: University of California Press. pp. 33-53.</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Bulliet</w:t>
      </w:r>
      <w:proofErr w:type="spellEnd"/>
      <w:r w:rsidRPr="002527F5">
        <w:rPr>
          <w:rFonts w:ascii="Times New Roman" w:hAnsi="Times New Roman" w:cs="Times New Roman"/>
          <w:sz w:val="24"/>
          <w:szCs w:val="24"/>
          <w:lang w:val="en-IN"/>
        </w:rPr>
        <w:t xml:space="preserve">, Richard. (2005). </w:t>
      </w:r>
      <w:r w:rsidRPr="002527F5">
        <w:rPr>
          <w:rFonts w:ascii="Times New Roman" w:hAnsi="Times New Roman" w:cs="Times New Roman"/>
          <w:i/>
          <w:iCs/>
          <w:sz w:val="24"/>
          <w:szCs w:val="24"/>
          <w:lang w:val="en-IN"/>
        </w:rPr>
        <w:t>Hunters, Herders and Hamburgers: The Past and Future of Human-</w:t>
      </w:r>
      <w:r>
        <w:rPr>
          <w:rFonts w:ascii="Times New Roman" w:hAnsi="Times New Roman" w:cs="Times New Roman"/>
          <w:i/>
          <w:iCs/>
          <w:sz w:val="24"/>
          <w:szCs w:val="24"/>
          <w:lang w:val="en-IN"/>
        </w:rPr>
        <w:t xml:space="preserve"> </w:t>
      </w:r>
      <w:r w:rsidRPr="002527F5">
        <w:rPr>
          <w:rFonts w:ascii="Times New Roman" w:hAnsi="Times New Roman" w:cs="Times New Roman"/>
          <w:i/>
          <w:iCs/>
          <w:sz w:val="24"/>
          <w:szCs w:val="24"/>
          <w:lang w:val="en-IN"/>
        </w:rPr>
        <w:t xml:space="preserve">Animal </w:t>
      </w:r>
      <w:r w:rsidRPr="002527F5">
        <w:rPr>
          <w:rFonts w:ascii="Times New Roman" w:hAnsi="Times New Roman" w:cs="Times New Roman"/>
          <w:sz w:val="24"/>
          <w:szCs w:val="24"/>
          <w:lang w:val="en-IN"/>
        </w:rPr>
        <w:t>Relationships. New York: Colombia University Press.</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Urry</w:t>
      </w:r>
      <w:proofErr w:type="spellEnd"/>
      <w:r w:rsidRPr="002527F5">
        <w:rPr>
          <w:rFonts w:ascii="Times New Roman" w:hAnsi="Times New Roman" w:cs="Times New Roman"/>
          <w:sz w:val="24"/>
          <w:szCs w:val="24"/>
          <w:lang w:val="en-IN"/>
        </w:rPr>
        <w:t xml:space="preserve">, John. (2013). ‘The Century of Oil’, in </w:t>
      </w:r>
      <w:r w:rsidRPr="002527F5">
        <w:rPr>
          <w:rFonts w:ascii="Times New Roman" w:hAnsi="Times New Roman" w:cs="Times New Roman"/>
          <w:i/>
          <w:iCs/>
          <w:sz w:val="24"/>
          <w:szCs w:val="24"/>
          <w:lang w:val="en-IN"/>
        </w:rPr>
        <w:t xml:space="preserve">Societies </w:t>
      </w:r>
      <w:proofErr w:type="gramStart"/>
      <w:r w:rsidRPr="002527F5">
        <w:rPr>
          <w:rFonts w:ascii="Times New Roman" w:hAnsi="Times New Roman" w:cs="Times New Roman"/>
          <w:i/>
          <w:iCs/>
          <w:sz w:val="24"/>
          <w:szCs w:val="24"/>
          <w:lang w:val="en-IN"/>
        </w:rPr>
        <w:t>Beyond</w:t>
      </w:r>
      <w:proofErr w:type="gramEnd"/>
      <w:r w:rsidRPr="002527F5">
        <w:rPr>
          <w:rFonts w:ascii="Times New Roman" w:hAnsi="Times New Roman" w:cs="Times New Roman"/>
          <w:i/>
          <w:iCs/>
          <w:sz w:val="24"/>
          <w:szCs w:val="24"/>
          <w:lang w:val="en-IN"/>
        </w:rPr>
        <w:t xml:space="preserve"> Oil: Oil Dregs and Social Futures</w:t>
      </w:r>
      <w:r w:rsidRPr="002527F5">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London: Zed Books. pp. 36-52.</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Crosby, Alfred W. (2006). </w:t>
      </w:r>
      <w:r w:rsidRPr="002527F5">
        <w:rPr>
          <w:rFonts w:ascii="Times New Roman" w:hAnsi="Times New Roman" w:cs="Times New Roman"/>
          <w:i/>
          <w:iCs/>
          <w:sz w:val="24"/>
          <w:szCs w:val="24"/>
          <w:lang w:val="en-IN"/>
        </w:rPr>
        <w:t>Children of the Sun: A History of Humanity’s Unappeasable Appetite</w:t>
      </w:r>
      <w:r>
        <w:rPr>
          <w:rFonts w:ascii="Times New Roman" w:hAnsi="Times New Roman" w:cs="Times New Roman"/>
          <w:i/>
          <w:iCs/>
          <w:sz w:val="24"/>
          <w:szCs w:val="24"/>
          <w:lang w:val="en-IN"/>
        </w:rPr>
        <w:t xml:space="preserve"> </w:t>
      </w:r>
      <w:r w:rsidRPr="002527F5">
        <w:rPr>
          <w:rFonts w:ascii="Times New Roman" w:hAnsi="Times New Roman" w:cs="Times New Roman"/>
          <w:i/>
          <w:iCs/>
          <w:sz w:val="24"/>
          <w:szCs w:val="24"/>
          <w:lang w:val="en-IN"/>
        </w:rPr>
        <w:t xml:space="preserve">for </w:t>
      </w:r>
      <w:proofErr w:type="spellStart"/>
      <w:r w:rsidRPr="002527F5">
        <w:rPr>
          <w:rFonts w:ascii="Times New Roman" w:hAnsi="Times New Roman" w:cs="Times New Roman"/>
          <w:i/>
          <w:iCs/>
          <w:sz w:val="24"/>
          <w:szCs w:val="24"/>
          <w:lang w:val="en-IN"/>
        </w:rPr>
        <w:t>Energy</w:t>
      </w:r>
      <w:r w:rsidRPr="002527F5">
        <w:rPr>
          <w:rFonts w:ascii="Times New Roman" w:hAnsi="Times New Roman" w:cs="Times New Roman"/>
          <w:sz w:val="24"/>
          <w:szCs w:val="24"/>
          <w:lang w:val="en-IN"/>
        </w:rPr>
        <w:t>.New</w:t>
      </w:r>
      <w:proofErr w:type="spellEnd"/>
      <w:r w:rsidRPr="002527F5">
        <w:rPr>
          <w:rFonts w:ascii="Times New Roman" w:hAnsi="Times New Roman" w:cs="Times New Roman"/>
          <w:sz w:val="24"/>
          <w:szCs w:val="24"/>
          <w:lang w:val="en-IN"/>
        </w:rPr>
        <w:t xml:space="preserve"> York: W. W. Norton. pp. 159-166 &amp; pp. 117-158.</w:t>
      </w:r>
    </w:p>
    <w:p w:rsidR="002527F5" w:rsidRPr="002527F5" w:rsidRDefault="002527F5" w:rsidP="009574EB">
      <w:pPr>
        <w:rPr>
          <w:rFonts w:ascii="Times New Roman" w:hAnsi="Times New Roman" w:cs="Times New Roman"/>
          <w:b/>
          <w:sz w:val="24"/>
          <w:szCs w:val="24"/>
        </w:rPr>
      </w:pPr>
    </w:p>
    <w:p w:rsidR="009574EB" w:rsidRPr="002527F5" w:rsidRDefault="009574EB" w:rsidP="009574EB">
      <w:pPr>
        <w:rPr>
          <w:rFonts w:ascii="Times New Roman" w:hAnsi="Times New Roman" w:cs="Times New Roman"/>
          <w:b/>
          <w:sz w:val="24"/>
          <w:szCs w:val="24"/>
        </w:rPr>
      </w:pPr>
      <w:r w:rsidRPr="002527F5">
        <w:rPr>
          <w:rFonts w:ascii="Times New Roman" w:hAnsi="Times New Roman" w:cs="Times New Roman"/>
          <w:b/>
          <w:sz w:val="24"/>
          <w:szCs w:val="24"/>
        </w:rPr>
        <w:lastRenderedPageBreak/>
        <w:t>Unit 3</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Crosby, Alfred W. (1988), “Ecological Imperialism: The Overseas Migration of Western Europeans</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 xml:space="preserve">as a Biological Phenomenon” in Donald </w:t>
      </w:r>
      <w:proofErr w:type="spellStart"/>
      <w:r w:rsidRPr="002527F5">
        <w:rPr>
          <w:rFonts w:ascii="Times New Roman" w:hAnsi="Times New Roman" w:cs="Times New Roman"/>
          <w:sz w:val="24"/>
          <w:szCs w:val="24"/>
          <w:lang w:val="en-IN"/>
        </w:rPr>
        <w:t>Worster</w:t>
      </w:r>
      <w:proofErr w:type="spellEnd"/>
      <w:r w:rsidRPr="002527F5">
        <w:rPr>
          <w:rFonts w:ascii="Times New Roman" w:hAnsi="Times New Roman" w:cs="Times New Roman"/>
          <w:sz w:val="24"/>
          <w:szCs w:val="24"/>
          <w:lang w:val="en-IN"/>
        </w:rPr>
        <w:t xml:space="preserve">, ed., </w:t>
      </w:r>
      <w:proofErr w:type="gramStart"/>
      <w:r w:rsidRPr="002527F5">
        <w:rPr>
          <w:rFonts w:ascii="Times New Roman" w:hAnsi="Times New Roman" w:cs="Times New Roman"/>
          <w:i/>
          <w:iCs/>
          <w:sz w:val="24"/>
          <w:szCs w:val="24"/>
          <w:lang w:val="en-IN"/>
        </w:rPr>
        <w:t>The</w:t>
      </w:r>
      <w:proofErr w:type="gramEnd"/>
      <w:r w:rsidRPr="002527F5">
        <w:rPr>
          <w:rFonts w:ascii="Times New Roman" w:hAnsi="Times New Roman" w:cs="Times New Roman"/>
          <w:i/>
          <w:iCs/>
          <w:sz w:val="24"/>
          <w:szCs w:val="24"/>
          <w:lang w:val="en-IN"/>
        </w:rPr>
        <w:t xml:space="preserve"> Ends of the </w:t>
      </w:r>
      <w:proofErr w:type="spellStart"/>
      <w:r w:rsidRPr="002527F5">
        <w:rPr>
          <w:rFonts w:ascii="Times New Roman" w:hAnsi="Times New Roman" w:cs="Times New Roman"/>
          <w:i/>
          <w:iCs/>
          <w:sz w:val="24"/>
          <w:szCs w:val="24"/>
          <w:lang w:val="en-IN"/>
        </w:rPr>
        <w:t>Earth</w:t>
      </w:r>
      <w:r w:rsidRPr="002527F5">
        <w:rPr>
          <w:rFonts w:ascii="Times New Roman" w:hAnsi="Times New Roman" w:cs="Times New Roman"/>
          <w:sz w:val="24"/>
          <w:szCs w:val="24"/>
          <w:lang w:val="en-IN"/>
        </w:rPr>
        <w:t>.New</w:t>
      </w:r>
      <w:proofErr w:type="spellEnd"/>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York: Cambridge University Press. pp. 104-105.</w:t>
      </w:r>
    </w:p>
    <w:p w:rsidR="002527F5" w:rsidRPr="002527F5" w:rsidRDefault="002527F5" w:rsidP="002527F5">
      <w:pPr>
        <w:autoSpaceDE w:val="0"/>
        <w:autoSpaceDN w:val="0"/>
        <w:adjustRightInd w:val="0"/>
        <w:spacing w:after="0" w:line="240" w:lineRule="auto"/>
        <w:rPr>
          <w:rFonts w:ascii="Times New Roman" w:hAnsi="Times New Roman" w:cs="Times New Roman"/>
          <w:i/>
          <w:iCs/>
          <w:sz w:val="24"/>
          <w:szCs w:val="24"/>
          <w:lang w:val="en-IN"/>
        </w:rPr>
      </w:pPr>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Cronon</w:t>
      </w:r>
      <w:proofErr w:type="spellEnd"/>
      <w:r w:rsidRPr="002527F5">
        <w:rPr>
          <w:rFonts w:ascii="Times New Roman" w:hAnsi="Times New Roman" w:cs="Times New Roman"/>
          <w:sz w:val="24"/>
          <w:szCs w:val="24"/>
          <w:lang w:val="en-IN"/>
        </w:rPr>
        <w:t>, William. (1983).</w:t>
      </w:r>
      <w:r w:rsidRPr="002527F5">
        <w:rPr>
          <w:rFonts w:ascii="Times New Roman" w:hAnsi="Times New Roman" w:cs="Times New Roman"/>
          <w:i/>
          <w:iCs/>
          <w:sz w:val="24"/>
          <w:szCs w:val="24"/>
          <w:lang w:val="en-IN"/>
        </w:rPr>
        <w:t>Changes in the Land: Indians, Colonists and the Ecology of New</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spellStart"/>
      <w:r w:rsidRPr="002527F5">
        <w:rPr>
          <w:rFonts w:ascii="Times New Roman" w:hAnsi="Times New Roman" w:cs="Times New Roman"/>
          <w:i/>
          <w:iCs/>
          <w:sz w:val="24"/>
          <w:szCs w:val="24"/>
          <w:lang w:val="en-IN"/>
        </w:rPr>
        <w:t>England</w:t>
      </w:r>
      <w:r w:rsidRPr="002527F5">
        <w:rPr>
          <w:rFonts w:ascii="Times New Roman" w:hAnsi="Times New Roman" w:cs="Times New Roman"/>
          <w:sz w:val="24"/>
          <w:szCs w:val="24"/>
          <w:lang w:val="en-IN"/>
        </w:rPr>
        <w:t>.New</w:t>
      </w:r>
      <w:proofErr w:type="spellEnd"/>
      <w:r w:rsidRPr="002527F5">
        <w:rPr>
          <w:rFonts w:ascii="Times New Roman" w:hAnsi="Times New Roman" w:cs="Times New Roman"/>
          <w:sz w:val="24"/>
          <w:szCs w:val="24"/>
          <w:lang w:val="en-IN"/>
        </w:rPr>
        <w:t xml:space="preserve"> York: Hill and Wang, pp.3-18.</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Crosby, Alfred W. (1967). “</w:t>
      </w:r>
      <w:proofErr w:type="spellStart"/>
      <w:r w:rsidRPr="002527F5">
        <w:rPr>
          <w:rFonts w:ascii="Times New Roman" w:hAnsi="Times New Roman" w:cs="Times New Roman"/>
          <w:sz w:val="24"/>
          <w:szCs w:val="24"/>
          <w:lang w:val="en-IN"/>
        </w:rPr>
        <w:t>ConquistadoryPestilencia</w:t>
      </w:r>
      <w:proofErr w:type="spellEnd"/>
      <w:r w:rsidRPr="002527F5">
        <w:rPr>
          <w:rFonts w:ascii="Times New Roman" w:hAnsi="Times New Roman" w:cs="Times New Roman"/>
          <w:sz w:val="24"/>
          <w:szCs w:val="24"/>
          <w:lang w:val="en-IN"/>
        </w:rPr>
        <w:t>: The First New World Pandemic and</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the</w:t>
      </w:r>
      <w:proofErr w:type="gramEnd"/>
      <w:r w:rsidRPr="002527F5">
        <w:rPr>
          <w:rFonts w:ascii="Times New Roman" w:hAnsi="Times New Roman" w:cs="Times New Roman"/>
          <w:sz w:val="24"/>
          <w:szCs w:val="24"/>
          <w:lang w:val="en-IN"/>
        </w:rPr>
        <w:t xml:space="preserve"> Fall of the Great Indian Empires”. </w:t>
      </w:r>
      <w:r w:rsidRPr="002527F5">
        <w:rPr>
          <w:rFonts w:ascii="Times New Roman" w:hAnsi="Times New Roman" w:cs="Times New Roman"/>
          <w:i/>
          <w:iCs/>
          <w:sz w:val="24"/>
          <w:szCs w:val="24"/>
          <w:lang w:val="en-IN"/>
        </w:rPr>
        <w:t xml:space="preserve">The Hispanic American Historical Review, </w:t>
      </w:r>
      <w:proofErr w:type="gramStart"/>
      <w:r w:rsidRPr="002527F5">
        <w:rPr>
          <w:rFonts w:ascii="Times New Roman" w:hAnsi="Times New Roman" w:cs="Times New Roman"/>
          <w:sz w:val="24"/>
          <w:szCs w:val="24"/>
          <w:lang w:val="en-IN"/>
        </w:rPr>
        <w:t>Vol.47(</w:t>
      </w:r>
      <w:proofErr w:type="gramEnd"/>
      <w:r w:rsidRPr="002527F5">
        <w:rPr>
          <w:rFonts w:ascii="Times New Roman" w:hAnsi="Times New Roman" w:cs="Times New Roman"/>
          <w:sz w:val="24"/>
          <w:szCs w:val="24"/>
          <w:lang w:val="en-IN"/>
        </w:rPr>
        <w:t>No.</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3), pp.321-337.</w:t>
      </w:r>
    </w:p>
    <w:p w:rsidR="005858E1" w:rsidRPr="002527F5" w:rsidRDefault="005858E1">
      <w:pPr>
        <w:rPr>
          <w:rFonts w:ascii="Times New Roman" w:hAnsi="Times New Roman" w:cs="Times New Roman"/>
          <w:sz w:val="24"/>
          <w:szCs w:val="24"/>
        </w:rPr>
      </w:pPr>
    </w:p>
    <w:p w:rsidR="002527F5" w:rsidRPr="002527F5" w:rsidRDefault="002527F5">
      <w:pPr>
        <w:rPr>
          <w:rFonts w:ascii="Times New Roman" w:hAnsi="Times New Roman" w:cs="Times New Roman"/>
          <w:b/>
          <w:sz w:val="24"/>
          <w:szCs w:val="24"/>
        </w:rPr>
      </w:pPr>
      <w:r w:rsidRPr="002527F5">
        <w:rPr>
          <w:rFonts w:ascii="Times New Roman" w:hAnsi="Times New Roman" w:cs="Times New Roman"/>
          <w:b/>
          <w:sz w:val="24"/>
          <w:szCs w:val="24"/>
        </w:rPr>
        <w:t>Unit 4</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Kroese</w:t>
      </w:r>
      <w:proofErr w:type="gramStart"/>
      <w:r w:rsidRPr="002527F5">
        <w:rPr>
          <w:rFonts w:ascii="Times New Roman" w:hAnsi="Times New Roman" w:cs="Times New Roman"/>
          <w:sz w:val="24"/>
          <w:szCs w:val="24"/>
          <w:lang w:val="en-IN"/>
        </w:rPr>
        <w:t>,Ron</w:t>
      </w:r>
      <w:proofErr w:type="spellEnd"/>
      <w:proofErr w:type="gramEnd"/>
      <w:r w:rsidRPr="002527F5">
        <w:rPr>
          <w:rFonts w:ascii="Times New Roman" w:hAnsi="Times New Roman" w:cs="Times New Roman"/>
          <w:sz w:val="24"/>
          <w:szCs w:val="24"/>
          <w:lang w:val="en-IN"/>
        </w:rPr>
        <w:t>. (2002). “Machine Logic: Industrialising Nature and Agriculture”, in Andrew</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spellStart"/>
      <w:r w:rsidRPr="002527F5">
        <w:rPr>
          <w:rFonts w:ascii="Times New Roman" w:hAnsi="Times New Roman" w:cs="Times New Roman"/>
          <w:sz w:val="24"/>
          <w:szCs w:val="24"/>
          <w:lang w:val="en-IN"/>
        </w:rPr>
        <w:t>Kimbrell</w:t>
      </w:r>
      <w:proofErr w:type="spellEnd"/>
      <w:r w:rsidRPr="002527F5">
        <w:rPr>
          <w:rFonts w:ascii="Times New Roman" w:hAnsi="Times New Roman" w:cs="Times New Roman"/>
          <w:sz w:val="24"/>
          <w:szCs w:val="24"/>
          <w:lang w:val="en-IN"/>
        </w:rPr>
        <w:t xml:space="preserve">, ed., </w:t>
      </w:r>
      <w:proofErr w:type="gramStart"/>
      <w:r w:rsidRPr="002527F5">
        <w:rPr>
          <w:rFonts w:ascii="Times New Roman" w:hAnsi="Times New Roman" w:cs="Times New Roman"/>
          <w:i/>
          <w:iCs/>
          <w:sz w:val="24"/>
          <w:szCs w:val="24"/>
          <w:lang w:val="en-IN"/>
        </w:rPr>
        <w:t>The</w:t>
      </w:r>
      <w:proofErr w:type="gramEnd"/>
      <w:r w:rsidRPr="002527F5">
        <w:rPr>
          <w:rFonts w:ascii="Times New Roman" w:hAnsi="Times New Roman" w:cs="Times New Roman"/>
          <w:i/>
          <w:iCs/>
          <w:sz w:val="24"/>
          <w:szCs w:val="24"/>
          <w:lang w:val="en-IN"/>
        </w:rPr>
        <w:t xml:space="preserve"> Fatal Harvest Reader: The Tragedy of Industrial </w:t>
      </w:r>
      <w:proofErr w:type="spellStart"/>
      <w:r w:rsidRPr="002527F5">
        <w:rPr>
          <w:rFonts w:ascii="Times New Roman" w:hAnsi="Times New Roman" w:cs="Times New Roman"/>
          <w:i/>
          <w:iCs/>
          <w:sz w:val="24"/>
          <w:szCs w:val="24"/>
          <w:lang w:val="en-IN"/>
        </w:rPr>
        <w:t>Agriculture</w:t>
      </w:r>
      <w:r w:rsidRPr="002527F5">
        <w:rPr>
          <w:rFonts w:ascii="Times New Roman" w:hAnsi="Times New Roman" w:cs="Times New Roman"/>
          <w:sz w:val="24"/>
          <w:szCs w:val="24"/>
          <w:lang w:val="en-IN"/>
        </w:rPr>
        <w:t>.London</w:t>
      </w:r>
      <w:proofErr w:type="spellEnd"/>
      <w:r w:rsidRPr="002527F5">
        <w:rPr>
          <w:rFonts w:ascii="Times New Roman" w:hAnsi="Times New Roman" w:cs="Times New Roman"/>
          <w:sz w:val="24"/>
          <w:szCs w:val="24"/>
          <w:lang w:val="en-IN"/>
        </w:rPr>
        <w:t>: Island</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Press. pp. 87-91</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McKittrick</w:t>
      </w:r>
      <w:proofErr w:type="spellEnd"/>
      <w:r w:rsidRPr="002527F5">
        <w:rPr>
          <w:rFonts w:ascii="Times New Roman" w:hAnsi="Times New Roman" w:cs="Times New Roman"/>
          <w:sz w:val="24"/>
          <w:szCs w:val="24"/>
          <w:lang w:val="en-IN"/>
        </w:rPr>
        <w:t>, Meredith. (2012). “Industrial Agriculture”, in J. R. McNeill &amp; E. S. Maudlin,</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 xml:space="preserve">eds., </w:t>
      </w:r>
      <w:r w:rsidRPr="002527F5">
        <w:rPr>
          <w:rFonts w:ascii="Times New Roman" w:hAnsi="Times New Roman" w:cs="Times New Roman"/>
          <w:i/>
          <w:iCs/>
          <w:sz w:val="24"/>
          <w:szCs w:val="24"/>
          <w:lang w:val="en-IN"/>
        </w:rPr>
        <w:t>Companion to Global Environmental History</w:t>
      </w:r>
      <w:r w:rsidRPr="002527F5">
        <w:rPr>
          <w:rFonts w:ascii="Times New Roman" w:hAnsi="Times New Roman" w:cs="Times New Roman"/>
          <w:sz w:val="24"/>
          <w:szCs w:val="24"/>
          <w:lang w:val="en-IN"/>
        </w:rPr>
        <w:t>.</w:t>
      </w:r>
      <w:proofErr w:type="gramEnd"/>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Oxford</w:t>
      </w:r>
      <w:proofErr w:type="gramStart"/>
      <w:r w:rsidRPr="002527F5">
        <w:rPr>
          <w:rFonts w:ascii="Times New Roman" w:hAnsi="Times New Roman" w:cs="Times New Roman"/>
          <w:sz w:val="24"/>
          <w:szCs w:val="24"/>
          <w:lang w:val="en-IN"/>
        </w:rPr>
        <w:t>:Blackwell</w:t>
      </w:r>
      <w:proofErr w:type="spellEnd"/>
      <w:proofErr w:type="gramEnd"/>
      <w:r w:rsidRPr="002527F5">
        <w:rPr>
          <w:rFonts w:ascii="Times New Roman" w:hAnsi="Times New Roman" w:cs="Times New Roman"/>
          <w:sz w:val="24"/>
          <w:szCs w:val="24"/>
          <w:lang w:val="en-IN"/>
        </w:rPr>
        <w:t>. pp. 411-432.</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Agarwal</w:t>
      </w:r>
      <w:proofErr w:type="spellEnd"/>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Bina</w:t>
      </w:r>
      <w:proofErr w:type="spellEnd"/>
      <w:r w:rsidRPr="002527F5">
        <w:rPr>
          <w:rFonts w:ascii="Times New Roman" w:hAnsi="Times New Roman" w:cs="Times New Roman"/>
          <w:sz w:val="24"/>
          <w:szCs w:val="24"/>
          <w:lang w:val="en-IN"/>
        </w:rPr>
        <w:t xml:space="preserve">. (1992). “The Gender and Environment Debate: Lessons from India”. </w:t>
      </w:r>
      <w:r w:rsidRPr="002527F5">
        <w:rPr>
          <w:rFonts w:ascii="Times New Roman" w:hAnsi="Times New Roman" w:cs="Times New Roman"/>
          <w:i/>
          <w:iCs/>
          <w:sz w:val="24"/>
          <w:szCs w:val="24"/>
          <w:lang w:val="en-IN"/>
        </w:rPr>
        <w:t>Feminist</w:t>
      </w:r>
      <w:r>
        <w:rPr>
          <w:rFonts w:ascii="Times New Roman" w:hAnsi="Times New Roman" w:cs="Times New Roman"/>
          <w:i/>
          <w:iCs/>
          <w:sz w:val="24"/>
          <w:szCs w:val="24"/>
          <w:lang w:val="en-IN"/>
        </w:rPr>
        <w:t xml:space="preserve"> </w:t>
      </w:r>
      <w:r w:rsidRPr="002527F5">
        <w:rPr>
          <w:rFonts w:ascii="Times New Roman" w:hAnsi="Times New Roman" w:cs="Times New Roman"/>
          <w:i/>
          <w:iCs/>
          <w:sz w:val="24"/>
          <w:szCs w:val="24"/>
          <w:lang w:val="en-IN"/>
        </w:rPr>
        <w:t xml:space="preserve">Studies, </w:t>
      </w:r>
      <w:r w:rsidRPr="002527F5">
        <w:rPr>
          <w:rFonts w:ascii="Times New Roman" w:hAnsi="Times New Roman" w:cs="Times New Roman"/>
          <w:sz w:val="24"/>
          <w:szCs w:val="24"/>
          <w:lang w:val="en-IN"/>
        </w:rPr>
        <w:t>Vol. 18(No. 1), pp. 119-158.</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Merchant, Carolyn. (2017). ‘Gender and Environmental History’, in J. R. McNeill and Alan</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Roe, eds., </w:t>
      </w:r>
      <w:r w:rsidRPr="002527F5">
        <w:rPr>
          <w:rFonts w:ascii="Times New Roman" w:hAnsi="Times New Roman" w:cs="Times New Roman"/>
          <w:i/>
          <w:iCs/>
          <w:sz w:val="24"/>
          <w:szCs w:val="24"/>
          <w:lang w:val="en-IN"/>
        </w:rPr>
        <w:t xml:space="preserve">Global Environmental </w:t>
      </w:r>
      <w:proofErr w:type="spellStart"/>
      <w:r w:rsidRPr="002527F5">
        <w:rPr>
          <w:rFonts w:ascii="Times New Roman" w:hAnsi="Times New Roman" w:cs="Times New Roman"/>
          <w:i/>
          <w:iCs/>
          <w:sz w:val="24"/>
          <w:szCs w:val="24"/>
          <w:lang w:val="en-IN"/>
        </w:rPr>
        <w:t>History</w:t>
      </w:r>
      <w:r w:rsidRPr="002527F5">
        <w:rPr>
          <w:rFonts w:ascii="Times New Roman" w:hAnsi="Times New Roman" w:cs="Times New Roman"/>
          <w:sz w:val="24"/>
          <w:szCs w:val="24"/>
          <w:lang w:val="en-IN"/>
        </w:rPr>
        <w:t>.London</w:t>
      </w:r>
      <w:proofErr w:type="spellEnd"/>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Routledge</w:t>
      </w:r>
      <w:proofErr w:type="spellEnd"/>
      <w:r w:rsidRPr="002527F5">
        <w:rPr>
          <w:rFonts w:ascii="Times New Roman" w:hAnsi="Times New Roman" w:cs="Times New Roman"/>
          <w:sz w:val="24"/>
          <w:szCs w:val="24"/>
          <w:lang w:val="en-IN"/>
        </w:rPr>
        <w:t>. pp. 82-87.</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Bauer, Jordan and </w:t>
      </w:r>
      <w:proofErr w:type="spellStart"/>
      <w:r w:rsidRPr="002527F5">
        <w:rPr>
          <w:rFonts w:ascii="Times New Roman" w:hAnsi="Times New Roman" w:cs="Times New Roman"/>
          <w:sz w:val="24"/>
          <w:szCs w:val="24"/>
          <w:lang w:val="en-IN"/>
        </w:rPr>
        <w:t>Melosi</w:t>
      </w:r>
      <w:proofErr w:type="spellEnd"/>
      <w:r w:rsidRPr="002527F5">
        <w:rPr>
          <w:rFonts w:ascii="Times New Roman" w:hAnsi="Times New Roman" w:cs="Times New Roman"/>
          <w:sz w:val="24"/>
          <w:szCs w:val="24"/>
          <w:lang w:val="en-IN"/>
        </w:rPr>
        <w:t>, Martin V. (2012). “Cities and the Environment” in J. R. McNeill</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and</w:t>
      </w:r>
      <w:proofErr w:type="gramEnd"/>
      <w:r w:rsidRPr="002527F5">
        <w:rPr>
          <w:rFonts w:ascii="Times New Roman" w:hAnsi="Times New Roman" w:cs="Times New Roman"/>
          <w:sz w:val="24"/>
          <w:szCs w:val="24"/>
          <w:lang w:val="en-IN"/>
        </w:rPr>
        <w:t xml:space="preserve"> E. S. Maudlin, eds., </w:t>
      </w:r>
      <w:r w:rsidRPr="002527F5">
        <w:rPr>
          <w:rFonts w:ascii="Times New Roman" w:hAnsi="Times New Roman" w:cs="Times New Roman"/>
          <w:i/>
          <w:iCs/>
          <w:sz w:val="24"/>
          <w:szCs w:val="24"/>
          <w:lang w:val="en-IN"/>
        </w:rPr>
        <w:t xml:space="preserve">Companion to Environmental </w:t>
      </w:r>
      <w:proofErr w:type="spellStart"/>
      <w:r w:rsidRPr="002527F5">
        <w:rPr>
          <w:rFonts w:ascii="Times New Roman" w:hAnsi="Times New Roman" w:cs="Times New Roman"/>
          <w:i/>
          <w:iCs/>
          <w:sz w:val="24"/>
          <w:szCs w:val="24"/>
          <w:lang w:val="en-IN"/>
        </w:rPr>
        <w:t>History</w:t>
      </w:r>
      <w:r w:rsidRPr="002527F5">
        <w:rPr>
          <w:rFonts w:ascii="Times New Roman" w:hAnsi="Times New Roman" w:cs="Times New Roman"/>
          <w:sz w:val="24"/>
          <w:szCs w:val="24"/>
          <w:lang w:val="en-IN"/>
        </w:rPr>
        <w:t>.Oxford</w:t>
      </w:r>
      <w:proofErr w:type="spellEnd"/>
      <w:r w:rsidRPr="002527F5">
        <w:rPr>
          <w:rFonts w:ascii="Times New Roman" w:hAnsi="Times New Roman" w:cs="Times New Roman"/>
          <w:sz w:val="24"/>
          <w:szCs w:val="24"/>
          <w:lang w:val="en-IN"/>
        </w:rPr>
        <w:t xml:space="preserve">: Blackwell. </w:t>
      </w:r>
      <w:proofErr w:type="gramStart"/>
      <w:r w:rsidRPr="002527F5">
        <w:rPr>
          <w:rFonts w:ascii="Times New Roman" w:hAnsi="Times New Roman" w:cs="Times New Roman"/>
          <w:sz w:val="24"/>
          <w:szCs w:val="24"/>
          <w:lang w:val="en-IN"/>
        </w:rPr>
        <w:t>pp.</w:t>
      </w:r>
      <w:proofErr w:type="gramEnd"/>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360-376.</w:t>
      </w:r>
      <w:proofErr w:type="gramEnd"/>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Heynen</w:t>
      </w:r>
      <w:proofErr w:type="spellEnd"/>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Nik</w:t>
      </w:r>
      <w:proofErr w:type="spellEnd"/>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Kaika</w:t>
      </w:r>
      <w:proofErr w:type="spellEnd"/>
      <w:r w:rsidRPr="002527F5">
        <w:rPr>
          <w:rFonts w:ascii="Times New Roman" w:hAnsi="Times New Roman" w:cs="Times New Roman"/>
          <w:sz w:val="24"/>
          <w:szCs w:val="24"/>
          <w:lang w:val="en-IN"/>
        </w:rPr>
        <w:t xml:space="preserve">, Maria and </w:t>
      </w:r>
      <w:proofErr w:type="spellStart"/>
      <w:r w:rsidRPr="002527F5">
        <w:rPr>
          <w:rFonts w:ascii="Times New Roman" w:hAnsi="Times New Roman" w:cs="Times New Roman"/>
          <w:sz w:val="24"/>
          <w:szCs w:val="24"/>
          <w:lang w:val="en-IN"/>
        </w:rPr>
        <w:t>Swyngedouw</w:t>
      </w:r>
      <w:proofErr w:type="spellEnd"/>
      <w:r w:rsidRPr="002527F5">
        <w:rPr>
          <w:rFonts w:ascii="Times New Roman" w:hAnsi="Times New Roman" w:cs="Times New Roman"/>
          <w:sz w:val="24"/>
          <w:szCs w:val="24"/>
          <w:lang w:val="en-IN"/>
        </w:rPr>
        <w:t>, Erik. (2006). ‘Urban Political Ecology: Politicizing</w:t>
      </w:r>
      <w:r>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 xml:space="preserve">the production of Urban nature” in </w:t>
      </w:r>
      <w:proofErr w:type="spellStart"/>
      <w:r w:rsidRPr="002527F5">
        <w:rPr>
          <w:rFonts w:ascii="Times New Roman" w:hAnsi="Times New Roman" w:cs="Times New Roman"/>
          <w:sz w:val="24"/>
          <w:szCs w:val="24"/>
          <w:lang w:val="en-IN"/>
        </w:rPr>
        <w:t>Nik</w:t>
      </w:r>
      <w:proofErr w:type="spellEnd"/>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Heynen</w:t>
      </w:r>
      <w:proofErr w:type="spellEnd"/>
      <w:r w:rsidRPr="002527F5">
        <w:rPr>
          <w:rFonts w:ascii="Times New Roman" w:hAnsi="Times New Roman" w:cs="Times New Roman"/>
          <w:sz w:val="24"/>
          <w:szCs w:val="24"/>
          <w:lang w:val="en-IN"/>
        </w:rPr>
        <w:t xml:space="preserve"> et al. eds., </w:t>
      </w:r>
      <w:r w:rsidRPr="002527F5">
        <w:rPr>
          <w:rFonts w:ascii="Times New Roman" w:hAnsi="Times New Roman" w:cs="Times New Roman"/>
          <w:i/>
          <w:iCs/>
          <w:sz w:val="24"/>
          <w:szCs w:val="24"/>
          <w:lang w:val="en-IN"/>
        </w:rPr>
        <w:t xml:space="preserve">In the Nature of </w:t>
      </w:r>
      <w:proofErr w:type="spellStart"/>
      <w:r w:rsidRPr="002527F5">
        <w:rPr>
          <w:rFonts w:ascii="Times New Roman" w:hAnsi="Times New Roman" w:cs="Times New Roman"/>
          <w:i/>
          <w:iCs/>
          <w:sz w:val="24"/>
          <w:szCs w:val="24"/>
          <w:lang w:val="en-IN"/>
        </w:rPr>
        <w:t>Cities</w:t>
      </w:r>
      <w:proofErr w:type="gramStart"/>
      <w:r w:rsidRPr="002527F5">
        <w:rPr>
          <w:rFonts w:ascii="Times New Roman" w:hAnsi="Times New Roman" w:cs="Times New Roman"/>
          <w:i/>
          <w:iCs/>
          <w:sz w:val="24"/>
          <w:szCs w:val="24"/>
          <w:lang w:val="en-IN"/>
        </w:rPr>
        <w:t>:Urban</w:t>
      </w:r>
      <w:proofErr w:type="spellEnd"/>
      <w:proofErr w:type="gramEnd"/>
      <w:r w:rsidRPr="002527F5">
        <w:rPr>
          <w:rFonts w:ascii="Times New Roman" w:hAnsi="Times New Roman" w:cs="Times New Roman"/>
          <w:i/>
          <w:iCs/>
          <w:sz w:val="24"/>
          <w:szCs w:val="24"/>
          <w:lang w:val="en-IN"/>
        </w:rPr>
        <w:t xml:space="preserve"> Political Ecology and Politics of Urban </w:t>
      </w:r>
      <w:proofErr w:type="spellStart"/>
      <w:r w:rsidRPr="002527F5">
        <w:rPr>
          <w:rFonts w:ascii="Times New Roman" w:hAnsi="Times New Roman" w:cs="Times New Roman"/>
          <w:i/>
          <w:iCs/>
          <w:sz w:val="24"/>
          <w:szCs w:val="24"/>
          <w:lang w:val="en-IN"/>
        </w:rPr>
        <w:t>Metabolism</w:t>
      </w:r>
      <w:r w:rsidRPr="002527F5">
        <w:rPr>
          <w:rFonts w:ascii="Times New Roman" w:hAnsi="Times New Roman" w:cs="Times New Roman"/>
          <w:sz w:val="24"/>
          <w:szCs w:val="24"/>
          <w:lang w:val="en-IN"/>
        </w:rPr>
        <w:t>.London</w:t>
      </w:r>
      <w:proofErr w:type="spellEnd"/>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Routledge</w:t>
      </w:r>
      <w:proofErr w:type="spellEnd"/>
      <w:r w:rsidRPr="002527F5">
        <w:rPr>
          <w:rFonts w:ascii="Times New Roman" w:hAnsi="Times New Roman" w:cs="Times New Roman"/>
          <w:sz w:val="24"/>
          <w:szCs w:val="24"/>
          <w:lang w:val="en-IN"/>
        </w:rPr>
        <w:t>. pp. 1-19.</w:t>
      </w:r>
    </w:p>
    <w:p w:rsidR="002527F5" w:rsidRPr="002527F5" w:rsidRDefault="002527F5">
      <w:pPr>
        <w:rPr>
          <w:rFonts w:ascii="Times New Roman" w:hAnsi="Times New Roman" w:cs="Times New Roman"/>
          <w:sz w:val="24"/>
          <w:szCs w:val="24"/>
        </w:rPr>
      </w:pPr>
    </w:p>
    <w:p w:rsidR="002527F5" w:rsidRPr="002527F5" w:rsidRDefault="002527F5">
      <w:pPr>
        <w:rPr>
          <w:rFonts w:ascii="Times New Roman" w:hAnsi="Times New Roman" w:cs="Times New Roman"/>
          <w:b/>
          <w:sz w:val="24"/>
          <w:szCs w:val="24"/>
        </w:rPr>
      </w:pPr>
      <w:r w:rsidRPr="002527F5">
        <w:rPr>
          <w:rFonts w:ascii="Times New Roman" w:hAnsi="Times New Roman" w:cs="Times New Roman"/>
          <w:b/>
          <w:sz w:val="24"/>
          <w:szCs w:val="24"/>
        </w:rPr>
        <w:t>Unit 5</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White, Sam. </w:t>
      </w:r>
      <w:proofErr w:type="gramStart"/>
      <w:r w:rsidRPr="002527F5">
        <w:rPr>
          <w:rFonts w:ascii="Times New Roman" w:hAnsi="Times New Roman" w:cs="Times New Roman"/>
          <w:sz w:val="24"/>
          <w:szCs w:val="24"/>
          <w:lang w:val="en-IN"/>
        </w:rPr>
        <w:t>(2012). ‘Climate Change in Global Environmental History’ in J. R. McNeill and</w:t>
      </w:r>
      <w:r w:rsidR="0041473A">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 xml:space="preserve">E. S. Maudlin, eds., </w:t>
      </w:r>
      <w:r w:rsidRPr="002527F5">
        <w:rPr>
          <w:rFonts w:ascii="Times New Roman" w:hAnsi="Times New Roman" w:cs="Times New Roman"/>
          <w:i/>
          <w:iCs/>
          <w:sz w:val="24"/>
          <w:szCs w:val="24"/>
          <w:lang w:val="en-IN"/>
        </w:rPr>
        <w:t>Companion to Environmental History</w:t>
      </w:r>
      <w:r w:rsidRPr="002527F5">
        <w:rPr>
          <w:rFonts w:ascii="Times New Roman" w:hAnsi="Times New Roman" w:cs="Times New Roman"/>
          <w:sz w:val="24"/>
          <w:szCs w:val="24"/>
          <w:lang w:val="en-IN"/>
        </w:rPr>
        <w:t>.</w:t>
      </w:r>
      <w:proofErr w:type="gramEnd"/>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sz w:val="24"/>
          <w:szCs w:val="24"/>
          <w:lang w:val="en-IN"/>
        </w:rPr>
        <w:t>Oxford</w:t>
      </w:r>
      <w:proofErr w:type="gramStart"/>
      <w:r w:rsidRPr="002527F5">
        <w:rPr>
          <w:rFonts w:ascii="Times New Roman" w:hAnsi="Times New Roman" w:cs="Times New Roman"/>
          <w:sz w:val="24"/>
          <w:szCs w:val="24"/>
          <w:lang w:val="en-IN"/>
        </w:rPr>
        <w:t>:Blackwell</w:t>
      </w:r>
      <w:proofErr w:type="spellEnd"/>
      <w:proofErr w:type="gramEnd"/>
      <w:r w:rsidRPr="002527F5">
        <w:rPr>
          <w:rFonts w:ascii="Times New Roman" w:hAnsi="Times New Roman" w:cs="Times New Roman"/>
          <w:sz w:val="24"/>
          <w:szCs w:val="24"/>
          <w:lang w:val="en-IN"/>
        </w:rPr>
        <w:t>. pp. 394-410.</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Lewis, Simon L. and Maslin, Mark A. (2015). “Defining the </w:t>
      </w:r>
      <w:proofErr w:type="spellStart"/>
      <w:r w:rsidRPr="002527F5">
        <w:rPr>
          <w:rFonts w:ascii="Times New Roman" w:hAnsi="Times New Roman" w:cs="Times New Roman"/>
          <w:sz w:val="24"/>
          <w:szCs w:val="24"/>
          <w:lang w:val="en-IN"/>
        </w:rPr>
        <w:t>Anthropocene</w:t>
      </w:r>
      <w:proofErr w:type="spellEnd"/>
      <w:r w:rsidRPr="002527F5">
        <w:rPr>
          <w:rFonts w:ascii="Times New Roman" w:hAnsi="Times New Roman" w:cs="Times New Roman"/>
          <w:sz w:val="24"/>
          <w:szCs w:val="24"/>
          <w:lang w:val="en-IN"/>
        </w:rPr>
        <w:t xml:space="preserve">”, </w:t>
      </w:r>
      <w:r w:rsidRPr="002527F5">
        <w:rPr>
          <w:rFonts w:ascii="Times New Roman" w:hAnsi="Times New Roman" w:cs="Times New Roman"/>
          <w:i/>
          <w:iCs/>
          <w:sz w:val="24"/>
          <w:szCs w:val="24"/>
          <w:lang w:val="en-IN"/>
        </w:rPr>
        <w:t xml:space="preserve">Nature, </w:t>
      </w:r>
      <w:r w:rsidRPr="002527F5">
        <w:rPr>
          <w:rFonts w:ascii="Times New Roman" w:hAnsi="Times New Roman" w:cs="Times New Roman"/>
          <w:sz w:val="24"/>
          <w:szCs w:val="24"/>
          <w:lang w:val="en-IN"/>
        </w:rPr>
        <w:t>Vol.</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519, pp. 171-80.</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Steffen, Will, </w:t>
      </w:r>
      <w:proofErr w:type="spellStart"/>
      <w:r w:rsidRPr="002527F5">
        <w:rPr>
          <w:rFonts w:ascii="Times New Roman" w:hAnsi="Times New Roman" w:cs="Times New Roman"/>
          <w:sz w:val="24"/>
          <w:szCs w:val="24"/>
          <w:lang w:val="en-IN"/>
        </w:rPr>
        <w:t>Crutzen</w:t>
      </w:r>
      <w:proofErr w:type="spellEnd"/>
      <w:r w:rsidRPr="002527F5">
        <w:rPr>
          <w:rFonts w:ascii="Times New Roman" w:hAnsi="Times New Roman" w:cs="Times New Roman"/>
          <w:sz w:val="24"/>
          <w:szCs w:val="24"/>
          <w:lang w:val="en-IN"/>
        </w:rPr>
        <w:t xml:space="preserve">, Paul J. and McNeill, J. R. (2008). “The </w:t>
      </w:r>
      <w:proofErr w:type="spellStart"/>
      <w:r w:rsidRPr="002527F5">
        <w:rPr>
          <w:rFonts w:ascii="Times New Roman" w:hAnsi="Times New Roman" w:cs="Times New Roman"/>
          <w:sz w:val="24"/>
          <w:szCs w:val="24"/>
          <w:lang w:val="en-IN"/>
        </w:rPr>
        <w:t>Anthropocene</w:t>
      </w:r>
      <w:proofErr w:type="spellEnd"/>
      <w:r w:rsidRPr="002527F5">
        <w:rPr>
          <w:rFonts w:ascii="Times New Roman" w:hAnsi="Times New Roman" w:cs="Times New Roman"/>
          <w:sz w:val="24"/>
          <w:szCs w:val="24"/>
          <w:lang w:val="en-IN"/>
        </w:rPr>
        <w:t>: Are Humans</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roofErr w:type="gramStart"/>
      <w:r w:rsidRPr="002527F5">
        <w:rPr>
          <w:rFonts w:ascii="Times New Roman" w:hAnsi="Times New Roman" w:cs="Times New Roman"/>
          <w:sz w:val="24"/>
          <w:szCs w:val="24"/>
          <w:lang w:val="en-IN"/>
        </w:rPr>
        <w:t>Now Overwhelming the Great Forces of Nature”.</w:t>
      </w:r>
      <w:proofErr w:type="gramEnd"/>
      <w:r w:rsidRPr="002527F5">
        <w:rPr>
          <w:rFonts w:ascii="Times New Roman" w:hAnsi="Times New Roman" w:cs="Times New Roman"/>
          <w:sz w:val="24"/>
          <w:szCs w:val="24"/>
          <w:lang w:val="en-IN"/>
        </w:rPr>
        <w:t xml:space="preserve"> </w:t>
      </w:r>
      <w:proofErr w:type="spellStart"/>
      <w:r w:rsidRPr="002527F5">
        <w:rPr>
          <w:rFonts w:ascii="Times New Roman" w:hAnsi="Times New Roman" w:cs="Times New Roman"/>
          <w:i/>
          <w:iCs/>
          <w:sz w:val="24"/>
          <w:szCs w:val="24"/>
          <w:lang w:val="en-IN"/>
        </w:rPr>
        <w:t>Ambio</w:t>
      </w:r>
      <w:proofErr w:type="spellEnd"/>
      <w:r w:rsidRPr="002527F5">
        <w:rPr>
          <w:rFonts w:ascii="Times New Roman" w:hAnsi="Times New Roman" w:cs="Times New Roman"/>
          <w:sz w:val="24"/>
          <w:szCs w:val="24"/>
          <w:lang w:val="en-IN"/>
        </w:rPr>
        <w:t>, Vol. 36(No</w:t>
      </w:r>
      <w:proofErr w:type="gramStart"/>
      <w:r w:rsidRPr="002527F5">
        <w:rPr>
          <w:rFonts w:ascii="Times New Roman" w:hAnsi="Times New Roman" w:cs="Times New Roman"/>
          <w:sz w:val="24"/>
          <w:szCs w:val="24"/>
          <w:lang w:val="en-IN"/>
        </w:rPr>
        <w:t>,8</w:t>
      </w:r>
      <w:proofErr w:type="gramEnd"/>
      <w:r w:rsidRPr="002527F5">
        <w:rPr>
          <w:rFonts w:ascii="Times New Roman" w:hAnsi="Times New Roman" w:cs="Times New Roman"/>
          <w:sz w:val="24"/>
          <w:szCs w:val="24"/>
          <w:lang w:val="en-IN"/>
        </w:rPr>
        <w:t>), pp. 614-621</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Moore Jason W. (ed.,) (2016</w:t>
      </w:r>
      <w:proofErr w:type="gramStart"/>
      <w:r w:rsidRPr="002527F5">
        <w:rPr>
          <w:rFonts w:ascii="Times New Roman" w:hAnsi="Times New Roman" w:cs="Times New Roman"/>
          <w:sz w:val="24"/>
          <w:szCs w:val="24"/>
          <w:lang w:val="en-IN"/>
        </w:rPr>
        <w:t>)</w:t>
      </w:r>
      <w:proofErr w:type="spellStart"/>
      <w:r w:rsidRPr="002527F5">
        <w:rPr>
          <w:rFonts w:ascii="Times New Roman" w:hAnsi="Times New Roman" w:cs="Times New Roman"/>
          <w:i/>
          <w:iCs/>
          <w:sz w:val="24"/>
          <w:szCs w:val="24"/>
          <w:lang w:val="en-IN"/>
        </w:rPr>
        <w:t>Anthropocene</w:t>
      </w:r>
      <w:proofErr w:type="spellEnd"/>
      <w:proofErr w:type="gramEnd"/>
      <w:r w:rsidRPr="002527F5">
        <w:rPr>
          <w:rFonts w:ascii="Times New Roman" w:hAnsi="Times New Roman" w:cs="Times New Roman"/>
          <w:i/>
          <w:iCs/>
          <w:sz w:val="24"/>
          <w:szCs w:val="24"/>
          <w:lang w:val="en-IN"/>
        </w:rPr>
        <w:t xml:space="preserve"> or </w:t>
      </w:r>
      <w:proofErr w:type="spellStart"/>
      <w:r w:rsidRPr="002527F5">
        <w:rPr>
          <w:rFonts w:ascii="Times New Roman" w:hAnsi="Times New Roman" w:cs="Times New Roman"/>
          <w:i/>
          <w:iCs/>
          <w:sz w:val="24"/>
          <w:szCs w:val="24"/>
          <w:lang w:val="en-IN"/>
        </w:rPr>
        <w:t>Capitalocene</w:t>
      </w:r>
      <w:proofErr w:type="spellEnd"/>
      <w:r w:rsidRPr="002527F5">
        <w:rPr>
          <w:rFonts w:ascii="Times New Roman" w:hAnsi="Times New Roman" w:cs="Times New Roman"/>
          <w:i/>
          <w:iCs/>
          <w:sz w:val="24"/>
          <w:szCs w:val="24"/>
          <w:lang w:val="en-IN"/>
        </w:rPr>
        <w:t>?: Nature, History and the Crisis</w:t>
      </w:r>
      <w:r w:rsidR="0041473A">
        <w:rPr>
          <w:rFonts w:ascii="Times New Roman" w:hAnsi="Times New Roman" w:cs="Times New Roman"/>
          <w:i/>
          <w:iCs/>
          <w:sz w:val="24"/>
          <w:szCs w:val="24"/>
          <w:lang w:val="en-IN"/>
        </w:rPr>
        <w:t xml:space="preserve"> </w:t>
      </w:r>
      <w:r w:rsidRPr="002527F5">
        <w:rPr>
          <w:rFonts w:ascii="Times New Roman" w:hAnsi="Times New Roman" w:cs="Times New Roman"/>
          <w:i/>
          <w:iCs/>
          <w:sz w:val="24"/>
          <w:szCs w:val="24"/>
          <w:lang w:val="en-IN"/>
        </w:rPr>
        <w:t xml:space="preserve">of </w:t>
      </w:r>
      <w:proofErr w:type="spellStart"/>
      <w:r w:rsidRPr="002527F5">
        <w:rPr>
          <w:rFonts w:ascii="Times New Roman" w:hAnsi="Times New Roman" w:cs="Times New Roman"/>
          <w:i/>
          <w:iCs/>
          <w:sz w:val="24"/>
          <w:szCs w:val="24"/>
          <w:lang w:val="en-IN"/>
        </w:rPr>
        <w:t>Capitalism</w:t>
      </w:r>
      <w:r w:rsidRPr="002527F5">
        <w:rPr>
          <w:rFonts w:ascii="Times New Roman" w:hAnsi="Times New Roman" w:cs="Times New Roman"/>
          <w:sz w:val="24"/>
          <w:szCs w:val="24"/>
          <w:lang w:val="en-IN"/>
        </w:rPr>
        <w:t>.Oakland</w:t>
      </w:r>
      <w:proofErr w:type="spellEnd"/>
      <w:r w:rsidRPr="002527F5">
        <w:rPr>
          <w:rFonts w:ascii="Times New Roman" w:hAnsi="Times New Roman" w:cs="Times New Roman"/>
          <w:sz w:val="24"/>
          <w:szCs w:val="24"/>
          <w:lang w:val="en-IN"/>
        </w:rPr>
        <w:t>: PM Press.</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r w:rsidRPr="002527F5">
        <w:rPr>
          <w:rFonts w:ascii="Times New Roman" w:hAnsi="Times New Roman" w:cs="Times New Roman"/>
          <w:sz w:val="24"/>
          <w:szCs w:val="24"/>
          <w:lang w:val="en-IN"/>
        </w:rPr>
        <w:t xml:space="preserve">• Morrison, Kathleen D. (2015). </w:t>
      </w:r>
      <w:proofErr w:type="gramStart"/>
      <w:r w:rsidRPr="002527F5">
        <w:rPr>
          <w:rFonts w:ascii="Times New Roman" w:hAnsi="Times New Roman" w:cs="Times New Roman"/>
          <w:sz w:val="24"/>
          <w:szCs w:val="24"/>
          <w:lang w:val="en-IN"/>
        </w:rPr>
        <w:t>“</w:t>
      </w:r>
      <w:proofErr w:type="spellStart"/>
      <w:r w:rsidRPr="002527F5">
        <w:rPr>
          <w:rFonts w:ascii="Times New Roman" w:hAnsi="Times New Roman" w:cs="Times New Roman"/>
          <w:sz w:val="24"/>
          <w:szCs w:val="24"/>
          <w:lang w:val="en-IN"/>
        </w:rPr>
        <w:t>Provincializing</w:t>
      </w:r>
      <w:proofErr w:type="spellEnd"/>
      <w:r w:rsidRPr="002527F5">
        <w:rPr>
          <w:rFonts w:ascii="Times New Roman" w:hAnsi="Times New Roman" w:cs="Times New Roman"/>
          <w:sz w:val="24"/>
          <w:szCs w:val="24"/>
          <w:lang w:val="en-IN"/>
        </w:rPr>
        <w:t xml:space="preserve"> the </w:t>
      </w:r>
      <w:proofErr w:type="spellStart"/>
      <w:r w:rsidRPr="002527F5">
        <w:rPr>
          <w:rFonts w:ascii="Times New Roman" w:hAnsi="Times New Roman" w:cs="Times New Roman"/>
          <w:sz w:val="24"/>
          <w:szCs w:val="24"/>
          <w:lang w:val="en-IN"/>
        </w:rPr>
        <w:t>Anthropocene</w:t>
      </w:r>
      <w:proofErr w:type="spellEnd"/>
      <w:r w:rsidRPr="002527F5">
        <w:rPr>
          <w:rFonts w:ascii="Times New Roman" w:hAnsi="Times New Roman" w:cs="Times New Roman"/>
          <w:sz w:val="24"/>
          <w:szCs w:val="24"/>
          <w:lang w:val="en-IN"/>
        </w:rPr>
        <w:t>”.</w:t>
      </w:r>
      <w:proofErr w:type="gramEnd"/>
      <w:r w:rsidRPr="002527F5">
        <w:rPr>
          <w:rFonts w:ascii="Times New Roman" w:hAnsi="Times New Roman" w:cs="Times New Roman"/>
          <w:sz w:val="24"/>
          <w:szCs w:val="24"/>
          <w:lang w:val="en-IN"/>
        </w:rPr>
        <w:t xml:space="preserve"> </w:t>
      </w:r>
      <w:r w:rsidRPr="002527F5">
        <w:rPr>
          <w:rFonts w:ascii="Times New Roman" w:hAnsi="Times New Roman" w:cs="Times New Roman"/>
          <w:i/>
          <w:iCs/>
          <w:sz w:val="24"/>
          <w:szCs w:val="24"/>
          <w:lang w:val="en-IN"/>
        </w:rPr>
        <w:t>Seminar</w:t>
      </w:r>
      <w:r w:rsidRPr="002527F5">
        <w:rPr>
          <w:rFonts w:ascii="Times New Roman" w:hAnsi="Times New Roman" w:cs="Times New Roman"/>
          <w:sz w:val="24"/>
          <w:szCs w:val="24"/>
          <w:lang w:val="en-IN"/>
        </w:rPr>
        <w:t>, Vol.673 (Sept),</w:t>
      </w:r>
      <w:r w:rsidR="0041473A">
        <w:rPr>
          <w:rFonts w:ascii="Times New Roman" w:hAnsi="Times New Roman" w:cs="Times New Roman"/>
          <w:sz w:val="24"/>
          <w:szCs w:val="24"/>
          <w:lang w:val="en-IN"/>
        </w:rPr>
        <w:t xml:space="preserve"> </w:t>
      </w:r>
      <w:r w:rsidRPr="002527F5">
        <w:rPr>
          <w:rFonts w:ascii="Times New Roman" w:hAnsi="Times New Roman" w:cs="Times New Roman"/>
          <w:sz w:val="24"/>
          <w:szCs w:val="24"/>
          <w:lang w:val="en-IN"/>
        </w:rPr>
        <w:t>pp. 75-80.</w:t>
      </w:r>
    </w:p>
    <w:p w:rsidR="002527F5" w:rsidRPr="002527F5" w:rsidRDefault="002527F5" w:rsidP="002527F5">
      <w:pPr>
        <w:autoSpaceDE w:val="0"/>
        <w:autoSpaceDN w:val="0"/>
        <w:adjustRightInd w:val="0"/>
        <w:spacing w:after="0" w:line="240" w:lineRule="auto"/>
        <w:rPr>
          <w:rFonts w:ascii="Times New Roman" w:hAnsi="Times New Roman" w:cs="Times New Roman"/>
          <w:sz w:val="24"/>
          <w:szCs w:val="24"/>
          <w:lang w:val="en-IN"/>
        </w:rPr>
      </w:pPr>
    </w:p>
    <w:p w:rsidR="002527F5" w:rsidRDefault="002527F5"/>
    <w:sectPr w:rsidR="002527F5" w:rsidSect="005858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74EB"/>
    <w:rsid w:val="002527F5"/>
    <w:rsid w:val="0041473A"/>
    <w:rsid w:val="005858E1"/>
    <w:rsid w:val="009574E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4E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74EB"/>
    <w:pPr>
      <w:ind w:left="720"/>
      <w:contextualSpacing/>
    </w:pPr>
  </w:style>
</w:styles>
</file>

<file path=word/webSettings.xml><?xml version="1.0" encoding="utf-8"?>
<w:webSettings xmlns:r="http://schemas.openxmlformats.org/officeDocument/2006/relationships" xmlns:w="http://schemas.openxmlformats.org/wordprocessingml/2006/main">
  <w:divs>
    <w:div w:id="179648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1325</Words>
  <Characters>7556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Sharma</dc:creator>
  <cp:keywords/>
  <dc:description/>
  <cp:lastModifiedBy>M Sharma</cp:lastModifiedBy>
  <cp:revision>2</cp:revision>
  <dcterms:created xsi:type="dcterms:W3CDTF">2022-03-26T07:28:00Z</dcterms:created>
  <dcterms:modified xsi:type="dcterms:W3CDTF">2022-03-26T07:50:00Z</dcterms:modified>
</cp:coreProperties>
</file>