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b/>
          <w:sz w:val="24"/>
          <w:szCs w:val="24"/>
        </w:rPr>
        <w:t>Teaching Pl</w:t>
      </w:r>
      <w:r w:rsidR="00895060">
        <w:rPr>
          <w:rFonts w:ascii="Times New Roman" w:hAnsi="Times New Roman" w:cs="Times New Roman"/>
          <w:b/>
          <w:sz w:val="24"/>
          <w:szCs w:val="24"/>
        </w:rPr>
        <w:t xml:space="preserve">an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 (H) History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:rsidR="006D7D1F" w:rsidRPr="006D7D1F" w:rsidRDefault="005B66D5" w:rsidP="006D7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</w:t>
      </w:r>
      <w:r w:rsidR="006D7D1F" w:rsidRPr="006D7D1F">
        <w:rPr>
          <w:rFonts w:ascii="Times New Roman" w:hAnsi="Times New Roman" w:cs="Times New Roman"/>
          <w:b/>
          <w:sz w:val="24"/>
          <w:szCs w:val="24"/>
        </w:rPr>
        <w:t>: History of Modern China 1840-1960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 w:rsidRPr="006D7D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Session: </w:t>
      </w:r>
      <w:r w:rsidR="00895060">
        <w:rPr>
          <w:rFonts w:ascii="Times New Roman" w:hAnsi="Times New Roman" w:cs="Times New Roman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2020-</w:t>
      </w:r>
      <w:r w:rsidR="00895060">
        <w:rPr>
          <w:rFonts w:ascii="Times New Roman" w:hAnsi="Times New Roman" w:cs="Times New Roman"/>
          <w:sz w:val="24"/>
          <w:szCs w:val="24"/>
        </w:rPr>
        <w:t xml:space="preserve"> June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6D7D1F" w:rsidRPr="006D7D1F" w:rsidRDefault="006D7D1F" w:rsidP="006D7D1F">
      <w:pPr>
        <w:rPr>
          <w:rFonts w:ascii="Times New Roman" w:hAnsi="Times New Roman" w:cs="Times New Roman"/>
          <w:b/>
          <w:sz w:val="24"/>
          <w:szCs w:val="24"/>
        </w:rPr>
      </w:pPr>
      <w:r w:rsidRPr="006D7D1F">
        <w:rPr>
          <w:rFonts w:ascii="Times New Roman" w:hAnsi="Times New Roman" w:cs="Times New Roman"/>
          <w:b/>
          <w:sz w:val="24"/>
          <w:szCs w:val="24"/>
        </w:rPr>
        <w:t xml:space="preserve">Teacher Name: Dr. </w:t>
      </w:r>
      <w:proofErr w:type="spellStart"/>
      <w:r w:rsidRPr="006D7D1F">
        <w:rPr>
          <w:rFonts w:ascii="Times New Roman" w:hAnsi="Times New Roman" w:cs="Times New Roman"/>
          <w:b/>
          <w:sz w:val="24"/>
          <w:szCs w:val="24"/>
        </w:rPr>
        <w:t>Jaspal</w:t>
      </w:r>
      <w:proofErr w:type="spellEnd"/>
      <w:r w:rsidRPr="006D7D1F"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SYLLABUS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I. China and the Great Divergence </w:t>
      </w:r>
      <w:r w:rsidR="001F6307">
        <w:rPr>
          <w:rFonts w:ascii="Times New Roman" w:hAnsi="Times New Roman" w:cs="Times New Roman"/>
          <w:sz w:val="24"/>
          <w:szCs w:val="24"/>
        </w:rPr>
        <w:t xml:space="preserve">(2 Week)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II. Imperia</w:t>
      </w:r>
      <w:r w:rsidR="001F6307">
        <w:rPr>
          <w:rFonts w:ascii="Times New Roman" w:hAnsi="Times New Roman" w:cs="Times New Roman"/>
          <w:sz w:val="24"/>
          <w:szCs w:val="24"/>
        </w:rPr>
        <w:t>lism and China during the 19th C</w:t>
      </w:r>
      <w:r w:rsidRPr="006D7D1F">
        <w:rPr>
          <w:rFonts w:ascii="Times New Roman" w:hAnsi="Times New Roman" w:cs="Times New Roman"/>
          <w:sz w:val="24"/>
          <w:szCs w:val="24"/>
        </w:rPr>
        <w:t xml:space="preserve">entury </w:t>
      </w:r>
      <w:r w:rsidR="001F6307">
        <w:rPr>
          <w:rFonts w:ascii="Times New Roman" w:hAnsi="Times New Roman" w:cs="Times New Roman"/>
          <w:sz w:val="24"/>
          <w:szCs w:val="24"/>
        </w:rPr>
        <w:t xml:space="preserve">(2 Week)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] Canton (Guangzhou) system; Opium wars and their consequences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[b] Secret Societies and popular movements: Taiping movement; Boxer movement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[c] Reform movements: Self-Strengthening movement; 1898 Reform movement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III. The emergence of Nationalism in China </w:t>
      </w:r>
      <w:r w:rsidR="001F6307">
        <w:rPr>
          <w:rFonts w:ascii="Times New Roman" w:hAnsi="Times New Roman" w:cs="Times New Roman"/>
          <w:sz w:val="24"/>
          <w:szCs w:val="24"/>
        </w:rPr>
        <w:t>(3</w:t>
      </w:r>
      <w:r w:rsidR="001F6307" w:rsidRPr="001F6307">
        <w:rPr>
          <w:rFonts w:ascii="Times New Roman" w:hAnsi="Times New Roman" w:cs="Times New Roman"/>
          <w:sz w:val="24"/>
          <w:szCs w:val="24"/>
        </w:rPr>
        <w:t xml:space="preserve"> Week)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] The Revolution of 1911: Sun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Yat-sen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(Sun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Shan) and his ideology</w:t>
      </w:r>
    </w:p>
    <w:p w:rsidR="006D7D1F" w:rsidRPr="006D7D1F" w:rsidRDefault="001F6307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[b] </w:t>
      </w:r>
      <w:proofErr w:type="spellStart"/>
      <w:r>
        <w:rPr>
          <w:rFonts w:ascii="Times New Roman" w:hAnsi="Times New Roman" w:cs="Times New Roman"/>
          <w:sz w:val="24"/>
          <w:szCs w:val="24"/>
        </w:rPr>
        <w:t>Warlordism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[c] May Fourth Movement of 1919</w:t>
      </w:r>
      <w:bookmarkStart w:id="0" w:name="_GoBack"/>
      <w:bookmarkEnd w:id="0"/>
    </w:p>
    <w:p w:rsidR="006D7D1F" w:rsidRPr="006D7D1F" w:rsidRDefault="001F6307" w:rsidP="006D7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Nationalism and Communism (3</w:t>
      </w:r>
      <w:r w:rsidR="006D7D1F" w:rsidRPr="006D7D1F">
        <w:rPr>
          <w:rFonts w:ascii="Times New Roman" w:hAnsi="Times New Roman" w:cs="Times New Roman"/>
          <w:sz w:val="24"/>
          <w:szCs w:val="24"/>
        </w:rPr>
        <w:t xml:space="preserve"> Weeks)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] 1921 -1927: Formation of the CCP; reorganization of the KMT/ GMD (Nationalist Party);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First United Front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[b] 1928-1949: Kiangsi (Jiangxi) period: Evolution of Maoist strategy; the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Yenan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Yan’an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) Way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-- Policies; Peasant Nationalism; Communist Victory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From Rev</w:t>
      </w:r>
      <w:r w:rsidR="001F6307">
        <w:rPr>
          <w:rFonts w:ascii="Times New Roman" w:hAnsi="Times New Roman" w:cs="Times New Roman"/>
          <w:sz w:val="24"/>
          <w:szCs w:val="24"/>
        </w:rPr>
        <w:t>olution to Great Leap Forward (3</w:t>
      </w:r>
      <w:r w:rsidRPr="006D7D1F">
        <w:rPr>
          <w:rFonts w:ascii="Times New Roman" w:hAnsi="Times New Roman" w:cs="Times New Roman"/>
          <w:sz w:val="24"/>
          <w:szCs w:val="24"/>
        </w:rPr>
        <w:t xml:space="preserve"> Weeks)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] Building Socialism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[b] China in the World: Third World; Relations with Socialist countries; On Alignment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[c]Great Leap Forward: </w:t>
      </w:r>
      <w:r w:rsidR="001F6307" w:rsidRPr="006D7D1F">
        <w:rPr>
          <w:rFonts w:ascii="Times New Roman" w:hAnsi="Times New Roman" w:cs="Times New Roman"/>
          <w:sz w:val="24"/>
          <w:szCs w:val="24"/>
        </w:rPr>
        <w:t>Debates</w:t>
      </w:r>
      <w:r w:rsidR="001F6307" w:rsidRPr="001F6307">
        <w:rPr>
          <w:rFonts w:ascii="Times New Roman" w:hAnsi="Times New Roman" w:cs="Times New Roman"/>
          <w:sz w:val="24"/>
          <w:szCs w:val="24"/>
        </w:rPr>
        <w:t xml:space="preserve"> (3 Weeks)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ESSENTIAL READINGS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Barrington Moore Jr., M. Social Origins of Dictatorship and Democracy, Lord and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Peasant in the Making of the Modern World Boston: Beacon Press, 2015.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Bianco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L. Origins of the Chinese Revolution 1915-1949. Stanford, California: Stanford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University Press, 1967.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Chesneaux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J. et al. China from the Opium Wars to the 1911 Revolution. New York: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Random House, 1976.71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• _______.China from the 1911 Revolution to Liberation.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New York: Random House,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1977.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Chow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Tse-tung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The May Fourth Movement.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Stanford, California: Stanford University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Press, 1960, Fourth Printing 1974.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Fairbank, J.K., and Goldman M. China: A New History. Cambridge, Massachusetts;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London, England: The Belknap Press of Harvard University Press, 1992, 1998.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Gray, J. Rebellions and Revolutions: China from 1800s to the 1980s. New York: Oxford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University Press, 1990.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Hsu, I. C.Y.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The Rise of Modern China.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Hong Kong: Oxford University Press, 1970,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1985.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Meisner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Maurice. Mao’s China and After: A History of the People’s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Republic.3rdedn.,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New York: The Free Press, 1999.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Pomeranz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Kenneth. The Great Divergence: China, Europe and the Making of the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Modern World.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Princeton: Princeton University Press, 2000.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Spence, J. D.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The Search for Modern China.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New York, London: W.W. Norton &amp; Co,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lastRenderedPageBreak/>
        <w:t>1999, 1990.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Schram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Stuart. Political Thought of Mao. Cambridge: Cambridge University Press,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1989.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Tan Chung. Triton and Dragon: Studies on the Nineteenth Century China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Imperialism. New Delhi: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Publishing House, 1986 (reprint 2014).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Vinacke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H. M.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A History of the Far East in Modern Times.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London: Ruskin House,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George Allen &amp;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Unwin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Ltd., 1960. (Hindi Translation also available) Chapters on Traditional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China and Finance Imperialism.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Wong, R. Bin. China Transformed: Historical change and the Limits of European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Expansion.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Ithica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and London: Cornell University Press, 1997.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Wright, M. C. China in Revolution: The First Phase 1900-1913. New Haven: Yale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University Press, 1968.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) Wright M. C., ‘The Rising Tide of Change’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b) Marie Claire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Bergere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, ‘The Role of the Bourgeoisie’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c) Harold Z. S., ‘The Enigma of Sun Yat-sen’72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Chuzo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Ichiko‘Role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of Gentry: A Hypothesis’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Zarrow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P. China in War and Revolution 1895-1949. London &amp; New York: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2005.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SUGGESTED READINGS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Cameron, M.E. The Reform Movement in China 1898-1912.New York: Octagon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Books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,1963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Chesneaux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ed.Popular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Movements and Secret Societies in China 1840-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1950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.Stanford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, California: Stanford University Press,1972.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Cohen, P.A. History in Three Keys: The Boxer as Event, Experience and Myth. New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York: Columbia University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,1997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>• Harrison, H. Inventing the Nation: China. London: Arnold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,2001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Johnson, C. A. Peasant Nationalism and Communist Power: The Emergence of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Revolutionary China, 1937-1945.Stanford, California: Stanford University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,1962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Linebarger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P.M.A. The Political Doctrines of Sun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Yat-sen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: An Exposition of the San Min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Chu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I.Baltimore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: John Hopkins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,1937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Michael, F.H. The Taiping Rebellion: History and Documents. Seattle: University of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Washington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,1971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Purcell, V. The Boxer Uprising: A Background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Study.Cambridge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: Cambridge University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Press, 1963.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Schram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,S.R</w:t>
      </w:r>
      <w:proofErr w:type="spellEnd"/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. The Politics and Thoughts of Mao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Tse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Tung.London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Dunmow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: Pall Mall;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New York: Praeger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,1963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Schwartz, B.,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ed.The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Reflections on the May Fourth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Movement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:A</w:t>
      </w:r>
      <w:proofErr w:type="spellEnd"/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Symposium.Cambridge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Harvard University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,1972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Selden, M. The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Yenan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Way in Revolutionary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China.Cambridge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: Harvard University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Press, 1971.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• Sheridan, J. E. China in Disintegration: The Republican Era in Chinese History 1912-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1949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.New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York: Free Press,1975.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Tan Chung. China and the Brave New World: A Study of the Origins of the Opium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D1F">
        <w:rPr>
          <w:rFonts w:ascii="Times New Roman" w:hAnsi="Times New Roman" w:cs="Times New Roman"/>
          <w:sz w:val="24"/>
          <w:szCs w:val="24"/>
        </w:rPr>
        <w:t>War.New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Delhi: Allied Publishers, 1978.73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Teng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S. Y. The Taiping Rebellion and the Western Powers: A Comprehensive Survey.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Oxford: Clarendon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,1971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Twitchett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D. and J.K .Fairbank.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The Cambridge History of China.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Cambridge: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Cambridge University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,2008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Vols. 10,11,12,13.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, R. China’s Path to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Modernisation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: A Historical Review from 1800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tothe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Present.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Englewood Cliffs, N.J.: Prentice Hall, 1987.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 xml:space="preserve">• Waller, D. Kiangsi Soviets Republic: Mao and the National Congress of 1931 and 1934.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Berkeley: University of California Press, 1973.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• Wright, M. C. The Last Stand of Chinese Conservatism: The Tung-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Chih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Restoration,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1862-1874. Stanford: Stanford University Press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,1957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Zarrow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, P. After Empire: The Conceptual Transformation of the Chinese State, 1885-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1924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.Stanford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: Stanford University Press,2012.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(Chapter I).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READINGS IN HINDI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D7D1F">
        <w:rPr>
          <w:rFonts w:ascii="Mangal" w:hAnsi="Mangal" w:cs="Mangal"/>
          <w:sz w:val="24"/>
          <w:szCs w:val="24"/>
        </w:rPr>
        <w:t>शैलापन्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आध</w:t>
      </w:r>
      <w:proofErr w:type="spellEnd"/>
      <w:r w:rsidRPr="006D7D1F">
        <w:rPr>
          <w:rFonts w:ascii="Tahoma" w:hAnsi="Tahoma" w:cs="Tahoma"/>
          <w:sz w:val="24"/>
          <w:szCs w:val="24"/>
        </w:rPr>
        <w:t>�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7D1F">
        <w:rPr>
          <w:rFonts w:ascii="Mangal" w:hAnsi="Mangal" w:cs="Mangal"/>
          <w:sz w:val="24"/>
          <w:szCs w:val="24"/>
        </w:rPr>
        <w:t>ुनक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चीन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का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D1F">
        <w:rPr>
          <w:rFonts w:ascii="Mangal" w:hAnsi="Mangal" w:cs="Mangal"/>
          <w:sz w:val="24"/>
          <w:szCs w:val="24"/>
        </w:rPr>
        <w:t>उदय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 w:hint="eastAsia"/>
          <w:sz w:val="24"/>
          <w:szCs w:val="24"/>
        </w:rPr>
        <w:t>•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के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D1F">
        <w:rPr>
          <w:rFonts w:ascii="Mangal" w:hAnsi="Mangal" w:cs="Mangal"/>
          <w:sz w:val="24"/>
          <w:szCs w:val="24"/>
        </w:rPr>
        <w:t>ट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7D1F">
        <w:rPr>
          <w:rFonts w:ascii="Mangal" w:hAnsi="Mangal" w:cs="Mangal"/>
          <w:sz w:val="24"/>
          <w:szCs w:val="24"/>
        </w:rPr>
        <w:t>एस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सराओ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D1F">
        <w:rPr>
          <w:rFonts w:ascii="Mangal" w:hAnsi="Mangal" w:cs="Mangal"/>
          <w:sz w:val="24"/>
          <w:szCs w:val="24"/>
        </w:rPr>
        <w:t>आध</w:t>
      </w:r>
      <w:proofErr w:type="spellEnd"/>
      <w:r w:rsidRPr="006D7D1F">
        <w:rPr>
          <w:rFonts w:ascii="Tahoma" w:hAnsi="Tahoma" w:cs="Tahoma"/>
          <w:sz w:val="24"/>
          <w:szCs w:val="24"/>
        </w:rPr>
        <w:t>�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7D1F">
        <w:rPr>
          <w:rFonts w:ascii="Mangal" w:hAnsi="Mangal" w:cs="Mangal"/>
          <w:sz w:val="24"/>
          <w:szCs w:val="24"/>
        </w:rPr>
        <w:t>ुनक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चीन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का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इ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Mangal" w:hAnsi="Mangal" w:cs="Mangal"/>
          <w:sz w:val="24"/>
          <w:szCs w:val="24"/>
        </w:rPr>
        <w:t>तहास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 w:hint="eastAsia"/>
          <w:sz w:val="24"/>
          <w:szCs w:val="24"/>
        </w:rPr>
        <w:t>•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कै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लाश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चंद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जैन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7D1F">
        <w:rPr>
          <w:rFonts w:ascii="Mangal" w:hAnsi="Mangal" w:cs="Mangal"/>
          <w:sz w:val="24"/>
          <w:szCs w:val="24"/>
        </w:rPr>
        <w:t>चीन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का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इ</w:t>
      </w:r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Mangal" w:hAnsi="Mangal" w:cs="Mangal"/>
          <w:sz w:val="24"/>
          <w:szCs w:val="24"/>
        </w:rPr>
        <w:t>तहास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 w:hint="eastAsia"/>
          <w:sz w:val="24"/>
          <w:szCs w:val="24"/>
        </w:rPr>
        <w:t>•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कृष्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कान्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r w:rsidRPr="006D7D1F">
        <w:rPr>
          <w:rFonts w:ascii="Tahoma" w:hAnsi="Tahoma" w:cs="Tahoma"/>
          <w:sz w:val="24"/>
          <w:szCs w:val="24"/>
        </w:rPr>
        <w:t>�</w:t>
      </w:r>
      <w:proofErr w:type="spellStart"/>
      <w:r w:rsidRPr="006D7D1F">
        <w:rPr>
          <w:rFonts w:ascii="Mangal" w:hAnsi="Mangal" w:cs="Mangal"/>
          <w:sz w:val="24"/>
          <w:szCs w:val="24"/>
        </w:rPr>
        <w:t>मश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बीसवींसद</w:t>
      </w:r>
      <w:proofErr w:type="spellEnd"/>
      <w:r w:rsidRPr="006D7D1F">
        <w:rPr>
          <w:rFonts w:ascii="Tahoma" w:hAnsi="Tahoma" w:cs="Tahoma"/>
          <w:sz w:val="24"/>
          <w:szCs w:val="24"/>
        </w:rPr>
        <w:t>�</w:t>
      </w: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का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ची</w:t>
      </w:r>
      <w:proofErr w:type="gramStart"/>
      <w:r w:rsidRPr="006D7D1F">
        <w:rPr>
          <w:rFonts w:ascii="Mangal" w:hAnsi="Mangal" w:cs="Mangal"/>
          <w:sz w:val="24"/>
          <w:szCs w:val="24"/>
        </w:rPr>
        <w:t>न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D1F">
        <w:rPr>
          <w:rFonts w:ascii="Mangal" w:hAnsi="Mangal" w:cs="Mangal"/>
          <w:sz w:val="24"/>
          <w:szCs w:val="24"/>
        </w:rPr>
        <w:t>राष्ट्रवादऔरस</w:t>
      </w:r>
      <w:proofErr w:type="spellEnd"/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7D1F">
        <w:rPr>
          <w:rFonts w:ascii="Times New Roman" w:hAnsi="Times New Roman" w:cs="Times New Roman"/>
          <w:sz w:val="24"/>
          <w:szCs w:val="24"/>
        </w:rPr>
        <w:t></w:t>
      </w:r>
      <w:r w:rsidRPr="006D7D1F">
        <w:rPr>
          <w:rFonts w:ascii="Times New Roman" w:hAnsi="Times New Roman" w:cs="Times New Roman"/>
          <w:sz w:val="24"/>
          <w:szCs w:val="24"/>
        </w:rPr>
        <w:tab/>
        <w:t>TEACHING TIME (No.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 xml:space="preserve"> Of Weeks) 16weeks- 5+1 credits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The six-credit course will comprise of theory classes (five credits) and tutorials (one credit).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Each credit is equivalent to one hour of class-room instruction per week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Teaching plan is divided into 5Lectures + 3 Tutorials per week (8hours per week).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</w:t>
      </w:r>
      <w:r w:rsidRPr="006D7D1F">
        <w:rPr>
          <w:rFonts w:ascii="Times New Roman" w:hAnsi="Times New Roman" w:cs="Times New Roman"/>
          <w:sz w:val="24"/>
          <w:szCs w:val="24"/>
        </w:rPr>
        <w:tab/>
        <w:t xml:space="preserve">CLASSES:  CLASSES:  48 Classes (Joined </w:t>
      </w:r>
      <w:proofErr w:type="spellStart"/>
      <w:r w:rsidRPr="006D7D1F"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 w:rsidRPr="006D7D1F">
        <w:rPr>
          <w:rFonts w:ascii="Times New Roman" w:hAnsi="Times New Roman" w:cs="Times New Roman"/>
          <w:sz w:val="24"/>
          <w:szCs w:val="24"/>
        </w:rPr>
        <w:t xml:space="preserve"> College in 09 March 2017).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ASSESSMENT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Internal Assessment: 25 Marks 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lastRenderedPageBreak/>
        <w:t>Students will be regularly assessed for their grasp on debates and discussions covered in class. \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Two written submissions and at least one presentation will be used for final grading of the students.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>Students will be assessed on their ability to engage with a sizeable corpus of readings assigned to the theme for written submissions,</w:t>
      </w:r>
    </w:p>
    <w:p w:rsidR="006D7D1F" w:rsidRPr="006D7D1F" w:rsidRDefault="006D7D1F" w:rsidP="006D7D1F">
      <w:pPr>
        <w:rPr>
          <w:rFonts w:ascii="Times New Roman" w:hAnsi="Times New Roman" w:cs="Times New Roman"/>
          <w:sz w:val="24"/>
          <w:szCs w:val="24"/>
        </w:rPr>
      </w:pPr>
      <w:r w:rsidRPr="006D7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D1F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6D7D1F">
        <w:rPr>
          <w:rFonts w:ascii="Times New Roman" w:hAnsi="Times New Roman" w:cs="Times New Roman"/>
          <w:sz w:val="24"/>
          <w:szCs w:val="24"/>
        </w:rPr>
        <w:t>. being able to explain important historical trends and tracing historiography reflected in the assigned readings.</w:t>
      </w:r>
    </w:p>
    <w:p w:rsidR="0056686E" w:rsidRPr="006D7D1F" w:rsidRDefault="0056686E">
      <w:pPr>
        <w:rPr>
          <w:rFonts w:ascii="Times New Roman" w:hAnsi="Times New Roman" w:cs="Times New Roman"/>
          <w:sz w:val="24"/>
          <w:szCs w:val="24"/>
        </w:rPr>
      </w:pPr>
    </w:p>
    <w:sectPr w:rsidR="0056686E" w:rsidRPr="006D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1F"/>
    <w:rsid w:val="001F6307"/>
    <w:rsid w:val="00372936"/>
    <w:rsid w:val="0056686E"/>
    <w:rsid w:val="005B66D5"/>
    <w:rsid w:val="006D7D1F"/>
    <w:rsid w:val="008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9</cp:revision>
  <dcterms:created xsi:type="dcterms:W3CDTF">2022-03-01T11:16:00Z</dcterms:created>
  <dcterms:modified xsi:type="dcterms:W3CDTF">2022-03-25T10:15:00Z</dcterms:modified>
</cp:coreProperties>
</file>