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47" w:rsidRPr="002012AD" w:rsidRDefault="00C82D47" w:rsidP="00C82D4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val="fr-FR"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वर्ष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="00AE3B6C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 2020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val="fr-FR" w:bidi="hi-IN"/>
        </w:rPr>
        <w:t>-</w:t>
      </w:r>
      <w:r w:rsidR="006C6DD8">
        <w:rPr>
          <w:rFonts w:ascii="Arial Unicode MS" w:eastAsia="Arial Unicode MS" w:hAnsi="Arial Unicode MS" w:cs="Arial Unicode MS"/>
          <w:b/>
          <w:bCs/>
          <w:sz w:val="28"/>
          <w:szCs w:val="28"/>
          <w:lang w:val="fr-FR" w:bidi="hi-IN"/>
        </w:rPr>
        <w:t>2021</w:t>
      </w:r>
    </w:p>
    <w:p w:rsidR="00C82D47" w:rsidRPr="002012AD" w:rsidRDefault="00C82D47" w:rsidP="00C82D4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पाठ्यक्रम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विवरण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: </w:t>
      </w:r>
      <w:r w:rsidRPr="002012A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(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जनवरी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– </w:t>
      </w:r>
      <w:r w:rsidR="003C789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अप्रैल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sz w:val="28"/>
          <w:szCs w:val="28"/>
          <w:lang w:bidi="hi-IN"/>
        </w:rPr>
        <w:t>20</w:t>
      </w:r>
      <w:r w:rsidR="006C6DD8">
        <w:rPr>
          <w:rFonts w:ascii="Arial Unicode MS" w:eastAsia="Arial Unicode MS" w:hAnsi="Arial Unicode MS" w:cs="Arial Unicode MS"/>
          <w:sz w:val="28"/>
          <w:szCs w:val="28"/>
          <w:lang w:val="fr-FR" w:bidi="hi-IN"/>
        </w:rPr>
        <w:t>21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)</w:t>
      </w:r>
    </w:p>
    <w:p w:rsidR="00C82D47" w:rsidRPr="002012AD" w:rsidRDefault="00C82D47" w:rsidP="00C82D4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पाठ्यक्रम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</w:t>
      </w: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बी.ए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.हिंदी विशेष 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सत्र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val="en-IN" w:bidi="hi-IN"/>
        </w:rPr>
        <w:t xml:space="preserve">चतुर्थ 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 xml:space="preserve">पेपर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भारतीय काव्यशास्त्र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8"/>
          <w:szCs w:val="28"/>
          <w:cs/>
          <w:lang w:bidi="hi-IN"/>
        </w:rPr>
        <w:t>शिक्षक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शिवानी सक्सेना </w:t>
      </w:r>
      <w:r w:rsidR="00A11DA5" w:rsidRPr="002012A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/ </w:t>
      </w:r>
      <w:r w:rsidR="00A11DA5" w:rsidRPr="002012A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मंजू शर्मा 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>पाठ्यक्रम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इकाई 1 : </w:t>
      </w:r>
    </w:p>
    <w:p w:rsidR="00C82D47" w:rsidRPr="002012AD" w:rsidRDefault="00C82D47" w:rsidP="00C82D47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भारतीय काव्यशास्त्र की परम्परा (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आचार्य भरतमुनि से पंडितराज जगन्नाथ तक)</w:t>
      </w:r>
    </w:p>
    <w:p w:rsidR="00C82D47" w:rsidRPr="002012AD" w:rsidRDefault="00C82D47" w:rsidP="00C82D47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काव्य-लक्षण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काव्य-हेतु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काव्य-प्रयोजन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इकाई </w:t>
      </w: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fr-FR" w:bidi="hi-IN"/>
        </w:rPr>
        <w:t>2 :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  </w:t>
      </w:r>
    </w:p>
    <w:p w:rsidR="00C82D47" w:rsidRPr="002012AD" w:rsidRDefault="00C82D47" w:rsidP="00C82D4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रस :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 और लक्षण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रस के अंग तथा रस के भेद</w:t>
      </w:r>
    </w:p>
    <w:p w:rsidR="00C82D47" w:rsidRPr="002012AD" w:rsidRDefault="00C82D47" w:rsidP="00C82D4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शब्द- शक्तियां</w:t>
      </w:r>
    </w:p>
    <w:p w:rsidR="00C82D47" w:rsidRPr="002012AD" w:rsidRDefault="00C82D47" w:rsidP="00C82D47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गुण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एवं दोष: लक्षण और भेद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इकाई </w:t>
      </w: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lang w:val="en-IN" w:bidi="hi-IN"/>
        </w:rPr>
        <w:t>3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 xml:space="preserve"> : </w:t>
      </w:r>
    </w:p>
    <w:p w:rsidR="00C82D47" w:rsidRPr="002012AD" w:rsidRDefault="00C82D47" w:rsidP="00C82D47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अलंकार लक्षण और भेद </w:t>
      </w:r>
    </w:p>
    <w:p w:rsidR="00C82D47" w:rsidRPr="002012AD" w:rsidRDefault="00C82D47" w:rsidP="00C82D47">
      <w:pPr>
        <w:pStyle w:val="ListParagraph"/>
        <w:numPr>
          <w:ilvl w:val="1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शब्दानुप्रास : अनुप्रास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यमक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,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श्लेष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वक्रोक्ति ।</w:t>
      </w:r>
    </w:p>
    <w:p w:rsidR="00C82D47" w:rsidRPr="002012AD" w:rsidRDefault="00C82D47" w:rsidP="00C82D47">
      <w:pPr>
        <w:pStyle w:val="ListParagraph"/>
        <w:numPr>
          <w:ilvl w:val="1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अर्थशब्दानुप्रास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 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: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उपमा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रूपक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अपह्नुति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उत्प्रेक्षा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अतिशयोक्ति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निदर्शना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व्यतिरेक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</w:p>
    <w:p w:rsidR="00C82D47" w:rsidRPr="002012AD" w:rsidRDefault="00C82D47" w:rsidP="00C82D47">
      <w:pPr>
        <w:pStyle w:val="ListParagraph"/>
        <w:ind w:left="144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विरोधाभास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विभावना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विशेषोक्ति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अत्युक्ति ।</w:t>
      </w:r>
    </w:p>
    <w:p w:rsidR="00C82D47" w:rsidRPr="002012AD" w:rsidRDefault="00C82D47" w:rsidP="00C82D47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छंद</w:t>
      </w:r>
    </w:p>
    <w:p w:rsidR="00C82D47" w:rsidRPr="002012AD" w:rsidRDefault="00C82D47" w:rsidP="00C82D4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सम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वर्णिक -भुजंगप्रयात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द्रतविलंबित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शिखरिणी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शार्दूलविक्रीडित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सवैया(भेद</w:t>
      </w:r>
      <w:r w:rsidRPr="002012A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सहित)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धनाक्षरी ।</w:t>
      </w:r>
    </w:p>
    <w:p w:rsidR="00C82D47" w:rsidRPr="002012AD" w:rsidRDefault="00C82D47" w:rsidP="00C82D4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सममात्रिक -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उल्लाला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चौपाई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रोला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हरिगीतिका।</w:t>
      </w:r>
    </w:p>
    <w:p w:rsidR="00C82D47" w:rsidRPr="002012AD" w:rsidRDefault="00C82D47" w:rsidP="00C82D4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lastRenderedPageBreak/>
        <w:t>अर्द्ध-सम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मात्रिक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- बरवै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दोहा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सोरठा।</w:t>
      </w:r>
    </w:p>
    <w:p w:rsidR="00C82D47" w:rsidRPr="002012AD" w:rsidRDefault="00C82D47" w:rsidP="00C82D47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विषममात्रिक -कुंडलिया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>छप्पय।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val="en-IN" w:bidi="hi-IN"/>
        </w:rPr>
      </w:pP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val="en-IN" w:bidi="hi-IN"/>
        </w:rPr>
        <w:t xml:space="preserve">इकाई- </w:t>
      </w: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lang w:val="en-IN" w:bidi="hi-IN"/>
        </w:rPr>
        <w:t xml:space="preserve">4. 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8.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en-IN" w:bidi="hi-IN"/>
        </w:rPr>
        <w:t xml:space="preserve">काव्य रूप: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दृश्यकाव्य(रूपक) एवं उपरूपक 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श्रव्यकाव्य:पद्य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गद्य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चंपू</w:t>
      </w:r>
      <w:r w:rsidRPr="002012AD">
        <w:rPr>
          <w:rFonts w:ascii="Arial Unicode MS" w:eastAsia="Arial Unicode MS" w:hAnsi="Arial Unicode MS" w:cs="Arial Unicode MS"/>
          <w:sz w:val="24"/>
          <w:szCs w:val="24"/>
          <w:lang w:bidi="hi-IN"/>
        </w:rPr>
        <w:t>,</w:t>
      </w:r>
      <w:r w:rsidRPr="002012AD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प्रबंध एवं मुक्तक ।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पाठ्यक्रम </w:t>
      </w: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 xml:space="preserve">विवरण 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</w:pP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विद्यार्थियों को संस्कृत काव्यशास्त्र का ज्ञान प्राप्त होगा।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color w:val="313131"/>
          <w:sz w:val="24"/>
          <w:szCs w:val="24"/>
          <w:lang w:val="en-IN" w:eastAsia="en-GB" w:bidi="hi-IN"/>
        </w:rPr>
      </w:pP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भारतीय काव्यशास्त्र की समृद्ध परम्परा की जानकारी प्राप्त होगी।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color w:val="313131"/>
          <w:sz w:val="24"/>
          <w:szCs w:val="24"/>
          <w:lang w:val="en-IN" w:eastAsia="en-GB" w:bidi="hi-IN"/>
        </w:rPr>
      </w:pP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आधुनिक हिन्दी आलोचना पर भारतीय काव्यशास्त्र के प्रभावों की जानकारी मिलेगी।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color w:val="313131"/>
          <w:sz w:val="24"/>
          <w:szCs w:val="24"/>
          <w:lang w:val="en-IN" w:eastAsia="en-GB" w:bidi="hi-IN"/>
        </w:rPr>
      </w:pP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साहित्यिक आलोचना के निर्माण में विभिन्न अवयवों का अध्ययन होगा ।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color w:val="313131"/>
          <w:sz w:val="24"/>
          <w:szCs w:val="24"/>
          <w:lang w:val="en-IN" w:eastAsia="en-GB" w:bidi="hi-IN"/>
        </w:rPr>
      </w:pP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साहित्य की व्याख्या के लिए आवश्यक अंगों-उपांगों</w:t>
      </w: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lang w:val="en-IN" w:eastAsia="en-GB" w:bidi="hi-IN"/>
        </w:rPr>
        <w:t xml:space="preserve">, </w:t>
      </w: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साहित्यिक भेदों-उपभेदों का अध्ययन होगा।</w:t>
      </w:r>
    </w:p>
    <w:p w:rsidR="00C82D47" w:rsidRPr="002012AD" w:rsidRDefault="00C82D47" w:rsidP="00C82D47">
      <w:pPr>
        <w:pStyle w:val="ListParagraph"/>
        <w:numPr>
          <w:ilvl w:val="0"/>
          <w:numId w:val="5"/>
        </w:numPr>
        <w:spacing w:after="0" w:line="240" w:lineRule="auto"/>
        <w:rPr>
          <w:rFonts w:ascii="Arial Unicode MS" w:eastAsia="Arial Unicode MS" w:hAnsi="Arial Unicode MS" w:cs="Arial Unicode MS"/>
          <w:color w:val="313131"/>
          <w:sz w:val="24"/>
          <w:szCs w:val="24"/>
          <w:lang w:val="en-IN" w:eastAsia="en-GB" w:bidi="hi-IN"/>
        </w:rPr>
      </w:pPr>
      <w:r w:rsidRPr="002012AD">
        <w:rPr>
          <w:rFonts w:ascii="Arial Unicode MS" w:eastAsia="Arial Unicode MS" w:hAnsi="Arial Unicode MS" w:cs="Arial Unicode MS"/>
          <w:color w:val="313131"/>
          <w:sz w:val="24"/>
          <w:szCs w:val="24"/>
          <w:cs/>
          <w:lang w:val="en-IN" w:eastAsia="en-GB" w:bidi="hi-IN"/>
        </w:rPr>
        <w:t>विद्यार्थियों के सैद्धांतिक सोच और समझ के स्तर को समृद्ध करते हुए साहित्य के साथ अन्य कलाओं की समझ विकसित करना।</w:t>
      </w:r>
    </w:p>
    <w:p w:rsidR="00C82D47" w:rsidRPr="002012AD" w:rsidRDefault="00C82D47" w:rsidP="00C82D47">
      <w:p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शिक्षण समय  : </w:t>
      </w: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val="fr-FR" w:bidi="hi-IN"/>
        </w:rPr>
        <w:t xml:space="preserve">16 </w:t>
      </w: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>सप्ताह (लगभ</w:t>
      </w:r>
      <w:r w:rsidRPr="002012AD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hi-IN"/>
        </w:rPr>
        <w:t>ग)</w:t>
      </w:r>
    </w:p>
    <w:p w:rsidR="00C82D47" w:rsidRPr="002012AD" w:rsidRDefault="00C82D47" w:rsidP="00C82D47">
      <w:pPr>
        <w:pStyle w:val="s10"/>
        <w:spacing w:before="0" w:beforeAutospacing="0" w:after="0" w:afterAutospacing="0" w:line="324" w:lineRule="atLeast"/>
        <w:ind w:left="-540"/>
        <w:rPr>
          <w:rFonts w:ascii="Arial Unicode MS" w:eastAsia="Arial Unicode MS" w:hAnsi="Arial Unicode MS" w:cs="Arial Unicode MS"/>
          <w:color w:val="000000"/>
        </w:rPr>
      </w:pPr>
      <w:r w:rsidRPr="002012AD">
        <w:rPr>
          <w:rFonts w:ascii="Arial Unicode MS" w:eastAsia="Arial Unicode MS" w:hAnsi="Arial Unicode MS" w:cs="Arial Unicode MS"/>
          <w:b/>
          <w:bCs/>
          <w:cs/>
        </w:rPr>
        <w:t>कक्षाएं</w:t>
      </w:r>
      <w:r w:rsidRPr="002012AD">
        <w:rPr>
          <w:rFonts w:ascii="Arial Unicode MS" w:eastAsia="Arial Unicode MS" w:hAnsi="Arial Unicode MS" w:cs="Arial Unicode MS" w:hint="eastAsia"/>
          <w:b/>
          <w:bCs/>
          <w:cs/>
        </w:rPr>
        <w:t xml:space="preserve"> :</w:t>
      </w:r>
      <w:r w:rsidRPr="002012AD">
        <w:rPr>
          <w:rStyle w:val="s6"/>
          <w:rFonts w:ascii="Arial Unicode MS" w:eastAsia="Arial Unicode MS" w:hAnsi="Arial Unicode MS" w:cs="Arial Unicode MS"/>
          <w:b/>
          <w:bCs/>
          <w:color w:val="000000"/>
          <w:cs/>
        </w:rPr>
        <w:t xml:space="preserve"> </w:t>
      </w:r>
      <w:r w:rsidRPr="002012AD">
        <w:rPr>
          <w:rFonts w:ascii="Arial Unicode MS" w:eastAsia="Arial Unicode MS" w:hAnsi="Arial Unicode MS" w:cs="Arial Unicode MS"/>
          <w:color w:val="000000"/>
          <w:cs/>
        </w:rPr>
        <w:t xml:space="preserve"> पाठ्यक्रम की रूपरेखा के अनुसार सप्ताह के पांच दिन प्रस्तुत समयसारिणी के अनुरूप कक्षाएँ होंगी </w:t>
      </w:r>
      <w:r w:rsidRPr="002012AD">
        <w:rPr>
          <w:rFonts w:ascii="Arial Unicode MS" w:eastAsia="Arial Unicode MS" w:hAnsi="Arial Unicode MS" w:cs="Arial Unicode MS"/>
          <w:color w:val="000000"/>
        </w:rPr>
        <w:t xml:space="preserve">| </w:t>
      </w:r>
      <w:r w:rsidRPr="002012AD">
        <w:rPr>
          <w:rFonts w:ascii="Arial Unicode MS" w:eastAsia="Arial Unicode MS" w:hAnsi="Arial Unicode MS" w:cs="Arial Unicode MS"/>
          <w:color w:val="000000"/>
          <w:cs/>
        </w:rPr>
        <w:t>विषय से सम्बंधित मूल ग्रंथों एवं सहायक ग्रंथों की जानकारी प्रदान की जाएगी।साथ ही</w:t>
      </w:r>
      <w:r w:rsidRPr="002012AD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012AD">
        <w:rPr>
          <w:rFonts w:ascii="Arial Unicode MS" w:eastAsia="Arial Unicode MS" w:hAnsi="Arial Unicode MS" w:cs="Arial Unicode MS"/>
          <w:color w:val="000000"/>
          <w:cs/>
        </w:rPr>
        <w:t xml:space="preserve">विषय से सम्बंधित पठन सामग्री भी प्रदान की जाएगी </w:t>
      </w:r>
      <w:r w:rsidRPr="002012AD">
        <w:rPr>
          <w:rFonts w:ascii="Arial Unicode MS" w:eastAsia="Arial Unicode MS" w:hAnsi="Arial Unicode MS" w:cs="Arial Unicode MS"/>
          <w:color w:val="000000"/>
        </w:rPr>
        <w:t>|</w:t>
      </w:r>
    </w:p>
    <w:p w:rsidR="00C82D47" w:rsidRPr="002012AD" w:rsidRDefault="00C82D47" w:rsidP="00C82D47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3973"/>
      </w:tblGrid>
      <w:tr w:rsidR="00C82D47" w:rsidRPr="002012AD" w:rsidTr="000459E3">
        <w:trPr>
          <w:trHeight w:val="42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C82D47" w:rsidRPr="002012AD" w:rsidTr="000459E3">
        <w:trPr>
          <w:trHeight w:val="73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भारतीय काव्यशास्त्र की परंपरा की विस्तृत रूपरेखा </w:t>
            </w:r>
          </w:p>
        </w:tc>
      </w:tr>
      <w:tr w:rsidR="00C82D47" w:rsidRPr="002012AD" w:rsidTr="000459E3">
        <w:trPr>
          <w:trHeight w:val="79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काव्य- लक्षण</w:t>
            </w: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,</w:t>
            </w: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काव्य-हेतु</w:t>
            </w: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,</w:t>
            </w: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काव्य-प्रयोजन पर चर्चा </w:t>
            </w:r>
          </w:p>
        </w:tc>
      </w:tr>
      <w:tr w:rsidR="00C82D47" w:rsidRPr="002012AD" w:rsidTr="000459E3">
        <w:trPr>
          <w:trHeight w:val="5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रस के विभिन्न पहलुओं की जानकारी </w:t>
            </w:r>
          </w:p>
        </w:tc>
      </w:tr>
      <w:tr w:rsidR="00C82D47" w:rsidRPr="002012AD" w:rsidTr="000459E3">
        <w:trPr>
          <w:trHeight w:val="48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शब्द शक्तियों का अध्ययन </w:t>
            </w:r>
          </w:p>
        </w:tc>
      </w:tr>
      <w:tr w:rsidR="00C82D47" w:rsidRPr="002012AD" w:rsidTr="000459E3">
        <w:trPr>
          <w:trHeight w:val="43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गुण एवं दोष पर चर्चा </w:t>
            </w:r>
          </w:p>
        </w:tc>
      </w:tr>
      <w:tr w:rsidR="00C82D47" w:rsidRPr="002012AD" w:rsidTr="000459E3">
        <w:trPr>
          <w:trHeight w:val="36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विषय प्रस्तुति</w:t>
            </w:r>
            <w:r w:rsidRPr="002012A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  <w:t>,</w:t>
            </w:r>
            <w:r w:rsidRPr="002012A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प्रथम असाइनमेंट </w:t>
            </w:r>
          </w:p>
        </w:tc>
      </w:tr>
      <w:tr w:rsidR="00C82D47" w:rsidRPr="002012AD" w:rsidTr="000459E3">
        <w:trPr>
          <w:trHeight w:val="37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7</w:t>
            </w: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अलंकारों का अध्ययन </w:t>
            </w:r>
          </w:p>
        </w:tc>
      </w:tr>
      <w:tr w:rsidR="00C82D47" w:rsidRPr="002012AD" w:rsidTr="000459E3">
        <w:trPr>
          <w:trHeight w:val="42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8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छंद एवं विभिन्न भेद </w:t>
            </w:r>
          </w:p>
        </w:tc>
      </w:tr>
      <w:tr w:rsidR="00C82D47" w:rsidRPr="002012AD" w:rsidTr="000459E3">
        <w:trPr>
          <w:trHeight w:val="37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 xml:space="preserve">सप्ताह 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अभ्यास कार्य एवं लिखित परीक्षा </w:t>
            </w:r>
          </w:p>
        </w:tc>
      </w:tr>
      <w:tr w:rsidR="00C82D47" w:rsidRPr="002012AD" w:rsidTr="000459E3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काव्य रूपों का अध्ययन </w:t>
            </w:r>
          </w:p>
        </w:tc>
      </w:tr>
      <w:tr w:rsidR="00C82D47" w:rsidRPr="002012AD" w:rsidTr="000459E3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दृश्यकाव्य </w:t>
            </w:r>
          </w:p>
        </w:tc>
      </w:tr>
      <w:tr w:rsidR="00C82D47" w:rsidRPr="002012AD" w:rsidTr="000459E3">
        <w:trPr>
          <w:trHeight w:val="40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श्रव्यकाव्य </w:t>
            </w:r>
          </w:p>
        </w:tc>
      </w:tr>
      <w:tr w:rsidR="00C82D47" w:rsidRPr="002012AD" w:rsidTr="000459E3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द्वितीय असाइनमेंट </w:t>
            </w:r>
          </w:p>
        </w:tc>
      </w:tr>
      <w:tr w:rsidR="00C82D47" w:rsidRPr="002012AD" w:rsidTr="000459E3">
        <w:trPr>
          <w:trHeight w:val="40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विषय प्रस्तुति एवं पुनरावृत्ति </w:t>
            </w:r>
          </w:p>
        </w:tc>
      </w:tr>
      <w:tr w:rsidR="00C82D47" w:rsidRPr="002012AD" w:rsidTr="000459E3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 xml:space="preserve">लिखित परीक्षा </w:t>
            </w:r>
          </w:p>
        </w:tc>
      </w:tr>
      <w:tr w:rsidR="00C82D47" w:rsidRPr="002012AD" w:rsidTr="000459E3">
        <w:trPr>
          <w:trHeight w:val="39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cs/>
                <w:lang w:bidi="hi-IN"/>
              </w:rPr>
              <w:t>सप्ताह 1</w:t>
            </w:r>
            <w:r w:rsidRPr="002012AD">
              <w:rPr>
                <w:rFonts w:ascii="Arial Unicode MS" w:eastAsia="Arial Unicode MS" w:hAnsi="Arial Unicode MS" w:cs="Arial Unicode MS" w:hint="eastAsia"/>
                <w:sz w:val="24"/>
                <w:szCs w:val="24"/>
                <w:lang w:bidi="hi-IN"/>
              </w:rPr>
              <w:t>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47" w:rsidRPr="002012AD" w:rsidRDefault="00C82D47" w:rsidP="000459E3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2012AD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सामूहिक चर्चा </w:t>
            </w:r>
          </w:p>
        </w:tc>
      </w:tr>
    </w:tbl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2012AD">
        <w:rPr>
          <w:rFonts w:ascii="Arial Unicode MS" w:eastAsia="Arial Unicode MS" w:hAnsi="Arial Unicode MS" w:cs="Arial Unicode MS" w:hint="eastAsia"/>
          <w:sz w:val="24"/>
          <w:szCs w:val="24"/>
          <w:cs/>
          <w:lang w:bidi="hi-IN"/>
        </w:rPr>
        <w:t xml:space="preserve">सम्बंधित पुस्तकें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: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en-IN" w:bidi="hi-IN"/>
        </w:rPr>
        <w:t>1.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रस मीमांसा- आचार्य रामचंद्र शुक्ल 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2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.रस सिद्धांत- डा.नगेंद्र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3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. भारतीय काव्यशास्त्र 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–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 सत्यदेव चौधरी 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4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. काव्यशास्त्र </w:t>
      </w: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 xml:space="preserve">– 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भगीरथ मिश्र 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5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.साहित्य का स्वरूप- नित्यानंद तिवारी 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6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 xml:space="preserve">.काव्य के तत्व -देवेंद्रनाथ शर्मा </w:t>
      </w:r>
    </w:p>
    <w:p w:rsidR="00C82D47" w:rsidRPr="002012AD" w:rsidRDefault="00C82D47" w:rsidP="00C82D47">
      <w:pPr>
        <w:spacing w:after="0"/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</w:pPr>
      <w:r w:rsidRPr="002012AD">
        <w:rPr>
          <w:rFonts w:ascii="Arial Unicode MS" w:eastAsia="Arial Unicode MS" w:hAnsi="Arial Unicode MS" w:cs="Arial Unicode MS"/>
          <w:sz w:val="24"/>
          <w:szCs w:val="24"/>
          <w:lang w:val="fr-FR" w:bidi="hi-IN"/>
        </w:rPr>
        <w:t>7</w:t>
      </w:r>
      <w:r w:rsidRPr="002012AD">
        <w:rPr>
          <w:rFonts w:ascii="Arial Unicode MS" w:eastAsia="Arial Unicode MS" w:hAnsi="Arial Unicode MS" w:cs="Arial Unicode MS"/>
          <w:sz w:val="24"/>
          <w:szCs w:val="24"/>
          <w:cs/>
          <w:lang w:val="fr-FR" w:bidi="hi-IN"/>
        </w:rPr>
        <w:t>.साहित्य सिद्धांत- रामअवध द्विवेदी ।</w:t>
      </w:r>
    </w:p>
    <w:p w:rsidR="00C82D47" w:rsidRDefault="00C82D47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Default="003C789E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Default="003C789E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Default="003C789E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Default="003C789E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Default="003C789E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Default="003C789E" w:rsidP="00C82D4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789E" w:rsidRPr="00AE55CA" w:rsidRDefault="003C789E" w:rsidP="003C789E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वर्ष</w:t>
      </w:r>
      <w:r w:rsidR="00AE3B6C">
        <w:rPr>
          <w:rFonts w:ascii="Arial Unicode MS" w:eastAsia="Arial Unicode MS" w:hAnsi="Arial Unicode MS" w:cs="Arial Unicode MS"/>
          <w:b/>
          <w:sz w:val="28"/>
          <w:szCs w:val="28"/>
        </w:rPr>
        <w:t>: 2020-2021</w:t>
      </w:r>
    </w:p>
    <w:p w:rsidR="003C789E" w:rsidRPr="00AE55CA" w:rsidRDefault="003C789E" w:rsidP="003C789E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विवरण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(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जनवरी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cs/>
        </w:rPr>
        <w:t>-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cs/>
          <w:lang w:bidi="hi-IN"/>
        </w:rPr>
        <w:t xml:space="preserve">अप्रेल </w:t>
      </w:r>
      <w:r w:rsidR="00AE3B6C">
        <w:rPr>
          <w:rFonts w:ascii="Arial Unicode MS" w:eastAsia="Arial Unicode MS" w:hAnsi="Arial Unicode MS" w:cs="Arial Unicode MS"/>
          <w:sz w:val="28"/>
          <w:szCs w:val="28"/>
        </w:rPr>
        <w:t>2021</w:t>
      </w:r>
      <w:bookmarkStart w:id="0" w:name="_GoBack"/>
      <w:bookmarkEnd w:id="0"/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)</w:t>
      </w:r>
    </w:p>
    <w:p w:rsidR="003C789E" w:rsidRPr="00AE55CA" w:rsidRDefault="003C789E" w:rsidP="003C789E">
      <w:pPr>
        <w:spacing w:after="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बी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.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प्रोग्राम 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  <w:rtl/>
          <w:cs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सत्र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सेमेस्टर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</w:t>
      </w:r>
      <w:r w:rsidRPr="00AE55CA">
        <w:rPr>
          <w:rFonts w:ascii="Arial Unicode MS" w:eastAsia="Arial Unicode MS" w:hAnsi="Arial Unicode MS" w:cs="Arial Unicode MS" w:hint="cs"/>
          <w:b/>
          <w:sz w:val="28"/>
          <w:szCs w:val="28"/>
          <w:rtl/>
          <w:cs/>
        </w:rPr>
        <w:t>6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पेपर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उसका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‌‌‌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अध्ययन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cs/>
        </w:rPr>
        <w:t>(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Generic 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cs/>
        </w:rPr>
        <w:t>)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शिक्षक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डॉ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. </w:t>
      </w:r>
      <w:r w:rsidRPr="00AE55CA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शिवानी सक्सेना 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1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कला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विधा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रूप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उसकी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सैद्धांतिकी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उद्भव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विकास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3 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कैमरे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भूमिका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इकाई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4: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नयी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तकनीक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-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संभावनाएं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चुनौतियां</w:t>
      </w:r>
    </w:p>
    <w:p w:rsidR="003C789E" w:rsidRPr="00AE55CA" w:rsidRDefault="003C789E" w:rsidP="003C789E">
      <w:pPr>
        <w:ind w:left="-720"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(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संदर्भ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: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मुगले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आज़म</w:t>
      </w:r>
      <w:proofErr w:type="gramStart"/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मदर</w:t>
      </w:r>
      <w:proofErr w:type="gramEnd"/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इंडिया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,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दीवार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पीके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</w:rPr>
        <w:t>)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विवरण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</w:t>
      </w:r>
    </w:p>
    <w:p w:rsidR="003C789E" w:rsidRPr="00AE55CA" w:rsidRDefault="003C789E" w:rsidP="003C789E">
      <w:pPr>
        <w:ind w:left="-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हिन्दी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जगत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विस्तृत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जानकारी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प्राप्त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होगी।सिनेमा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समाज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संस्कृति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समझ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विकसित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होगी।सिनेमा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तकनीकी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पक्षों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कैमरा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ध्वनि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प्रकाश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बारे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जानकारी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बढ़ेगी।</w:t>
      </w:r>
      <w:r>
        <w:rPr>
          <w:rFonts w:ascii="Arial Unicode MS" w:eastAsia="Arial Unicode MS" w:hAnsi="Arial Unicode MS" w:cs="Arial Unicode MS" w:hint="cs"/>
          <w:sz w:val="24"/>
          <w:szCs w:val="24"/>
          <w:rtl/>
          <w:cs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देखने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नई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दृष्टि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विकसित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,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विश्लेषण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क्षमता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विकास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होगा।फिल्म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समीक्षाएं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आलोचनात्मक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दृष्टि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विकास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सहायक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होंगी।विभिन्न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पहलुओं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व्यावहारिक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समझ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रोज़गार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दृष्टि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उपयोगी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होगी।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lastRenderedPageBreak/>
        <w:t>शिक्षण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समय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 : 16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सप्ताह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(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लगभग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)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  <w:sz w:val="24"/>
          <w:szCs w:val="24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कक्षाएं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विश्वविद्यालय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द्वारा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निर्धारित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पाठ्यक्रम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अनुसार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सप्ताह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5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दिन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कॉलेज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समय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सारणी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अनुरूप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कक्षाएं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आयोजित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जाएंगी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| 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विषय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सम्बंधित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मूल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प्रमाणिक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सहायक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ग्रंथों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जानकारी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देने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हिंदी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महत्वपूर्ण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फिल्मों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प्रदर्शन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भी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किया</w:t>
      </w:r>
      <w:r w:rsidRPr="00AE55C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AE55CA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जाएगा।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</w:rPr>
      </w:pP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</w:p>
    <w:p w:rsidR="003C789E" w:rsidRPr="00AE55CA" w:rsidRDefault="003C789E" w:rsidP="003C789E">
      <w:pPr>
        <w:ind w:left="-720"/>
        <w:rPr>
          <w:rFonts w:ascii="Arial Unicode MS" w:eastAsia="Arial Unicode MS" w:hAnsi="Arial Unicode MS" w:cs="Arial Unicode MS"/>
        </w:rPr>
      </w:pP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इकाई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अनुसार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विवरण</w:t>
      </w:r>
      <w:r w:rsidRPr="00AE55CA">
        <w:rPr>
          <w:rFonts w:ascii="Arial Unicode MS" w:eastAsia="Arial Unicode MS" w:hAnsi="Arial Unicode MS" w:cs="Arial Unicode MS"/>
          <w:b/>
          <w:sz w:val="28"/>
          <w:szCs w:val="28"/>
        </w:rPr>
        <w:t xml:space="preserve"> : </w:t>
      </w:r>
    </w:p>
    <w:tbl>
      <w:tblPr>
        <w:tblW w:w="5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4068"/>
      </w:tblGrid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cs/>
                <w:lang w:bidi="hi-IN"/>
              </w:rPr>
              <w:t>विषय</w:t>
            </w:r>
            <w:r w:rsidRPr="0059570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</w:tr>
      <w:tr w:rsidR="003C789E" w:rsidRPr="00AE55CA" w:rsidTr="0027065F">
        <w:trPr>
          <w:trHeight w:val="793"/>
        </w:trPr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 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कला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विधा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रूप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में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</w:p>
        </w:tc>
      </w:tr>
      <w:tr w:rsidR="003C789E" w:rsidRPr="00AE55CA" w:rsidTr="0027065F">
        <w:trPr>
          <w:trHeight w:val="863"/>
        </w:trPr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2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प्रकार</w:t>
            </w:r>
          </w:p>
        </w:tc>
      </w:tr>
      <w:tr w:rsidR="003C789E" w:rsidRPr="00AE55CA" w:rsidTr="0027065F">
        <w:trPr>
          <w:trHeight w:val="611"/>
        </w:trPr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3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साहित्य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संबंध</w:t>
            </w:r>
          </w:p>
        </w:tc>
      </w:tr>
      <w:tr w:rsidR="003C789E" w:rsidRPr="00AE55CA" w:rsidTr="0027065F">
        <w:trPr>
          <w:trHeight w:val="521"/>
        </w:trPr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4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गीत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>-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संगीत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भूमिका</w:t>
            </w:r>
          </w:p>
        </w:tc>
      </w:tr>
      <w:tr w:rsidR="003C789E" w:rsidRPr="00AE55CA" w:rsidTr="0027065F">
        <w:trPr>
          <w:trHeight w:val="467"/>
        </w:trPr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5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पुनरावृत्ति तथा प्रथम असाइनमेंट 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6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उद्भव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</w:rPr>
              <w:t xml:space="preserve">,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आजादी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पहले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</w:rPr>
              <w:t>,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आज़ादी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बाद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7 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नयी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धारा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8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पुनरावृत्ति तथा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द्वितीय </w:t>
            </w: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असाइनमेंट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9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कैमरे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का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महत्व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10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शूटिंग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सिनेमा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11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नयी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तकनीक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कैमरा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</w:rPr>
              <w:t>,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एनिमेशन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lastRenderedPageBreak/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12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मुगले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आज़म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पर सैद्धांतिक विवरण 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13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कॉलेज में सिनेमा का प्रदर्शन तथा उसपर विचार चर्चा 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14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क्लास टेस्ट 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15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दीवार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cs/>
              </w:rPr>
              <w:t>,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पीके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सैद्धान्तिक चर्चा </w:t>
            </w:r>
          </w:p>
        </w:tc>
      </w:tr>
      <w:tr w:rsidR="003C789E" w:rsidRPr="00AE55CA" w:rsidTr="0027065F">
        <w:tc>
          <w:tcPr>
            <w:tcW w:w="181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सप्ताह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16</w:t>
            </w:r>
          </w:p>
        </w:tc>
        <w:tc>
          <w:tcPr>
            <w:tcW w:w="4068" w:type="dxa"/>
          </w:tcPr>
          <w:p w:rsidR="003C789E" w:rsidRPr="00595705" w:rsidRDefault="003C789E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मदर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595705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इंडिया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तथा परीक्षा के लिए विधार्थियों की समस्या का निवारण </w:t>
            </w:r>
          </w:p>
        </w:tc>
      </w:tr>
    </w:tbl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सम्बंधित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पुस्तकें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 : </w:t>
      </w:r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1.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हिंदी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इतिहास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-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मनमोहन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चड्ढा</w:t>
      </w:r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proofErr w:type="gramStart"/>
      <w:r w:rsidRPr="00AE55CA">
        <w:rPr>
          <w:rFonts w:ascii="Arial Unicode MS" w:eastAsia="Arial Unicode MS" w:hAnsi="Arial Unicode MS" w:cs="Arial Unicode MS"/>
          <w:sz w:val="28"/>
          <w:szCs w:val="28"/>
        </w:rPr>
        <w:t>2.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: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कल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आज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>,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कल</w:t>
      </w:r>
      <w:proofErr w:type="gramEnd"/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3.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हिंदी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के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सौ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वर्ष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>-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प्रकाशन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विभाग</w:t>
      </w:r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4.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फिल्म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निर्देशन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कुलदीप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सिन्हा</w:t>
      </w:r>
    </w:p>
    <w:p w:rsidR="003C789E" w:rsidRPr="00AE55CA" w:rsidRDefault="003C789E" w:rsidP="003C789E">
      <w:pPr>
        <w:spacing w:after="0"/>
        <w:rPr>
          <w:rFonts w:ascii="Arial Unicode MS" w:eastAsia="Arial Unicode MS" w:hAnsi="Arial Unicode MS" w:cs="Arial Unicode MS"/>
          <w:sz w:val="28"/>
          <w:szCs w:val="28"/>
        </w:rPr>
      </w:pPr>
      <w:r w:rsidRPr="00AE55CA">
        <w:rPr>
          <w:rFonts w:ascii="Arial Unicode MS" w:eastAsia="Arial Unicode MS" w:hAnsi="Arial Unicode MS" w:cs="Arial Unicode MS"/>
          <w:sz w:val="28"/>
          <w:szCs w:val="28"/>
        </w:rPr>
        <w:t>5.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नया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सिनेमा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ब्रजेश्वर</w:t>
      </w:r>
      <w:r w:rsidRPr="00AE55C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AE55CA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मदान</w:t>
      </w:r>
    </w:p>
    <w:sectPr w:rsidR="003C789E" w:rsidRPr="00AE5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DA3"/>
    <w:multiLevelType w:val="hybridMultilevel"/>
    <w:tmpl w:val="4FA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34DF"/>
    <w:multiLevelType w:val="hybridMultilevel"/>
    <w:tmpl w:val="2F681E42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02569AE"/>
    <w:multiLevelType w:val="hybridMultilevel"/>
    <w:tmpl w:val="A936F1FA"/>
    <w:lvl w:ilvl="0" w:tplc="04090001">
      <w:start w:val="1"/>
      <w:numFmt w:val="bullet"/>
      <w:lvlText w:val=""/>
      <w:lvlJc w:val="left"/>
      <w:pPr>
        <w:ind w:left="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3">
    <w:nsid w:val="68585256"/>
    <w:multiLevelType w:val="hybridMultilevel"/>
    <w:tmpl w:val="B5C8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D10C7"/>
    <w:multiLevelType w:val="hybridMultilevel"/>
    <w:tmpl w:val="0EA8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3C"/>
    <w:rsid w:val="002012AD"/>
    <w:rsid w:val="003C789E"/>
    <w:rsid w:val="00483F3C"/>
    <w:rsid w:val="006C6DD8"/>
    <w:rsid w:val="008C7697"/>
    <w:rsid w:val="00A11DA5"/>
    <w:rsid w:val="00AE3B6C"/>
    <w:rsid w:val="00C82D47"/>
    <w:rsid w:val="00E1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0">
    <w:name w:val="s10"/>
    <w:basedOn w:val="Normal"/>
    <w:rsid w:val="00C82D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GB" w:bidi="hi-IN"/>
    </w:rPr>
  </w:style>
  <w:style w:type="character" w:customStyle="1" w:styleId="s6">
    <w:name w:val="s6"/>
    <w:basedOn w:val="DefaultParagraphFont"/>
    <w:rsid w:val="00C82D47"/>
  </w:style>
  <w:style w:type="table" w:styleId="TableGrid">
    <w:name w:val="Table Grid"/>
    <w:basedOn w:val="TableNormal"/>
    <w:uiPriority w:val="59"/>
    <w:rsid w:val="00C8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0">
    <w:name w:val="s10"/>
    <w:basedOn w:val="Normal"/>
    <w:rsid w:val="00C82D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GB" w:bidi="hi-IN"/>
    </w:rPr>
  </w:style>
  <w:style w:type="character" w:customStyle="1" w:styleId="s6">
    <w:name w:val="s6"/>
    <w:basedOn w:val="DefaultParagraphFont"/>
    <w:rsid w:val="00C82D47"/>
  </w:style>
  <w:style w:type="table" w:styleId="TableGrid">
    <w:name w:val="Table Grid"/>
    <w:basedOn w:val="TableNormal"/>
    <w:uiPriority w:val="59"/>
    <w:rsid w:val="00C8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4</cp:revision>
  <cp:lastPrinted>2022-02-13T12:58:00Z</cp:lastPrinted>
  <dcterms:created xsi:type="dcterms:W3CDTF">2022-02-11T12:00:00Z</dcterms:created>
  <dcterms:modified xsi:type="dcterms:W3CDTF">2022-02-13T18:58:00Z</dcterms:modified>
</cp:coreProperties>
</file>