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F0" w:rsidRPr="00DF75F0" w:rsidRDefault="00EA75C4" w:rsidP="00DF75F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 w:rsidR="00180CCA"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2020-21</w:t>
      </w:r>
    </w:p>
    <w:p w:rsidR="00CB2675" w:rsidRPr="00505158" w:rsidRDefault="00EA75C4" w:rsidP="00DF75F0">
      <w:pPr>
        <w:spacing w:after="0"/>
        <w:jc w:val="center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 w:rsidRPr="00EA75C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bidi="hi-IN"/>
        </w:rPr>
        <w:t xml:space="preserve">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 w:rsidR="008052BA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जुलाई 2021- नवम्बर 22</w:t>
      </w:r>
      <w:bookmarkStart w:id="0" w:name="_GoBack"/>
      <w:bookmarkEnd w:id="0"/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  <w:r w:rsidR="00505158"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 </w:t>
      </w:r>
    </w:p>
    <w:p w:rsidR="00D77E84" w:rsidRPr="00DF75F0" w:rsidRDefault="00D77E84" w:rsidP="00DF75F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DF75F0" w:rsidRPr="0003678F" w:rsidRDefault="0003678F" w:rsidP="00D77E84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बी.ए हिंदी विशेष </w:t>
      </w:r>
    </w:p>
    <w:p w:rsidR="00DF75F0" w:rsidRPr="00DF75F0" w:rsidRDefault="0003678F" w:rsidP="00D77E84">
      <w:pPr>
        <w:ind w:left="-720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सत्र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A34E46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तृतीय </w:t>
      </w:r>
      <w:r w:rsidR="00A34E46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</w:p>
    <w:p w:rsidR="00DF75F0" w:rsidRPr="00A34E46" w:rsidRDefault="0003678F" w:rsidP="00D77E84">
      <w:pPr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A34E46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r w:rsidR="00A34E46" w:rsidRPr="00A34E4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हिंदी साहित्य का इतिहास (आधुनिक काल)</w:t>
      </w:r>
    </w:p>
    <w:p w:rsidR="00B9483A" w:rsidRDefault="0003678F" w:rsidP="00B9483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A34E46"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 w:rsidR="00A34E46" w:rsidRPr="00A34E4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डॉ. शिवानी सक्सेना </w:t>
      </w:r>
    </w:p>
    <w:p w:rsidR="0051436C" w:rsidRDefault="00B9483A" w:rsidP="0051436C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</w:p>
    <w:p w:rsidR="00B9483A" w:rsidRDefault="0051436C" w:rsidP="00707253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1 : </w:t>
      </w:r>
      <w:r w:rsidR="00707253" w:rsidRPr="00135685">
        <w:rPr>
          <w:rFonts w:ascii="Arial Unicode MS" w:eastAsia="Arial Unicode MS" w:hAnsi="Arial Unicode MS" w:cs="Arial Unicode MS" w:hint="cs"/>
          <w:cs/>
          <w:lang w:bidi="hi-IN"/>
        </w:rPr>
        <w:t>मध्यकालीन बोध तथा आधुनिक बोध</w:t>
      </w:r>
      <w:r w:rsidR="00A3637B">
        <w:rPr>
          <w:rFonts w:ascii="Arial Unicode MS" w:eastAsia="Arial Unicode MS" w:hAnsi="Arial Unicode MS" w:cs="Arial Unicode MS"/>
          <w:lang w:bidi="hi-IN"/>
        </w:rPr>
        <w:t>(</w:t>
      </w:r>
      <w:r w:rsidR="00A3637B">
        <w:rPr>
          <w:rFonts w:ascii="Arial Unicode MS" w:eastAsia="Arial Unicode MS" w:hAnsi="Arial Unicode MS" w:cs="Arial Unicode MS" w:hint="cs"/>
          <w:cs/>
          <w:lang w:bidi="hi-IN"/>
        </w:rPr>
        <w:t>संक्रमण काल,</w:t>
      </w:r>
      <w:r w:rsidR="00A3637B" w:rsidRPr="00707253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A3637B" w:rsidRPr="00135685">
        <w:rPr>
          <w:rFonts w:ascii="Arial Unicode MS" w:eastAsia="Arial Unicode MS" w:hAnsi="Arial Unicode MS" w:cs="Arial Unicode MS" w:hint="cs"/>
          <w:cs/>
          <w:lang w:bidi="hi-IN"/>
        </w:rPr>
        <w:t>नवजागरण की</w:t>
      </w:r>
      <w:r w:rsidR="00A3637B">
        <w:rPr>
          <w:rFonts w:ascii="Arial Unicode MS" w:eastAsia="Arial Unicode MS" w:hAnsi="Arial Unicode MS" w:cs="Arial Unicode MS" w:hint="cs"/>
          <w:cs/>
          <w:lang w:bidi="hi-IN"/>
        </w:rPr>
        <w:t xml:space="preserve"> पृष्ठभूमि</w:t>
      </w:r>
      <w:r w:rsidR="00A3637B">
        <w:rPr>
          <w:rFonts w:ascii="Arial Unicode MS" w:eastAsia="Arial Unicode MS" w:hAnsi="Arial Unicode MS" w:cs="Arial Unicode MS"/>
          <w:lang w:bidi="hi-IN"/>
        </w:rPr>
        <w:t>)</w:t>
      </w:r>
      <w:r w:rsidR="00707253">
        <w:rPr>
          <w:rFonts w:ascii="Arial Unicode MS" w:eastAsia="Arial Unicode MS" w:hAnsi="Arial Unicode MS" w:cs="Arial Unicode MS" w:hint="cs"/>
          <w:cs/>
          <w:lang w:bidi="hi-IN"/>
        </w:rPr>
        <w:t>,</w:t>
      </w:r>
      <w:r w:rsidR="00707253" w:rsidRPr="00707253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707253" w:rsidRPr="00135685">
        <w:rPr>
          <w:rFonts w:ascii="Arial Unicode MS" w:eastAsia="Arial Unicode MS" w:hAnsi="Arial Unicode MS" w:cs="Arial Unicode MS" w:hint="cs"/>
          <w:cs/>
          <w:lang w:bidi="hi-IN"/>
        </w:rPr>
        <w:t>नवजागरण की परिस्थितियां और भारतेंदु</w:t>
      </w:r>
      <w:r w:rsidR="00707253">
        <w:rPr>
          <w:rFonts w:ascii="Arial Unicode MS" w:eastAsia="Arial Unicode MS" w:hAnsi="Arial Unicode MS" w:cs="Arial Unicode MS" w:hint="cs"/>
          <w:cs/>
          <w:lang w:bidi="hi-IN"/>
        </w:rPr>
        <w:t>,</w:t>
      </w:r>
      <w:r w:rsidR="00707253" w:rsidRPr="00707253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707253" w:rsidRPr="00135685">
        <w:rPr>
          <w:rFonts w:ascii="Arial Unicode MS" w:eastAsia="Arial Unicode MS" w:hAnsi="Arial Unicode MS" w:cs="Arial Unicode MS" w:hint="cs"/>
          <w:cs/>
          <w:lang w:bidi="hi-IN"/>
        </w:rPr>
        <w:t>महावीर प्रसाद द्विवेदी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>: हिंदी पत्रकारिता और खड़ी बोली आन्दोलन</w:t>
      </w:r>
      <w:r w:rsidR="00707253">
        <w:rPr>
          <w:rFonts w:ascii="Arial Unicode MS" w:eastAsia="Arial Unicode MS" w:hAnsi="Arial Unicode MS" w:cs="Arial Unicode MS"/>
          <w:lang w:bidi="hi-IN"/>
        </w:rPr>
        <w:t>,</w:t>
      </w:r>
      <w:r w:rsidR="00707253" w:rsidRPr="00135685">
        <w:rPr>
          <w:rFonts w:ascii="Arial Unicode MS" w:eastAsia="Arial Unicode MS" w:hAnsi="Arial Unicode MS" w:cs="Arial Unicode MS" w:hint="cs"/>
          <w:cs/>
          <w:lang w:bidi="hi-IN"/>
        </w:rPr>
        <w:t xml:space="preserve"> स्वाधीनता </w:t>
      </w:r>
      <w:r w:rsidR="00707253">
        <w:rPr>
          <w:rFonts w:ascii="Arial Unicode MS" w:eastAsia="Arial Unicode MS" w:hAnsi="Arial Unicode MS" w:cs="Arial Unicode MS" w:hint="cs"/>
          <w:cs/>
          <w:lang w:bidi="hi-IN"/>
        </w:rPr>
        <w:t>आन्दोलन और नवजागरण चेतना का उत्कर्ष</w:t>
      </w:r>
      <w:r w:rsidR="00A3637B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B57E2C" w:rsidRDefault="00707253" w:rsidP="00B57E2C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इकाई 2:</w:t>
      </w:r>
      <w:r w:rsidR="002E69B5" w:rsidRPr="00AD113F">
        <w:rPr>
          <w:rFonts w:ascii="Arial Unicode MS" w:eastAsia="Arial Unicode MS" w:hAnsi="Arial Unicode MS" w:cs="Arial Unicode MS" w:hint="cs"/>
          <w:cs/>
          <w:lang w:bidi="hi-IN"/>
        </w:rPr>
        <w:t xml:space="preserve"> नाटक</w:t>
      </w:r>
      <w:r w:rsidR="002E69B5">
        <w:rPr>
          <w:rFonts w:ascii="Arial Unicode MS" w:eastAsia="Arial Unicode MS" w:hAnsi="Arial Unicode MS" w:cs="Arial Unicode MS" w:hint="cs"/>
          <w:cs/>
          <w:lang w:bidi="hi-IN"/>
        </w:rPr>
        <w:t>,</w:t>
      </w:r>
      <w:r w:rsidR="002E69B5" w:rsidRPr="002E69B5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A3637B">
        <w:rPr>
          <w:rFonts w:ascii="Arial Unicode MS" w:eastAsia="Arial Unicode MS" w:hAnsi="Arial Unicode MS" w:cs="Arial Unicode MS" w:hint="cs"/>
          <w:cs/>
          <w:lang w:bidi="hi-IN"/>
        </w:rPr>
        <w:t>निबंध और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 xml:space="preserve"> आलोचना,  </w:t>
      </w:r>
      <w:r w:rsidR="00A61A7D" w:rsidRPr="00AD113F">
        <w:rPr>
          <w:rFonts w:ascii="Arial Unicode MS" w:eastAsia="Arial Unicode MS" w:hAnsi="Arial Unicode MS" w:cs="Arial Unicode MS" w:hint="cs"/>
          <w:cs/>
          <w:lang w:bidi="hi-IN"/>
        </w:rPr>
        <w:t>कथा साहित्य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 xml:space="preserve">, नाटक, निबंध और </w:t>
      </w:r>
      <w:r w:rsidR="00A3637B">
        <w:rPr>
          <w:rFonts w:ascii="Arial Unicode MS" w:eastAsia="Arial Unicode MS" w:hAnsi="Arial Unicode MS" w:cs="Arial Unicode MS" w:hint="cs"/>
          <w:cs/>
          <w:lang w:bidi="hi-IN"/>
        </w:rPr>
        <w:t>अन्य गद्य विधाएं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 xml:space="preserve">, आलोचना </w:t>
      </w:r>
      <w:r w:rsidR="002E69B5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B9483A" w:rsidRDefault="002E69B5" w:rsidP="00B57E2C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इकाई 3 :</w:t>
      </w:r>
      <w:r w:rsidR="00B57E2C" w:rsidRPr="00B57E2C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B57E2C">
        <w:rPr>
          <w:rFonts w:ascii="Arial Unicode MS" w:eastAsia="Arial Unicode MS" w:hAnsi="Arial Unicode MS" w:cs="Arial Unicode MS" w:hint="cs"/>
          <w:cs/>
          <w:lang w:bidi="hi-IN"/>
        </w:rPr>
        <w:t xml:space="preserve">छायावाद 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 xml:space="preserve">और </w:t>
      </w:r>
      <w:r w:rsidR="00B57E2C">
        <w:rPr>
          <w:rFonts w:ascii="Arial Unicode MS" w:eastAsia="Arial Unicode MS" w:hAnsi="Arial Unicode MS" w:cs="Arial Unicode MS" w:hint="cs"/>
          <w:cs/>
          <w:lang w:bidi="hi-IN"/>
        </w:rPr>
        <w:t>उत्तर छायावाद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 xml:space="preserve">: परिवेश और प्रवृत्तियां </w:t>
      </w:r>
      <w:r w:rsidR="00B57E2C">
        <w:rPr>
          <w:rFonts w:ascii="Arial Unicode MS" w:eastAsia="Arial Unicode MS" w:hAnsi="Arial Unicode MS" w:cs="Arial Unicode MS" w:hint="cs"/>
          <w:cs/>
          <w:lang w:bidi="hi-IN"/>
        </w:rPr>
        <w:t xml:space="preserve">, 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 xml:space="preserve">उत्तर छायावाद: परिवेश और प्रवृत्तियां, </w:t>
      </w:r>
      <w:r w:rsidR="00B57E2C">
        <w:rPr>
          <w:rFonts w:ascii="Arial Unicode MS" w:eastAsia="Arial Unicode MS" w:hAnsi="Arial Unicode MS" w:cs="Arial Unicode MS" w:hint="cs"/>
          <w:cs/>
          <w:lang w:bidi="hi-IN"/>
        </w:rPr>
        <w:t>प्रगतिवाद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>: परिवेश और प्रवृत्तियां,</w:t>
      </w:r>
      <w:r w:rsidR="00B57E2C">
        <w:rPr>
          <w:rFonts w:ascii="Arial Unicode MS" w:eastAsia="Arial Unicode MS" w:hAnsi="Arial Unicode MS" w:cs="Arial Unicode MS" w:hint="cs"/>
          <w:cs/>
          <w:lang w:bidi="hi-IN"/>
        </w:rPr>
        <w:t xml:space="preserve"> प्रयोगवाद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>: परिवेश और प्रवृत्तियां</w:t>
      </w:r>
      <w:r w:rsidR="00B57E2C">
        <w:rPr>
          <w:rFonts w:ascii="Arial Unicode MS" w:eastAsia="Arial Unicode MS" w:hAnsi="Arial Unicode MS" w:cs="Arial Unicode MS" w:hint="cs"/>
          <w:cs/>
          <w:lang w:bidi="hi-IN"/>
        </w:rPr>
        <w:t>,</w:t>
      </w:r>
      <w:r w:rsidR="00B57E2C" w:rsidRPr="00B57E2C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B57E2C">
        <w:rPr>
          <w:rFonts w:ascii="Arial Unicode MS" w:eastAsia="Arial Unicode MS" w:hAnsi="Arial Unicode MS" w:cs="Arial Unicode MS" w:hint="cs"/>
          <w:cs/>
          <w:lang w:bidi="hi-IN"/>
        </w:rPr>
        <w:t>नयी कविता</w:t>
      </w:r>
      <w:r w:rsidR="00A61A7D" w:rsidRPr="00A61A7D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A61A7D">
        <w:rPr>
          <w:rFonts w:ascii="Arial Unicode MS" w:eastAsia="Arial Unicode MS" w:hAnsi="Arial Unicode MS" w:cs="Arial Unicode MS" w:hint="cs"/>
          <w:cs/>
          <w:lang w:bidi="hi-IN"/>
        </w:rPr>
        <w:t>: परिवेश और प्रवृत्तियां</w:t>
      </w:r>
    </w:p>
    <w:p w:rsidR="00A61A7D" w:rsidRPr="00B57E2C" w:rsidRDefault="00A61A7D" w:rsidP="00B57E2C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4: </w:t>
      </w:r>
      <w:r>
        <w:rPr>
          <w:rFonts w:ascii="Arial Unicode MS" w:eastAsia="Arial Unicode MS" w:hAnsi="Arial Unicode MS" w:cs="Arial Unicode MS"/>
          <w:lang w:bidi="hi-IN"/>
        </w:rPr>
        <w:t xml:space="preserve">, </w:t>
      </w:r>
      <w:r>
        <w:rPr>
          <w:rFonts w:ascii="Arial Unicode MS" w:eastAsia="Arial Unicode MS" w:hAnsi="Arial Unicode MS" w:cs="Arial Unicode MS" w:hint="cs"/>
          <w:cs/>
          <w:lang w:bidi="hi-IN"/>
        </w:rPr>
        <w:t>साठोत्तरी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कविता,नवगीत, नाए दशक की कविता, समकालीन कविता,  </w:t>
      </w:r>
      <w:r w:rsidRPr="00B57E2C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hi-IN"/>
        </w:rPr>
        <w:t>समकालीन कथा साहित्य : उपन्यास और कहानी</w:t>
      </w:r>
      <w:r w:rsidR="00673E3B">
        <w:rPr>
          <w:rFonts w:ascii="Arial Unicode MS" w:eastAsia="Arial Unicode MS" w:hAnsi="Arial Unicode MS" w:cs="Arial Unicode MS" w:hint="cs"/>
          <w:cs/>
          <w:lang w:bidi="hi-IN"/>
        </w:rPr>
        <w:t>,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  </w:t>
      </w:r>
      <w:r w:rsidRPr="00E473EB">
        <w:rPr>
          <w:rFonts w:ascii="Arial Unicode MS" w:eastAsia="Arial Unicode MS" w:hAnsi="Arial Unicode MS" w:cs="Arial Unicode MS" w:hint="cs"/>
          <w:cs/>
          <w:lang w:bidi="hi-IN"/>
        </w:rPr>
        <w:t>आलोचना</w:t>
      </w:r>
      <w:r w:rsidR="00673E3B">
        <w:rPr>
          <w:rFonts w:ascii="Arial Unicode MS" w:eastAsia="Arial Unicode MS" w:hAnsi="Arial Unicode MS" w:cs="Arial Unicode MS" w:hint="cs"/>
          <w:cs/>
          <w:lang w:bidi="hi-IN"/>
        </w:rPr>
        <w:t xml:space="preserve"> और गद्य रूप  </w:t>
      </w:r>
    </w:p>
    <w:p w:rsidR="0003678F" w:rsidRDefault="0003678F" w:rsidP="0003678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03678F" w:rsidRDefault="0003678F" w:rsidP="00D77E84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इस पाठ्यक्रम के माध्यम से विधार्थी हिंदी साहित्य के आधुनिक काल ही रूपरेखा का सम्पूर्ण स्वरुप प्राप्त करते हैं | </w:t>
      </w:r>
      <w:r w:rsidR="0051436C">
        <w:rPr>
          <w:rFonts w:ascii="Arial Unicode MS" w:eastAsia="Arial Unicode MS" w:hAnsi="Arial Unicode MS" w:cs="Arial Unicode MS" w:hint="cs"/>
          <w:cs/>
          <w:lang w:bidi="hi-IN"/>
        </w:rPr>
        <w:t xml:space="preserve">साहित्येतिहास की अध्ययन प्रक्रिया में आधुनिक साहित्य के विकास का परिचय प्राप्त करेंगे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| साहित्य का स्वर कैसे और किस रूप में </w:t>
      </w:r>
      <w:r w:rsidR="00D23EBE">
        <w:rPr>
          <w:rFonts w:ascii="Arial Unicode MS" w:eastAsia="Arial Unicode MS" w:hAnsi="Arial Unicode MS" w:cs="Arial Unicode MS" w:hint="cs"/>
          <w:cs/>
          <w:lang w:bidi="hi-IN"/>
        </w:rPr>
        <w:t xml:space="preserve">बदलते हुए </w:t>
      </w:r>
      <w:r>
        <w:rPr>
          <w:rFonts w:ascii="Arial Unicode MS" w:eastAsia="Arial Unicode MS" w:hAnsi="Arial Unicode MS" w:cs="Arial Unicode MS" w:hint="cs"/>
          <w:cs/>
          <w:lang w:bidi="hi-IN"/>
        </w:rPr>
        <w:t>नए</w:t>
      </w:r>
      <w:r w:rsidR="00D23EBE">
        <w:rPr>
          <w:rFonts w:ascii="Arial Unicode MS" w:eastAsia="Arial Unicode MS" w:hAnsi="Arial Unicode MS" w:cs="Arial Unicode MS" w:hint="cs"/>
          <w:cs/>
          <w:lang w:bidi="hi-IN"/>
        </w:rPr>
        <w:t xml:space="preserve"> स्वरुप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को ग्रहण करता है | </w:t>
      </w:r>
      <w:r w:rsidR="0051436C">
        <w:rPr>
          <w:rFonts w:ascii="Arial Unicode MS" w:eastAsia="Arial Unicode MS" w:hAnsi="Arial Unicode MS" w:cs="Arial Unicode MS" w:hint="cs"/>
          <w:cs/>
          <w:lang w:bidi="hi-IN"/>
        </w:rPr>
        <w:t xml:space="preserve">साहित्य की कालजयी कृतियों के परिचय के माध्यम से यह </w:t>
      </w:r>
      <w:r>
        <w:rPr>
          <w:rFonts w:ascii="Arial Unicode MS" w:eastAsia="Arial Unicode MS" w:hAnsi="Arial Unicode MS" w:cs="Arial Unicode MS" w:hint="cs"/>
          <w:cs/>
          <w:lang w:bidi="hi-IN"/>
        </w:rPr>
        <w:t>पाठ्यक्रम हिंदी</w:t>
      </w:r>
      <w:r w:rsidR="00D23EBE">
        <w:rPr>
          <w:rFonts w:ascii="Arial Unicode MS" w:eastAsia="Arial Unicode MS" w:hAnsi="Arial Unicode MS" w:cs="Arial Unicode MS" w:hint="cs"/>
          <w:cs/>
          <w:lang w:bidi="hi-IN"/>
        </w:rPr>
        <w:t xml:space="preserve"> विशेष के विद्यार्थियों के </w:t>
      </w:r>
      <w:r>
        <w:rPr>
          <w:rFonts w:ascii="Arial Unicode MS" w:eastAsia="Arial Unicode MS" w:hAnsi="Arial Unicode MS" w:cs="Arial Unicode MS" w:hint="cs"/>
          <w:cs/>
          <w:lang w:bidi="hi-IN"/>
        </w:rPr>
        <w:t>आधुनिक</w:t>
      </w:r>
      <w:r w:rsidR="0051436C">
        <w:rPr>
          <w:rFonts w:ascii="Arial Unicode MS" w:eastAsia="Arial Unicode MS" w:hAnsi="Arial Unicode MS" w:cs="Arial Unicode MS" w:hint="cs"/>
          <w:cs/>
          <w:lang w:bidi="hi-IN"/>
        </w:rPr>
        <w:t xml:space="preserve"> साहित्य के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इतिहास को </w:t>
      </w:r>
      <w:r w:rsidR="00D23EBE">
        <w:rPr>
          <w:rFonts w:ascii="Arial Unicode MS" w:eastAsia="Arial Unicode MS" w:hAnsi="Arial Unicode MS" w:cs="Arial Unicode MS" w:hint="cs"/>
          <w:cs/>
          <w:lang w:bidi="hi-IN"/>
        </w:rPr>
        <w:t>समझने में महत्त्वपूर्ण एवं उपयोगी है |</w:t>
      </w:r>
    </w:p>
    <w:p w:rsidR="00D23EBE" w:rsidRDefault="00D23EBE" w:rsidP="00D77E84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शिक्षण समय </w:t>
      </w:r>
      <w:r w:rsidR="00673E3B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: 1</w:t>
      </w:r>
      <w:r w:rsidR="00673E3B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6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सप्ताह (</w:t>
      </w:r>
      <w:r w:rsidR="009E5C1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लगभग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)</w:t>
      </w:r>
    </w:p>
    <w:p w:rsidR="00D23EBE" w:rsidRDefault="00D23EBE" w:rsidP="00D23EBE">
      <w:pPr>
        <w:ind w:left="-720"/>
        <w:rPr>
          <w:rFonts w:ascii="Arial Unicode MS" w:eastAsia="Arial Unicode MS" w:hAnsi="Arial Unicode MS" w:cs="Arial Unicode MS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: </w:t>
      </w:r>
      <w:r>
        <w:rPr>
          <w:rFonts w:ascii="Arial Unicode MS" w:eastAsia="Arial Unicode MS" w:hAnsi="Arial Unicode MS" w:cs="Arial Unicode MS" w:hint="cs"/>
          <w:cs/>
          <w:lang w:bidi="hi-IN"/>
        </w:rPr>
        <w:t>इस पाठ्यक्रम की रूपरेखा के अनुसार सप्ताह के पांच दिन प्रस्तुत समयसारणी द्वारा आयोजित की गयी | विद्यार्थियों को विषय से सम्बंधित पुस्तकों की जानकारी प्रदान की गयी साथ ही विषय से सम्बंधित विद्वानों द्वारा लिखित सामग्री दी गयी |</w:t>
      </w:r>
    </w:p>
    <w:p w:rsidR="0003678F" w:rsidRPr="00D23EBE" w:rsidRDefault="00D23EBE" w:rsidP="00D23EBE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</w:t>
      </w:r>
      <w:r w:rsidR="00EC1B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 w:rsidR="00D23EBE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0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D23EBE" w:rsidRPr="00135685" w:rsidTr="00135685">
        <w:tc>
          <w:tcPr>
            <w:tcW w:w="1818" w:type="dxa"/>
            <w:vMerge w:val="restart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068" w:type="dxa"/>
          </w:tcPr>
          <w:p w:rsidR="00D23EBE" w:rsidRPr="00135685" w:rsidRDefault="00D23EBE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13568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मध्यकालीन बोध तथा आधुनिक बोध </w:t>
            </w:r>
          </w:p>
        </w:tc>
      </w:tr>
      <w:tr w:rsidR="00D23EBE" w:rsidRPr="00135685" w:rsidTr="00135685">
        <w:tc>
          <w:tcPr>
            <w:tcW w:w="1818" w:type="dxa"/>
            <w:vMerge/>
          </w:tcPr>
          <w:p w:rsidR="00D23EBE" w:rsidRPr="00135685" w:rsidRDefault="00D23EBE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4068" w:type="dxa"/>
          </w:tcPr>
          <w:p w:rsidR="00D23EBE" w:rsidRPr="00135685" w:rsidRDefault="00D23EBE" w:rsidP="00DF75F0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13568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नवजागरण की परिस्थितियां और भारतेंदु</w:t>
            </w:r>
            <w:r w:rsidR="00673E3B"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 w:rsidR="00673E3B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युग </w:t>
            </w:r>
            <w:r w:rsidRPr="0013568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</w:p>
        </w:tc>
      </w:tr>
      <w:tr w:rsidR="00EE28B0" w:rsidRPr="00135685" w:rsidTr="00EE28B0">
        <w:trPr>
          <w:trHeight w:val="863"/>
        </w:trPr>
        <w:tc>
          <w:tcPr>
            <w:tcW w:w="181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EE28B0" w:rsidRPr="00135685" w:rsidRDefault="00EE28B0" w:rsidP="00673E3B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13568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महावीर प्रसाद द्विवेदी</w:t>
            </w:r>
            <w:r w:rsidR="00673E3B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: हिंदी पत्रकारिता और खड़ी बोली आन्दोलन  </w:t>
            </w:r>
            <w:r w:rsidRPr="0013568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</w:p>
        </w:tc>
      </w:tr>
      <w:tr w:rsidR="00EE28B0" w:rsidRPr="00135685" w:rsidTr="00EE28B0">
        <w:trPr>
          <w:trHeight w:val="611"/>
        </w:trPr>
        <w:tc>
          <w:tcPr>
            <w:tcW w:w="181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EE28B0" w:rsidRPr="00AD113F" w:rsidRDefault="004C1CA5" w:rsidP="004C1CA5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 w:rsidRPr="0013568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स्वाधीनता </w:t>
            </w: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आन्दोलन और नवजागरण चेतना का उत्कर्ष</w:t>
            </w:r>
            <w:r w:rsidRPr="0013568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</w:p>
        </w:tc>
      </w:tr>
      <w:tr w:rsidR="00EE28B0" w:rsidRPr="00135685" w:rsidTr="00EE28B0">
        <w:trPr>
          <w:trHeight w:val="521"/>
        </w:trPr>
        <w:tc>
          <w:tcPr>
            <w:tcW w:w="1818" w:type="dxa"/>
          </w:tcPr>
          <w:p w:rsidR="00EE28B0" w:rsidRPr="002812B1" w:rsidRDefault="00EE28B0" w:rsidP="00DF75F0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4C1CA5" w:rsidRDefault="004C1CA5" w:rsidP="00DF75F0">
            <w:pPr>
              <w:rPr>
                <w:rFonts w:ascii="Arial Unicode MS" w:eastAsia="Arial Unicode MS" w:hAnsi="Arial Unicode MS" w:cs="Arial Unicode MS"/>
                <w:lang w:bidi="hi-IN"/>
              </w:rPr>
            </w:pPr>
            <w:r w:rsidRPr="00AD113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पुर्नावृत्ति एंव assigment</w:t>
            </w:r>
            <w:r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1</w:t>
            </w:r>
            <w:r w:rsidRPr="00AD113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</w:p>
          <w:p w:rsidR="00EE28B0" w:rsidRPr="00EE28B0" w:rsidRDefault="00EE28B0" w:rsidP="00DF75F0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</w:p>
        </w:tc>
      </w:tr>
      <w:tr w:rsidR="00EE28B0" w:rsidRPr="00135685" w:rsidTr="00EE28B0">
        <w:trPr>
          <w:trHeight w:val="467"/>
        </w:trPr>
        <w:tc>
          <w:tcPr>
            <w:tcW w:w="181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</w:tcPr>
          <w:p w:rsidR="00EE28B0" w:rsidRPr="00E473EB" w:rsidRDefault="004C1CA5" w:rsidP="004C1CA5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नाटक, </w:t>
            </w:r>
            <w:r w:rsidR="00EE28B0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निबंध और आलोचना  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135685" w:rsidRDefault="00D23EBE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</w:tcPr>
          <w:p w:rsidR="00D23EBE" w:rsidRPr="004C1CA5" w:rsidRDefault="004C1CA5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4C1CA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कथा साहित्य</w:t>
            </w: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, नाटक</w:t>
            </w:r>
            <w:r w:rsidRPr="004C1CA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135685" w:rsidRDefault="00D23EBE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  <w:r w:rsidRPr="00135685"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068" w:type="dxa"/>
          </w:tcPr>
          <w:p w:rsidR="00D23EBE" w:rsidRPr="00135685" w:rsidRDefault="004C1CA5" w:rsidP="004C1CA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 w:rsidRPr="004C1CA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निबंध और अन्य गद्य विधाएँ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>,</w:t>
            </w:r>
            <w:r w:rsidRPr="004C1CA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आलोचना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</w:tcPr>
          <w:p w:rsidR="00D23EBE" w:rsidRPr="004C1CA5" w:rsidRDefault="004C1CA5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Assignment 2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एवं पुनरावृत्ति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</w:tcPr>
          <w:p w:rsidR="00D23EBE" w:rsidRPr="00135685" w:rsidRDefault="004C1CA5" w:rsidP="004C1CA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छायावाद और  उत्तर छायावाद : परिवेश और प्रवृत्तियां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068" w:type="dxa"/>
          </w:tcPr>
          <w:p w:rsidR="00D23EBE" w:rsidRPr="00135685" w:rsidRDefault="004C1CA5" w:rsidP="004C1CA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उत्तर छायावाद : परिवेश और प्रवृत्तियां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068" w:type="dxa"/>
          </w:tcPr>
          <w:p w:rsidR="00D23EBE" w:rsidRPr="00135685" w:rsidRDefault="004C1CA5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प्रगतिवाद : परिवेश और प्रवृत्तियां, प्रयोगवाद : परिवेश और प्रवृत्तियां</w:t>
            </w:r>
          </w:p>
        </w:tc>
      </w:tr>
      <w:tr w:rsidR="00D23EBE" w:rsidRPr="00135685" w:rsidTr="00135685">
        <w:tc>
          <w:tcPr>
            <w:tcW w:w="18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D23EBE" w:rsidRPr="00135685" w:rsidRDefault="004C1CA5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नयी कविता : परिवेश और प्रवृत्तियां</w:t>
            </w:r>
            <w:r w:rsidR="009C7040">
              <w:rPr>
                <w:rFonts w:ascii="Arial Unicode MS" w:eastAsia="Arial Unicode MS" w:hAnsi="Arial Unicode MS" w:cs="Arial Unicode MS"/>
                <w:lang w:bidi="hi-IN"/>
              </w:rPr>
              <w:t>,</w:t>
            </w:r>
            <w:r w:rsidR="009C7040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साठोत्तरी कविता ,नवगीत</w:t>
            </w:r>
          </w:p>
        </w:tc>
      </w:tr>
      <w:tr w:rsidR="00673E3B" w:rsidRPr="00135685" w:rsidTr="00135685">
        <w:tc>
          <w:tcPr>
            <w:tcW w:w="1818" w:type="dxa"/>
          </w:tcPr>
          <w:p w:rsidR="00673E3B" w:rsidRPr="00D23EBE" w:rsidRDefault="00673E3B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673E3B" w:rsidRPr="004C1CA5" w:rsidRDefault="004C1CA5" w:rsidP="00A55EBB">
            <w:pPr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</w:pPr>
            <w:r w:rsidRPr="004C1CA5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क्लास टेस्ट</w:t>
            </w:r>
            <w:r w:rsidR="00A55EBB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, एवं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A55EBB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पुनरावृत्ति</w:t>
            </w:r>
          </w:p>
        </w:tc>
      </w:tr>
      <w:tr w:rsidR="00673E3B" w:rsidRPr="00135685" w:rsidTr="00135685">
        <w:tc>
          <w:tcPr>
            <w:tcW w:w="1818" w:type="dxa"/>
          </w:tcPr>
          <w:p w:rsidR="00673E3B" w:rsidRPr="00D23EBE" w:rsidRDefault="00673E3B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673E3B" w:rsidRPr="00E473EB" w:rsidRDefault="009C7040" w:rsidP="004C1CA5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समकालीन कथा उपन्यास और अन्य गद्य रूप</w:t>
            </w:r>
            <w:r w:rsidR="004C1CA5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, नवे दशक की कविता   समकालीन कविता, </w:t>
            </w:r>
          </w:p>
        </w:tc>
      </w:tr>
    </w:tbl>
    <w:p w:rsidR="00DF75F0" w:rsidRPr="00135685" w:rsidRDefault="00DF75F0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D77E84" w:rsidRPr="00135685" w:rsidRDefault="00D77E84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D77E84" w:rsidRPr="00135685" w:rsidRDefault="008D0BC6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 w:rsidRPr="008D0BC6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 w:rsidR="00D77E84" w:rsidRPr="00135685"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D77E84" w:rsidRDefault="00076A4E" w:rsidP="00D77E84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 w:rsidRPr="00076A4E">
        <w:rPr>
          <w:rFonts w:ascii="Arial Unicode MS" w:eastAsia="Arial Unicode MS" w:hAnsi="Arial Unicode MS" w:cs="Arial Unicode MS" w:hint="cs"/>
          <w:cs/>
          <w:lang w:bidi="hi-IN"/>
        </w:rPr>
        <w:t xml:space="preserve">भारतेंदु और हिंदी नवजागरण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: रामविलास शर्मा </w:t>
      </w:r>
    </w:p>
    <w:p w:rsidR="00076A4E" w:rsidRDefault="00076A4E" w:rsidP="00D77E84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आधुनिक साहित्य की प्रवृत्तियाँ : नामवर सिंह </w:t>
      </w:r>
    </w:p>
    <w:p w:rsidR="00076A4E" w:rsidRDefault="00076A4E" w:rsidP="00D77E84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हिंदी गद्य साहित्य : रामचन्द्र तिवारी </w:t>
      </w:r>
    </w:p>
    <w:p w:rsidR="00076A4E" w:rsidRPr="00076A4E" w:rsidRDefault="00076A4E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हिंदी नवगीत : उद्भव और विकास : राजेंद्र गौतम </w:t>
      </w:r>
    </w:p>
    <w:sectPr w:rsidR="00076A4E" w:rsidRPr="00076A4E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14"/>
    <w:rsid w:val="0003678F"/>
    <w:rsid w:val="00076A4E"/>
    <w:rsid w:val="00120001"/>
    <w:rsid w:val="00135685"/>
    <w:rsid w:val="00180CCA"/>
    <w:rsid w:val="002812B1"/>
    <w:rsid w:val="002E69B5"/>
    <w:rsid w:val="004C1CA5"/>
    <w:rsid w:val="00505158"/>
    <w:rsid w:val="0051436C"/>
    <w:rsid w:val="00673E3B"/>
    <w:rsid w:val="00707253"/>
    <w:rsid w:val="008052BA"/>
    <w:rsid w:val="0085001A"/>
    <w:rsid w:val="008B7F14"/>
    <w:rsid w:val="008D0BC6"/>
    <w:rsid w:val="009C7040"/>
    <w:rsid w:val="009E5C1E"/>
    <w:rsid w:val="009F105E"/>
    <w:rsid w:val="00A34E46"/>
    <w:rsid w:val="00A3637B"/>
    <w:rsid w:val="00A55EBB"/>
    <w:rsid w:val="00A61A7D"/>
    <w:rsid w:val="00AD113F"/>
    <w:rsid w:val="00B57E2C"/>
    <w:rsid w:val="00B9483A"/>
    <w:rsid w:val="00BF0318"/>
    <w:rsid w:val="00BF5388"/>
    <w:rsid w:val="00CB2675"/>
    <w:rsid w:val="00D23EBE"/>
    <w:rsid w:val="00D77E84"/>
    <w:rsid w:val="00DF75F0"/>
    <w:rsid w:val="00E2135C"/>
    <w:rsid w:val="00E351F5"/>
    <w:rsid w:val="00E473EB"/>
    <w:rsid w:val="00EA75C4"/>
    <w:rsid w:val="00EC1B05"/>
    <w:rsid w:val="00EE28B0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Dell</cp:lastModifiedBy>
  <cp:revision>6</cp:revision>
  <cp:lastPrinted>2022-02-13T13:01:00Z</cp:lastPrinted>
  <dcterms:created xsi:type="dcterms:W3CDTF">2022-02-11T11:32:00Z</dcterms:created>
  <dcterms:modified xsi:type="dcterms:W3CDTF">2022-02-13T19:05:00Z</dcterms:modified>
</cp:coreProperties>
</file>